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441" w:rsidRPr="00136B68" w:rsidRDefault="004532DD" w:rsidP="00A300F0">
      <w:pPr>
        <w:spacing w:line="240" w:lineRule="auto"/>
        <w:rPr>
          <w:rFonts w:ascii="Times New Roman" w:hAnsi="Times New Roman"/>
          <w:b/>
          <w:sz w:val="24"/>
          <w:szCs w:val="24"/>
        </w:rPr>
      </w:pPr>
      <w:r>
        <w:rPr>
          <w:rFonts w:ascii="Times New Roman" w:hAnsi="Times New Roman"/>
          <w:b/>
          <w:sz w:val="24"/>
          <w:szCs w:val="24"/>
        </w:rPr>
        <w:t xml:space="preserve">Observation of </w:t>
      </w:r>
      <w:r w:rsidR="00D7797D" w:rsidRPr="00136B68">
        <w:rPr>
          <w:rFonts w:ascii="Times New Roman" w:hAnsi="Times New Roman"/>
          <w:b/>
          <w:sz w:val="24"/>
          <w:szCs w:val="24"/>
        </w:rPr>
        <w:t>Ocean Biology</w:t>
      </w:r>
      <w:r>
        <w:rPr>
          <w:rFonts w:ascii="Times New Roman" w:hAnsi="Times New Roman"/>
          <w:b/>
          <w:sz w:val="24"/>
          <w:szCs w:val="24"/>
        </w:rPr>
        <w:t xml:space="preserve"> on a Global </w:t>
      </w:r>
      <w:proofErr w:type="gramStart"/>
      <w:r>
        <w:rPr>
          <w:rFonts w:ascii="Times New Roman" w:hAnsi="Times New Roman"/>
          <w:b/>
          <w:sz w:val="24"/>
          <w:szCs w:val="24"/>
        </w:rPr>
        <w:t xml:space="preserve">Scale </w:t>
      </w:r>
      <w:r w:rsidR="00D31AF3" w:rsidRPr="00136B68">
        <w:rPr>
          <w:rFonts w:ascii="Times New Roman" w:hAnsi="Times New Roman"/>
          <w:b/>
          <w:sz w:val="24"/>
          <w:szCs w:val="24"/>
        </w:rPr>
        <w:t>:</w:t>
      </w:r>
      <w:proofErr w:type="gramEnd"/>
      <w:r w:rsidR="00D31AF3" w:rsidRPr="00136B68">
        <w:rPr>
          <w:rFonts w:ascii="Times New Roman" w:hAnsi="Times New Roman"/>
          <w:b/>
          <w:sz w:val="24"/>
          <w:szCs w:val="24"/>
        </w:rPr>
        <w:t xml:space="preserve"> Is New Technology Required for  Bio-GOOS?  </w:t>
      </w:r>
    </w:p>
    <w:p w:rsidR="00D45807" w:rsidRDefault="00D45807" w:rsidP="00136B68">
      <w:pPr>
        <w:spacing w:line="240" w:lineRule="auto"/>
        <w:jc w:val="center"/>
        <w:rPr>
          <w:rFonts w:ascii="Times New Roman" w:hAnsi="Times New Roman"/>
          <w:sz w:val="24"/>
          <w:szCs w:val="24"/>
          <w:vertAlign w:val="superscript"/>
        </w:rPr>
      </w:pPr>
      <w:r w:rsidRPr="00CC2F6E">
        <w:rPr>
          <w:rFonts w:ascii="Times New Roman" w:hAnsi="Times New Roman"/>
          <w:sz w:val="24"/>
          <w:szCs w:val="24"/>
        </w:rPr>
        <w:t>John Gunn</w:t>
      </w:r>
      <w:r w:rsidR="00602ED3">
        <w:rPr>
          <w:rFonts w:ascii="Times New Roman" w:hAnsi="Times New Roman"/>
          <w:sz w:val="24"/>
          <w:szCs w:val="24"/>
          <w:vertAlign w:val="superscript"/>
        </w:rPr>
        <w:t>1</w:t>
      </w:r>
      <w:r w:rsidRPr="00CC2F6E">
        <w:rPr>
          <w:rFonts w:ascii="Times New Roman" w:hAnsi="Times New Roman"/>
          <w:sz w:val="24"/>
          <w:szCs w:val="24"/>
        </w:rPr>
        <w:t>, Alex Rogers</w:t>
      </w:r>
      <w:r w:rsidR="00602ED3">
        <w:rPr>
          <w:rFonts w:ascii="Times New Roman" w:hAnsi="Times New Roman"/>
          <w:sz w:val="24"/>
          <w:szCs w:val="24"/>
          <w:vertAlign w:val="superscript"/>
        </w:rPr>
        <w:t>2</w:t>
      </w:r>
      <w:r w:rsidRPr="00CC2F6E">
        <w:rPr>
          <w:rFonts w:ascii="Times New Roman" w:hAnsi="Times New Roman"/>
          <w:sz w:val="24"/>
          <w:szCs w:val="24"/>
        </w:rPr>
        <w:t>, Ed Urban</w:t>
      </w:r>
      <w:r w:rsidR="00602ED3">
        <w:rPr>
          <w:rFonts w:ascii="Times New Roman" w:hAnsi="Times New Roman"/>
          <w:sz w:val="24"/>
          <w:szCs w:val="24"/>
          <w:vertAlign w:val="superscript"/>
        </w:rPr>
        <w:t>3</w:t>
      </w:r>
    </w:p>
    <w:p w:rsidR="00602ED3" w:rsidRPr="00602ED3" w:rsidRDefault="00602ED3" w:rsidP="00136B68">
      <w:pPr>
        <w:spacing w:line="240" w:lineRule="auto"/>
        <w:jc w:val="center"/>
        <w:rPr>
          <w:rFonts w:ascii="Times New Roman" w:hAnsi="Times New Roman"/>
          <w:sz w:val="24"/>
          <w:szCs w:val="24"/>
        </w:rPr>
      </w:pPr>
      <w:proofErr w:type="gramStart"/>
      <w:r>
        <w:rPr>
          <w:rFonts w:ascii="Times New Roman" w:hAnsi="Times New Roman"/>
          <w:sz w:val="24"/>
          <w:szCs w:val="24"/>
          <w:vertAlign w:val="superscript"/>
        </w:rPr>
        <w:t>1</w:t>
      </w:r>
      <w:r>
        <w:rPr>
          <w:rFonts w:ascii="Times New Roman" w:hAnsi="Times New Roman"/>
          <w:sz w:val="24"/>
          <w:szCs w:val="24"/>
        </w:rPr>
        <w:t xml:space="preserve">Australian Antarctic Division, Hobart Australia; </w:t>
      </w:r>
      <w:r>
        <w:rPr>
          <w:rFonts w:ascii="Times New Roman" w:hAnsi="Times New Roman"/>
          <w:sz w:val="24"/>
          <w:szCs w:val="24"/>
          <w:vertAlign w:val="superscript"/>
        </w:rPr>
        <w:t>2</w:t>
      </w:r>
      <w:r>
        <w:rPr>
          <w:rFonts w:ascii="Times New Roman" w:hAnsi="Times New Roman"/>
          <w:sz w:val="24"/>
          <w:szCs w:val="24"/>
        </w:rPr>
        <w:t xml:space="preserve">Institute of Zoology, London, UK; </w:t>
      </w:r>
      <w:r>
        <w:rPr>
          <w:rFonts w:ascii="Times New Roman" w:hAnsi="Times New Roman"/>
          <w:sz w:val="24"/>
          <w:szCs w:val="24"/>
          <w:vertAlign w:val="superscript"/>
        </w:rPr>
        <w:t>3</w:t>
      </w:r>
      <w:r>
        <w:rPr>
          <w:rFonts w:ascii="Times New Roman" w:hAnsi="Times New Roman"/>
          <w:sz w:val="24"/>
          <w:szCs w:val="24"/>
        </w:rPr>
        <w:t>SCOR, Johns Hopkins University, Baltimore, USA.</w:t>
      </w:r>
      <w:proofErr w:type="gramEnd"/>
      <w:r>
        <w:rPr>
          <w:rFonts w:ascii="Times New Roman" w:hAnsi="Times New Roman"/>
          <w:sz w:val="24"/>
          <w:szCs w:val="24"/>
        </w:rPr>
        <w:t xml:space="preserve"> </w:t>
      </w:r>
    </w:p>
    <w:p w:rsidR="00D7797D" w:rsidRPr="00CC2F6E" w:rsidRDefault="00D7797D" w:rsidP="00A300F0">
      <w:pPr>
        <w:spacing w:line="240" w:lineRule="auto"/>
        <w:rPr>
          <w:rFonts w:ascii="Times New Roman" w:hAnsi="Times New Roman"/>
          <w:sz w:val="24"/>
          <w:szCs w:val="24"/>
        </w:rPr>
      </w:pPr>
    </w:p>
    <w:p w:rsidR="003E45ED" w:rsidRDefault="003E45ED" w:rsidP="000B32C4">
      <w:pPr>
        <w:pStyle w:val="ListParagraph"/>
        <w:numPr>
          <w:ilvl w:val="0"/>
          <w:numId w:val="1"/>
        </w:numPr>
        <w:spacing w:line="240" w:lineRule="auto"/>
        <w:ind w:left="0" w:firstLine="0"/>
        <w:jc w:val="center"/>
        <w:rPr>
          <w:rFonts w:ascii="Times New Roman" w:hAnsi="Times New Roman"/>
          <w:b/>
          <w:sz w:val="24"/>
          <w:szCs w:val="24"/>
        </w:rPr>
      </w:pPr>
      <w:r w:rsidRPr="00CC2F6E">
        <w:rPr>
          <w:rFonts w:ascii="Times New Roman" w:hAnsi="Times New Roman"/>
          <w:b/>
          <w:sz w:val="24"/>
          <w:szCs w:val="24"/>
        </w:rPr>
        <w:t>Abstract</w:t>
      </w:r>
    </w:p>
    <w:p w:rsidR="00504BB1" w:rsidRDefault="00504BB1" w:rsidP="00404190">
      <w:pPr>
        <w:pStyle w:val="ListParagraph"/>
        <w:spacing w:line="240" w:lineRule="auto"/>
        <w:ind w:left="0"/>
        <w:rPr>
          <w:rFonts w:ascii="Times New Roman" w:hAnsi="Times New Roman"/>
          <w:b/>
          <w:sz w:val="24"/>
          <w:szCs w:val="24"/>
        </w:rPr>
      </w:pPr>
    </w:p>
    <w:p w:rsidR="00D31AF3" w:rsidRDefault="00D31AF3" w:rsidP="00D31AF3">
      <w:pPr>
        <w:pStyle w:val="ListParagraph"/>
        <w:spacing w:line="240" w:lineRule="auto"/>
        <w:ind w:left="0"/>
        <w:rPr>
          <w:rFonts w:ascii="Times New Roman" w:hAnsi="Times New Roman"/>
          <w:b/>
          <w:sz w:val="24"/>
          <w:szCs w:val="24"/>
        </w:rPr>
      </w:pPr>
      <w:r>
        <w:rPr>
          <w:rFonts w:ascii="Times New Roman" w:hAnsi="Times New Roman"/>
          <w:b/>
          <w:sz w:val="24"/>
          <w:szCs w:val="24"/>
        </w:rPr>
        <w:t xml:space="preserve">One of the key messages to come from the Ocean </w:t>
      </w:r>
      <w:proofErr w:type="spellStart"/>
      <w:r>
        <w:rPr>
          <w:rFonts w:ascii="Times New Roman" w:hAnsi="Times New Roman"/>
          <w:b/>
          <w:sz w:val="24"/>
          <w:szCs w:val="24"/>
        </w:rPr>
        <w:t>Obs</w:t>
      </w:r>
      <w:proofErr w:type="spellEnd"/>
      <w:r>
        <w:rPr>
          <w:rFonts w:ascii="Times New Roman" w:hAnsi="Times New Roman"/>
          <w:b/>
          <w:sz w:val="24"/>
          <w:szCs w:val="24"/>
        </w:rPr>
        <w:t xml:space="preserve"> ’09 </w:t>
      </w:r>
      <w:r w:rsidR="0071217B">
        <w:rPr>
          <w:rFonts w:ascii="Times New Roman" w:hAnsi="Times New Roman"/>
          <w:b/>
          <w:sz w:val="24"/>
          <w:szCs w:val="24"/>
        </w:rPr>
        <w:t xml:space="preserve">Conference was that the 1990’s revolution in technology for observing ocean physics (e.g. ARGO and remote sensing) provided the scope for a truly operational </w:t>
      </w:r>
      <w:r w:rsidR="00136B68">
        <w:rPr>
          <w:rFonts w:ascii="Times New Roman" w:hAnsi="Times New Roman"/>
          <w:b/>
          <w:sz w:val="24"/>
          <w:szCs w:val="24"/>
        </w:rPr>
        <w:t>G</w:t>
      </w:r>
      <w:r w:rsidR="0071217B">
        <w:rPr>
          <w:rFonts w:ascii="Times New Roman" w:hAnsi="Times New Roman"/>
          <w:b/>
          <w:sz w:val="24"/>
          <w:szCs w:val="24"/>
        </w:rPr>
        <w:t xml:space="preserve">lobal </w:t>
      </w:r>
      <w:r w:rsidR="00136B68">
        <w:rPr>
          <w:rFonts w:ascii="Times New Roman" w:hAnsi="Times New Roman"/>
          <w:b/>
          <w:sz w:val="24"/>
          <w:szCs w:val="24"/>
        </w:rPr>
        <w:t>Ocean Observing S</w:t>
      </w:r>
      <w:r w:rsidR="0071217B">
        <w:rPr>
          <w:rFonts w:ascii="Times New Roman" w:hAnsi="Times New Roman"/>
          <w:b/>
          <w:sz w:val="24"/>
          <w:szCs w:val="24"/>
        </w:rPr>
        <w:t>ystem</w:t>
      </w:r>
      <w:r w:rsidR="00136B68">
        <w:rPr>
          <w:rFonts w:ascii="Times New Roman" w:hAnsi="Times New Roman"/>
          <w:b/>
          <w:sz w:val="24"/>
          <w:szCs w:val="24"/>
        </w:rPr>
        <w:t xml:space="preserve"> (GOOS)</w:t>
      </w:r>
      <w:r w:rsidR="0071217B">
        <w:rPr>
          <w:rFonts w:ascii="Times New Roman" w:hAnsi="Times New Roman"/>
          <w:b/>
          <w:sz w:val="24"/>
          <w:szCs w:val="24"/>
        </w:rPr>
        <w:t xml:space="preserve"> for key ocean physics variables during the first decade of the 21</w:t>
      </w:r>
      <w:r w:rsidR="0071217B" w:rsidRPr="0071217B">
        <w:rPr>
          <w:rFonts w:ascii="Times New Roman" w:hAnsi="Times New Roman"/>
          <w:b/>
          <w:sz w:val="24"/>
          <w:szCs w:val="24"/>
          <w:vertAlign w:val="superscript"/>
        </w:rPr>
        <w:t>st</w:t>
      </w:r>
      <w:r w:rsidR="0071217B">
        <w:rPr>
          <w:rFonts w:ascii="Times New Roman" w:hAnsi="Times New Roman"/>
          <w:b/>
          <w:sz w:val="24"/>
          <w:szCs w:val="24"/>
        </w:rPr>
        <w:t xml:space="preserve"> century. Over the same period</w:t>
      </w:r>
      <w:r w:rsidR="00136B68">
        <w:rPr>
          <w:rFonts w:ascii="Times New Roman" w:hAnsi="Times New Roman"/>
          <w:b/>
          <w:sz w:val="24"/>
          <w:szCs w:val="24"/>
        </w:rPr>
        <w:t xml:space="preserve"> however</w:t>
      </w:r>
      <w:r w:rsidR="0071217B">
        <w:rPr>
          <w:rFonts w:ascii="Times New Roman" w:hAnsi="Times New Roman"/>
          <w:b/>
          <w:sz w:val="24"/>
          <w:szCs w:val="24"/>
        </w:rPr>
        <w:t>, there had been limited progress in development of biological component</w:t>
      </w:r>
      <w:r w:rsidR="00136B68">
        <w:rPr>
          <w:rFonts w:ascii="Times New Roman" w:hAnsi="Times New Roman"/>
          <w:b/>
          <w:sz w:val="24"/>
          <w:szCs w:val="24"/>
        </w:rPr>
        <w:t>s within</w:t>
      </w:r>
      <w:r w:rsidR="0071217B">
        <w:rPr>
          <w:rFonts w:ascii="Times New Roman" w:hAnsi="Times New Roman"/>
          <w:b/>
          <w:sz w:val="24"/>
          <w:szCs w:val="24"/>
        </w:rPr>
        <w:t xml:space="preserve"> GOOS, </w:t>
      </w:r>
      <w:r w:rsidR="00136B68">
        <w:rPr>
          <w:rFonts w:ascii="Times New Roman" w:hAnsi="Times New Roman"/>
          <w:b/>
          <w:sz w:val="24"/>
          <w:szCs w:val="24"/>
        </w:rPr>
        <w:t>the</w:t>
      </w:r>
      <w:r w:rsidR="0071217B">
        <w:rPr>
          <w:rFonts w:ascii="Times New Roman" w:hAnsi="Times New Roman"/>
          <w:b/>
          <w:sz w:val="24"/>
          <w:szCs w:val="24"/>
        </w:rPr>
        <w:t xml:space="preserve"> expansion of the Continuous Plankton Recorder network and the development of an Ocean Tracking network </w:t>
      </w:r>
      <w:r w:rsidR="00136B68">
        <w:rPr>
          <w:rFonts w:ascii="Times New Roman" w:hAnsi="Times New Roman"/>
          <w:b/>
          <w:sz w:val="24"/>
          <w:szCs w:val="24"/>
        </w:rPr>
        <w:t>being promising exceptions</w:t>
      </w:r>
      <w:r w:rsidR="0071217B">
        <w:rPr>
          <w:rFonts w:ascii="Times New Roman" w:hAnsi="Times New Roman"/>
          <w:b/>
          <w:sz w:val="24"/>
          <w:szCs w:val="24"/>
        </w:rPr>
        <w:t xml:space="preserve">. </w:t>
      </w:r>
    </w:p>
    <w:p w:rsidR="0071217B" w:rsidRDefault="0071217B" w:rsidP="00D31AF3">
      <w:pPr>
        <w:pStyle w:val="ListParagraph"/>
        <w:spacing w:line="240" w:lineRule="auto"/>
        <w:ind w:left="0"/>
        <w:rPr>
          <w:rFonts w:ascii="Times New Roman" w:hAnsi="Times New Roman"/>
          <w:b/>
          <w:sz w:val="24"/>
          <w:szCs w:val="24"/>
        </w:rPr>
      </w:pPr>
    </w:p>
    <w:p w:rsidR="00136B68" w:rsidRDefault="00136B68" w:rsidP="00D31AF3">
      <w:pPr>
        <w:pStyle w:val="ListParagraph"/>
        <w:spacing w:line="240" w:lineRule="auto"/>
        <w:ind w:left="0"/>
        <w:rPr>
          <w:rFonts w:ascii="Times New Roman" w:hAnsi="Times New Roman"/>
          <w:b/>
          <w:sz w:val="24"/>
          <w:szCs w:val="24"/>
        </w:rPr>
      </w:pPr>
      <w:r>
        <w:rPr>
          <w:rFonts w:ascii="Times New Roman" w:hAnsi="Times New Roman"/>
          <w:b/>
          <w:sz w:val="24"/>
          <w:szCs w:val="24"/>
        </w:rPr>
        <w:t>Excitingly</w:t>
      </w:r>
      <w:r w:rsidR="0071217B">
        <w:rPr>
          <w:rFonts w:ascii="Times New Roman" w:hAnsi="Times New Roman"/>
          <w:b/>
          <w:sz w:val="24"/>
          <w:szCs w:val="24"/>
        </w:rPr>
        <w:t xml:space="preserve">, there have been </w:t>
      </w:r>
      <w:r>
        <w:rPr>
          <w:rFonts w:ascii="Times New Roman" w:hAnsi="Times New Roman"/>
          <w:b/>
          <w:sz w:val="24"/>
          <w:szCs w:val="24"/>
        </w:rPr>
        <w:t>quantum</w:t>
      </w:r>
      <w:r w:rsidR="0071217B">
        <w:rPr>
          <w:rFonts w:ascii="Times New Roman" w:hAnsi="Times New Roman"/>
          <w:b/>
          <w:sz w:val="24"/>
          <w:szCs w:val="24"/>
        </w:rPr>
        <w:t xml:space="preserve"> advances in the technology to study biological components of ocean ecosystem</w:t>
      </w:r>
      <w:r>
        <w:rPr>
          <w:rFonts w:ascii="Times New Roman" w:hAnsi="Times New Roman"/>
          <w:b/>
          <w:sz w:val="24"/>
          <w:szCs w:val="24"/>
        </w:rPr>
        <w:t>s</w:t>
      </w:r>
      <w:r w:rsidR="0071217B">
        <w:rPr>
          <w:rFonts w:ascii="Times New Roman" w:hAnsi="Times New Roman"/>
          <w:b/>
          <w:sz w:val="24"/>
          <w:szCs w:val="24"/>
        </w:rPr>
        <w:t xml:space="preserve"> over the last few years</w:t>
      </w:r>
      <w:r>
        <w:rPr>
          <w:rFonts w:ascii="Times New Roman" w:hAnsi="Times New Roman"/>
          <w:b/>
          <w:sz w:val="24"/>
          <w:szCs w:val="24"/>
        </w:rPr>
        <w:t xml:space="preserve">. These include microbial samplers employing genetic and optical systems to identify and count the lower levels of the trophic webs;  smart electronic tagging technologies that allow animals to be tracked, their habitats and feeding habits revealed, and their physiology monitored; </w:t>
      </w:r>
      <w:r w:rsidR="004D7540">
        <w:rPr>
          <w:rFonts w:ascii="Times New Roman" w:hAnsi="Times New Roman"/>
          <w:b/>
          <w:sz w:val="24"/>
          <w:szCs w:val="24"/>
        </w:rPr>
        <w:t xml:space="preserve">acoustic sensors and associated processing software to undertake qualitative and quantitative studies of animals in the water column; </w:t>
      </w:r>
      <w:r>
        <w:rPr>
          <w:rFonts w:ascii="Times New Roman" w:hAnsi="Times New Roman"/>
          <w:b/>
          <w:sz w:val="24"/>
          <w:szCs w:val="24"/>
        </w:rPr>
        <w:t xml:space="preserve">and mobile and fixed observation systems to explore benthic habitats and processes. </w:t>
      </w:r>
    </w:p>
    <w:p w:rsidR="00136B68" w:rsidRDefault="00136B68" w:rsidP="00D31AF3">
      <w:pPr>
        <w:pStyle w:val="ListParagraph"/>
        <w:spacing w:line="240" w:lineRule="auto"/>
        <w:ind w:left="0"/>
        <w:rPr>
          <w:rFonts w:ascii="Times New Roman" w:hAnsi="Times New Roman"/>
          <w:b/>
          <w:sz w:val="24"/>
          <w:szCs w:val="24"/>
        </w:rPr>
      </w:pPr>
    </w:p>
    <w:p w:rsidR="004532DD" w:rsidRDefault="00136B68" w:rsidP="00D31AF3">
      <w:pPr>
        <w:pStyle w:val="ListParagraph"/>
        <w:spacing w:line="240" w:lineRule="auto"/>
        <w:ind w:left="0"/>
        <w:rPr>
          <w:rFonts w:ascii="Times New Roman" w:hAnsi="Times New Roman"/>
          <w:b/>
          <w:sz w:val="24"/>
          <w:szCs w:val="24"/>
        </w:rPr>
      </w:pPr>
      <w:r>
        <w:rPr>
          <w:rFonts w:ascii="Times New Roman" w:hAnsi="Times New Roman"/>
          <w:b/>
          <w:sz w:val="24"/>
          <w:szCs w:val="24"/>
        </w:rPr>
        <w:t xml:space="preserve">The </w:t>
      </w:r>
      <w:r w:rsidR="004532DD">
        <w:rPr>
          <w:rFonts w:ascii="Times New Roman" w:hAnsi="Times New Roman"/>
          <w:b/>
          <w:sz w:val="24"/>
          <w:szCs w:val="24"/>
        </w:rPr>
        <w:t>potential</w:t>
      </w:r>
      <w:r>
        <w:rPr>
          <w:rFonts w:ascii="Times New Roman" w:hAnsi="Times New Roman"/>
          <w:b/>
          <w:sz w:val="24"/>
          <w:szCs w:val="24"/>
        </w:rPr>
        <w:t xml:space="preserve"> for these technologies to be deployed over the next decade is explored, along with the </w:t>
      </w:r>
      <w:r w:rsidR="004532DD">
        <w:rPr>
          <w:rFonts w:ascii="Times New Roman" w:hAnsi="Times New Roman"/>
          <w:b/>
          <w:sz w:val="24"/>
          <w:szCs w:val="24"/>
        </w:rPr>
        <w:t xml:space="preserve">desirable </w:t>
      </w:r>
      <w:r>
        <w:rPr>
          <w:rFonts w:ascii="Times New Roman" w:hAnsi="Times New Roman"/>
          <w:b/>
          <w:sz w:val="24"/>
          <w:szCs w:val="24"/>
        </w:rPr>
        <w:t xml:space="preserve">advances in sensor technology. </w:t>
      </w:r>
    </w:p>
    <w:p w:rsidR="004532DD" w:rsidRDefault="004532DD" w:rsidP="00D31AF3">
      <w:pPr>
        <w:pStyle w:val="ListParagraph"/>
        <w:spacing w:line="240" w:lineRule="auto"/>
        <w:ind w:left="0"/>
        <w:rPr>
          <w:rFonts w:ascii="Times New Roman" w:hAnsi="Times New Roman"/>
          <w:b/>
          <w:sz w:val="24"/>
          <w:szCs w:val="24"/>
        </w:rPr>
      </w:pPr>
    </w:p>
    <w:p w:rsidR="00504BB1" w:rsidRDefault="00136B68" w:rsidP="00D31AF3">
      <w:pPr>
        <w:pStyle w:val="ListParagraph"/>
        <w:spacing w:line="240" w:lineRule="auto"/>
        <w:ind w:left="0"/>
        <w:rPr>
          <w:rFonts w:ascii="Times New Roman" w:hAnsi="Times New Roman"/>
          <w:b/>
          <w:sz w:val="24"/>
          <w:szCs w:val="24"/>
        </w:rPr>
      </w:pPr>
      <w:r>
        <w:rPr>
          <w:rFonts w:ascii="Times New Roman" w:hAnsi="Times New Roman"/>
          <w:b/>
          <w:sz w:val="24"/>
          <w:szCs w:val="24"/>
        </w:rPr>
        <w:t xml:space="preserve">The urgent need for enhanced data on the state of ocean ecosystems – under pressure from multiple </w:t>
      </w:r>
      <w:r w:rsidR="000D7E5B">
        <w:rPr>
          <w:rFonts w:ascii="Times New Roman" w:hAnsi="Times New Roman"/>
          <w:b/>
          <w:sz w:val="24"/>
          <w:szCs w:val="24"/>
        </w:rPr>
        <w:t xml:space="preserve">human </w:t>
      </w:r>
      <w:r w:rsidR="004532DD">
        <w:rPr>
          <w:rFonts w:ascii="Times New Roman" w:hAnsi="Times New Roman"/>
          <w:b/>
          <w:sz w:val="24"/>
          <w:szCs w:val="24"/>
        </w:rPr>
        <w:t xml:space="preserve">stresses – demands that the ocean biology community work together, with some urgency, to drive implementation of a more comprehensive “Bio- GOOS.  </w:t>
      </w:r>
      <w:r w:rsidR="00F27C9D">
        <w:rPr>
          <w:rFonts w:ascii="Times New Roman" w:hAnsi="Times New Roman"/>
          <w:b/>
          <w:sz w:val="24"/>
          <w:szCs w:val="24"/>
        </w:rPr>
        <w:t>M</w:t>
      </w:r>
      <w:r w:rsidR="00504BB1">
        <w:rPr>
          <w:rFonts w:ascii="Times New Roman" w:hAnsi="Times New Roman"/>
          <w:b/>
          <w:sz w:val="24"/>
          <w:szCs w:val="24"/>
        </w:rPr>
        <w:t xml:space="preserve">ature </w:t>
      </w:r>
      <w:r w:rsidR="004532DD">
        <w:rPr>
          <w:rFonts w:ascii="Times New Roman" w:hAnsi="Times New Roman"/>
          <w:b/>
          <w:sz w:val="24"/>
          <w:szCs w:val="24"/>
        </w:rPr>
        <w:t xml:space="preserve">technologies </w:t>
      </w:r>
      <w:r w:rsidR="000D7E5B">
        <w:rPr>
          <w:rFonts w:ascii="Times New Roman" w:hAnsi="Times New Roman"/>
          <w:b/>
          <w:sz w:val="24"/>
          <w:szCs w:val="24"/>
        </w:rPr>
        <w:t xml:space="preserve">are </w:t>
      </w:r>
      <w:r w:rsidR="004532DD">
        <w:rPr>
          <w:rFonts w:ascii="Times New Roman" w:hAnsi="Times New Roman"/>
          <w:b/>
          <w:sz w:val="24"/>
          <w:szCs w:val="24"/>
        </w:rPr>
        <w:t xml:space="preserve">available now, and several </w:t>
      </w:r>
      <w:r w:rsidR="00F27C9D">
        <w:rPr>
          <w:rFonts w:ascii="Times New Roman" w:hAnsi="Times New Roman"/>
          <w:b/>
          <w:sz w:val="24"/>
          <w:szCs w:val="24"/>
        </w:rPr>
        <w:t>others</w:t>
      </w:r>
      <w:r w:rsidR="004532DD">
        <w:rPr>
          <w:rFonts w:ascii="Times New Roman" w:hAnsi="Times New Roman"/>
          <w:b/>
          <w:sz w:val="24"/>
          <w:szCs w:val="24"/>
        </w:rPr>
        <w:t xml:space="preserve"> </w:t>
      </w:r>
      <w:r w:rsidR="00504BB1">
        <w:rPr>
          <w:rFonts w:ascii="Times New Roman" w:hAnsi="Times New Roman"/>
          <w:b/>
          <w:sz w:val="24"/>
          <w:szCs w:val="24"/>
        </w:rPr>
        <w:t>may reach this status</w:t>
      </w:r>
      <w:r w:rsidR="004532DD">
        <w:rPr>
          <w:rFonts w:ascii="Times New Roman" w:hAnsi="Times New Roman"/>
          <w:b/>
          <w:sz w:val="24"/>
          <w:szCs w:val="24"/>
        </w:rPr>
        <w:t xml:space="preserve"> over the next decade</w:t>
      </w:r>
      <w:r w:rsidR="00504BB1">
        <w:rPr>
          <w:rFonts w:ascii="Times New Roman" w:hAnsi="Times New Roman"/>
          <w:b/>
          <w:sz w:val="24"/>
          <w:szCs w:val="24"/>
        </w:rPr>
        <w:t xml:space="preserve">, make </w:t>
      </w:r>
      <w:proofErr w:type="spellStart"/>
      <w:r w:rsidR="00F27C9D">
        <w:rPr>
          <w:rFonts w:ascii="Times New Roman" w:hAnsi="Times New Roman"/>
          <w:b/>
          <w:sz w:val="24"/>
          <w:szCs w:val="24"/>
        </w:rPr>
        <w:t>BioGOOS</w:t>
      </w:r>
      <w:proofErr w:type="spellEnd"/>
      <w:r w:rsidR="00504BB1">
        <w:rPr>
          <w:rFonts w:ascii="Times New Roman" w:hAnsi="Times New Roman"/>
          <w:b/>
          <w:sz w:val="24"/>
          <w:szCs w:val="24"/>
        </w:rPr>
        <w:t xml:space="preserve"> </w:t>
      </w:r>
      <w:r w:rsidR="000D7E5B">
        <w:rPr>
          <w:rFonts w:ascii="Times New Roman" w:hAnsi="Times New Roman"/>
          <w:b/>
          <w:sz w:val="24"/>
          <w:szCs w:val="24"/>
        </w:rPr>
        <w:t xml:space="preserve">a </w:t>
      </w:r>
      <w:r w:rsidR="00504BB1">
        <w:rPr>
          <w:rFonts w:ascii="Times New Roman" w:hAnsi="Times New Roman"/>
          <w:b/>
          <w:sz w:val="24"/>
          <w:szCs w:val="24"/>
        </w:rPr>
        <w:t>feasible</w:t>
      </w:r>
      <w:r w:rsidR="000D7E5B">
        <w:rPr>
          <w:rFonts w:ascii="Times New Roman" w:hAnsi="Times New Roman"/>
          <w:b/>
          <w:sz w:val="24"/>
          <w:szCs w:val="24"/>
        </w:rPr>
        <w:t xml:space="preserve"> prospect over this period</w:t>
      </w:r>
      <w:r w:rsidR="00504BB1">
        <w:rPr>
          <w:rFonts w:ascii="Times New Roman" w:hAnsi="Times New Roman"/>
          <w:b/>
          <w:sz w:val="24"/>
          <w:szCs w:val="24"/>
        </w:rPr>
        <w:t xml:space="preserve">. </w:t>
      </w:r>
    </w:p>
    <w:p w:rsidR="00504BB1" w:rsidRDefault="00504BB1" w:rsidP="00D31AF3">
      <w:pPr>
        <w:pStyle w:val="ListParagraph"/>
        <w:spacing w:line="240" w:lineRule="auto"/>
        <w:ind w:left="0"/>
        <w:rPr>
          <w:rFonts w:ascii="Times New Roman" w:hAnsi="Times New Roman"/>
          <w:b/>
          <w:sz w:val="24"/>
          <w:szCs w:val="24"/>
        </w:rPr>
      </w:pPr>
    </w:p>
    <w:p w:rsidR="0071217B" w:rsidRPr="00CC2F6E" w:rsidRDefault="00504BB1" w:rsidP="00D31AF3">
      <w:pPr>
        <w:pStyle w:val="ListParagraph"/>
        <w:spacing w:line="240" w:lineRule="auto"/>
        <w:ind w:left="0"/>
        <w:rPr>
          <w:rFonts w:ascii="Times New Roman" w:hAnsi="Times New Roman"/>
          <w:b/>
          <w:sz w:val="24"/>
          <w:szCs w:val="24"/>
        </w:rPr>
      </w:pPr>
      <w:r>
        <w:rPr>
          <w:rFonts w:ascii="Times New Roman" w:hAnsi="Times New Roman"/>
          <w:b/>
          <w:sz w:val="24"/>
          <w:szCs w:val="24"/>
        </w:rPr>
        <w:t xml:space="preserve"> </w:t>
      </w:r>
      <w:r w:rsidR="004532DD">
        <w:rPr>
          <w:rFonts w:ascii="Times New Roman" w:hAnsi="Times New Roman"/>
          <w:b/>
          <w:sz w:val="24"/>
          <w:szCs w:val="24"/>
        </w:rPr>
        <w:t xml:space="preserve">  </w:t>
      </w:r>
    </w:p>
    <w:p w:rsidR="001A3ADB" w:rsidRPr="00CC2F6E" w:rsidRDefault="001A3ADB" w:rsidP="00A300F0">
      <w:pPr>
        <w:pStyle w:val="ListParagraph"/>
        <w:spacing w:line="240" w:lineRule="auto"/>
        <w:ind w:left="0"/>
        <w:rPr>
          <w:rFonts w:ascii="Times New Roman" w:hAnsi="Times New Roman"/>
          <w:b/>
          <w:sz w:val="24"/>
          <w:szCs w:val="24"/>
        </w:rPr>
      </w:pPr>
    </w:p>
    <w:p w:rsidR="00D7797D" w:rsidRPr="00CC2F6E" w:rsidRDefault="00D7797D" w:rsidP="000B32C4">
      <w:pPr>
        <w:pStyle w:val="ListParagraph"/>
        <w:numPr>
          <w:ilvl w:val="0"/>
          <w:numId w:val="1"/>
        </w:numPr>
        <w:spacing w:line="240" w:lineRule="auto"/>
        <w:ind w:left="0" w:firstLine="0"/>
        <w:jc w:val="center"/>
        <w:rPr>
          <w:rFonts w:ascii="Times New Roman" w:hAnsi="Times New Roman"/>
          <w:b/>
          <w:sz w:val="24"/>
          <w:szCs w:val="24"/>
        </w:rPr>
      </w:pPr>
      <w:r w:rsidRPr="00CC2F6E">
        <w:rPr>
          <w:rFonts w:ascii="Times New Roman" w:hAnsi="Times New Roman"/>
          <w:b/>
          <w:sz w:val="24"/>
          <w:szCs w:val="24"/>
        </w:rPr>
        <w:t>The Motivation for Biological Observation Systems</w:t>
      </w:r>
    </w:p>
    <w:p w:rsidR="000B32C4" w:rsidRPr="00CC2F6E" w:rsidRDefault="000B32C4" w:rsidP="000B32C4">
      <w:pPr>
        <w:pStyle w:val="ListParagraph"/>
        <w:spacing w:line="240" w:lineRule="auto"/>
        <w:ind w:left="0"/>
        <w:rPr>
          <w:rFonts w:ascii="Times New Roman" w:hAnsi="Times New Roman"/>
          <w:b/>
          <w:sz w:val="24"/>
          <w:szCs w:val="24"/>
        </w:rPr>
      </w:pPr>
    </w:p>
    <w:p w:rsidR="003E45ED" w:rsidRPr="00CC2F6E" w:rsidRDefault="00D02753" w:rsidP="00A300F0">
      <w:pPr>
        <w:pStyle w:val="ListParagraph"/>
        <w:spacing w:line="240" w:lineRule="auto"/>
        <w:ind w:left="0"/>
        <w:rPr>
          <w:rFonts w:ascii="Times New Roman" w:hAnsi="Times New Roman"/>
          <w:sz w:val="24"/>
          <w:szCs w:val="24"/>
        </w:rPr>
      </w:pPr>
      <w:r w:rsidRPr="00CC2F6E">
        <w:rPr>
          <w:rFonts w:ascii="Times New Roman" w:hAnsi="Times New Roman"/>
          <w:sz w:val="24"/>
          <w:szCs w:val="24"/>
        </w:rPr>
        <w:t xml:space="preserve">The significant </w:t>
      </w:r>
      <w:r w:rsidR="00F27C9D">
        <w:rPr>
          <w:rFonts w:ascii="Times New Roman" w:hAnsi="Times New Roman"/>
          <w:sz w:val="24"/>
          <w:szCs w:val="24"/>
        </w:rPr>
        <w:t>human</w:t>
      </w:r>
      <w:r w:rsidRPr="00CC2F6E">
        <w:rPr>
          <w:rFonts w:ascii="Times New Roman" w:hAnsi="Times New Roman"/>
          <w:sz w:val="24"/>
          <w:szCs w:val="24"/>
        </w:rPr>
        <w:t xml:space="preserve"> impacts on the physical properties of the global oceans and the resilience of marine ecosystems, from the coastal margins to those of the deep open ocean, are becoming obvious</w:t>
      </w:r>
      <w:r w:rsidR="004D7540">
        <w:rPr>
          <w:rFonts w:ascii="Times New Roman" w:hAnsi="Times New Roman"/>
          <w:sz w:val="24"/>
          <w:szCs w:val="24"/>
        </w:rPr>
        <w:t xml:space="preserve"> </w:t>
      </w:r>
      <w:r w:rsidRPr="00CC2F6E">
        <w:rPr>
          <w:rFonts w:ascii="Times New Roman" w:hAnsi="Times New Roman"/>
          <w:sz w:val="24"/>
          <w:szCs w:val="24"/>
        </w:rPr>
        <w:t xml:space="preserve">even </w:t>
      </w:r>
      <w:r w:rsidR="003E45ED" w:rsidRPr="00CC2F6E">
        <w:rPr>
          <w:rFonts w:ascii="Times New Roman" w:hAnsi="Times New Roman"/>
          <w:sz w:val="24"/>
          <w:szCs w:val="24"/>
        </w:rPr>
        <w:t>before the most serious impacts of climate change begun to be felt:</w:t>
      </w:r>
    </w:p>
    <w:p w:rsidR="003E45ED" w:rsidRPr="00CC2F6E" w:rsidRDefault="00FD036E" w:rsidP="00A300F0">
      <w:pPr>
        <w:pStyle w:val="Heading3"/>
        <w:numPr>
          <w:ilvl w:val="0"/>
          <w:numId w:val="2"/>
        </w:numPr>
        <w:ind w:left="720"/>
        <w:rPr>
          <w:b w:val="0"/>
          <w:sz w:val="24"/>
          <w:szCs w:val="24"/>
        </w:rPr>
      </w:pPr>
      <w:r w:rsidRPr="00CC2F6E">
        <w:rPr>
          <w:b w:val="0"/>
          <w:sz w:val="24"/>
          <w:szCs w:val="24"/>
        </w:rPr>
        <w:lastRenderedPageBreak/>
        <w:t>25-30% of fish stocks are overexploited, depleted, or recovering</w:t>
      </w:r>
      <w:r w:rsidR="003E45ED" w:rsidRPr="00CC2F6E">
        <w:rPr>
          <w:b w:val="0"/>
          <w:sz w:val="24"/>
          <w:szCs w:val="24"/>
        </w:rPr>
        <w:t xml:space="preserve"> worldwide</w:t>
      </w:r>
      <w:r w:rsidRPr="00CC2F6E">
        <w:rPr>
          <w:b w:val="0"/>
          <w:sz w:val="24"/>
          <w:szCs w:val="24"/>
        </w:rPr>
        <w:t xml:space="preserve"> </w:t>
      </w:r>
      <w:r w:rsidR="004C02CD" w:rsidRPr="00CC2F6E">
        <w:rPr>
          <w:b w:val="0"/>
          <w:sz w:val="24"/>
          <w:szCs w:val="24"/>
        </w:rPr>
        <w:t>(FAO, 2009</w:t>
      </w:r>
      <w:r w:rsidRPr="00CC2F6E">
        <w:rPr>
          <w:b w:val="0"/>
          <w:sz w:val="24"/>
          <w:szCs w:val="24"/>
        </w:rPr>
        <w:t>)</w:t>
      </w:r>
      <w:r w:rsidR="003E45ED" w:rsidRPr="00CC2F6E">
        <w:rPr>
          <w:b w:val="0"/>
          <w:sz w:val="24"/>
          <w:szCs w:val="24"/>
        </w:rPr>
        <w:t xml:space="preserve">.  Illegal, unregulated, and unreported </w:t>
      </w:r>
      <w:r w:rsidR="00565C94" w:rsidRPr="00CC2F6E">
        <w:rPr>
          <w:b w:val="0"/>
          <w:sz w:val="24"/>
          <w:szCs w:val="24"/>
        </w:rPr>
        <w:t xml:space="preserve">fishing is </w:t>
      </w:r>
      <w:r w:rsidR="003E45ED" w:rsidRPr="00CC2F6E">
        <w:rPr>
          <w:b w:val="0"/>
          <w:sz w:val="24"/>
          <w:szCs w:val="24"/>
        </w:rPr>
        <w:t xml:space="preserve">rampant.  </w:t>
      </w:r>
      <w:r w:rsidR="00F74A17" w:rsidRPr="00CC2F6E">
        <w:rPr>
          <w:b w:val="0"/>
          <w:sz w:val="24"/>
          <w:szCs w:val="24"/>
        </w:rPr>
        <w:t>Increasing human population worldwide and pressures on other food sources will place increasing pressure on fishery resources.</w:t>
      </w:r>
    </w:p>
    <w:p w:rsidR="003E45ED" w:rsidRPr="00CC2F6E" w:rsidRDefault="00F74A17" w:rsidP="00A300F0">
      <w:pPr>
        <w:pStyle w:val="ListParagraph"/>
        <w:numPr>
          <w:ilvl w:val="0"/>
          <w:numId w:val="2"/>
        </w:numPr>
        <w:spacing w:line="240" w:lineRule="auto"/>
        <w:ind w:left="720"/>
        <w:rPr>
          <w:rFonts w:ascii="Times New Roman" w:hAnsi="Times New Roman"/>
          <w:sz w:val="24"/>
          <w:szCs w:val="24"/>
        </w:rPr>
      </w:pPr>
      <w:r w:rsidRPr="00CC2F6E">
        <w:rPr>
          <w:rFonts w:ascii="Times New Roman" w:hAnsi="Times New Roman"/>
          <w:sz w:val="24"/>
          <w:szCs w:val="24"/>
        </w:rPr>
        <w:t xml:space="preserve">Disruption of food webs through overharvesting and trophic cascades </w:t>
      </w:r>
      <w:r w:rsidR="006D4775" w:rsidRPr="00CC2F6E">
        <w:rPr>
          <w:rFonts w:ascii="Times New Roman" w:hAnsi="Times New Roman"/>
          <w:sz w:val="24"/>
          <w:szCs w:val="24"/>
        </w:rPr>
        <w:t xml:space="preserve">is </w:t>
      </w:r>
      <w:r w:rsidRPr="00CC2F6E">
        <w:rPr>
          <w:rFonts w:ascii="Times New Roman" w:hAnsi="Times New Roman"/>
          <w:sz w:val="24"/>
          <w:szCs w:val="24"/>
        </w:rPr>
        <w:t>leading to the “rise of slime” (Jackson, 2008).</w:t>
      </w:r>
    </w:p>
    <w:p w:rsidR="00F74A17" w:rsidRPr="00CC2F6E" w:rsidRDefault="00F74A17" w:rsidP="00A300F0">
      <w:pPr>
        <w:pStyle w:val="ListParagraph"/>
        <w:numPr>
          <w:ilvl w:val="0"/>
          <w:numId w:val="2"/>
        </w:numPr>
        <w:spacing w:line="240" w:lineRule="auto"/>
        <w:ind w:left="720"/>
        <w:rPr>
          <w:rFonts w:ascii="Times New Roman" w:hAnsi="Times New Roman"/>
          <w:sz w:val="24"/>
          <w:szCs w:val="24"/>
        </w:rPr>
      </w:pPr>
      <w:r w:rsidRPr="00CC2F6E">
        <w:rPr>
          <w:rFonts w:ascii="Times New Roman" w:hAnsi="Times New Roman"/>
          <w:sz w:val="24"/>
          <w:szCs w:val="24"/>
        </w:rPr>
        <w:t>The number of marine animals</w:t>
      </w:r>
      <w:r w:rsidR="004D7540">
        <w:rPr>
          <w:rFonts w:ascii="Times New Roman" w:hAnsi="Times New Roman"/>
          <w:sz w:val="24"/>
          <w:szCs w:val="24"/>
        </w:rPr>
        <w:t xml:space="preserve">, particularly predators, such </w:t>
      </w:r>
      <w:proofErr w:type="spellStart"/>
      <w:r w:rsidR="004D7540">
        <w:rPr>
          <w:rFonts w:ascii="Times New Roman" w:hAnsi="Times New Roman"/>
          <w:sz w:val="24"/>
          <w:szCs w:val="24"/>
        </w:rPr>
        <w:t>as</w:t>
      </w:r>
      <w:r w:rsidRPr="00CC2F6E">
        <w:rPr>
          <w:rFonts w:ascii="Times New Roman" w:hAnsi="Times New Roman"/>
          <w:sz w:val="24"/>
          <w:szCs w:val="24"/>
        </w:rPr>
        <w:t>fishes</w:t>
      </w:r>
      <w:proofErr w:type="spellEnd"/>
      <w:r w:rsidRPr="00CC2F6E">
        <w:rPr>
          <w:rFonts w:ascii="Times New Roman" w:hAnsi="Times New Roman"/>
          <w:sz w:val="24"/>
          <w:szCs w:val="24"/>
        </w:rPr>
        <w:t>, sharks, birds, marine mammals, and turtles</w:t>
      </w:r>
      <w:r w:rsidR="004D7540">
        <w:rPr>
          <w:rFonts w:ascii="Times New Roman" w:hAnsi="Times New Roman"/>
          <w:sz w:val="24"/>
          <w:szCs w:val="24"/>
        </w:rPr>
        <w:t xml:space="preserve">, </w:t>
      </w:r>
      <w:r w:rsidRPr="00CC2F6E">
        <w:rPr>
          <w:rFonts w:ascii="Times New Roman" w:hAnsi="Times New Roman"/>
          <w:sz w:val="24"/>
          <w:szCs w:val="24"/>
        </w:rPr>
        <w:t>that are endangered is increasing (</w:t>
      </w:r>
      <w:r w:rsidR="00D623B6" w:rsidRPr="00CC2F6E">
        <w:rPr>
          <w:rFonts w:ascii="Times New Roman" w:hAnsi="Times New Roman"/>
          <w:sz w:val="24"/>
          <w:szCs w:val="24"/>
        </w:rPr>
        <w:t>Myers and Worm, 2005)</w:t>
      </w:r>
    </w:p>
    <w:p w:rsidR="00F74A17" w:rsidRPr="00CC2F6E" w:rsidRDefault="00F74A17" w:rsidP="00A300F0">
      <w:pPr>
        <w:pStyle w:val="ListParagraph"/>
        <w:numPr>
          <w:ilvl w:val="0"/>
          <w:numId w:val="2"/>
        </w:numPr>
        <w:spacing w:line="240" w:lineRule="auto"/>
        <w:ind w:left="720"/>
        <w:rPr>
          <w:rFonts w:ascii="Times New Roman" w:hAnsi="Times New Roman"/>
          <w:sz w:val="24"/>
          <w:szCs w:val="24"/>
        </w:rPr>
      </w:pPr>
      <w:r w:rsidRPr="00CC2F6E">
        <w:rPr>
          <w:rFonts w:ascii="Times New Roman" w:hAnsi="Times New Roman"/>
          <w:sz w:val="24"/>
          <w:szCs w:val="24"/>
        </w:rPr>
        <w:t>Coral reefs, and indeed many coastal ecosystems, are under serious threats from various sources</w:t>
      </w:r>
      <w:r w:rsidR="00565C94" w:rsidRPr="00CC2F6E">
        <w:rPr>
          <w:rFonts w:ascii="Times New Roman" w:hAnsi="Times New Roman"/>
          <w:sz w:val="24"/>
          <w:szCs w:val="24"/>
        </w:rPr>
        <w:t>.</w:t>
      </w:r>
    </w:p>
    <w:p w:rsidR="00F74A17" w:rsidRPr="00CC2F6E" w:rsidRDefault="00F74A17" w:rsidP="00A300F0">
      <w:pPr>
        <w:pStyle w:val="ListParagraph"/>
        <w:numPr>
          <w:ilvl w:val="0"/>
          <w:numId w:val="2"/>
        </w:numPr>
        <w:spacing w:line="240" w:lineRule="auto"/>
        <w:ind w:left="720"/>
        <w:rPr>
          <w:rFonts w:ascii="Times New Roman" w:hAnsi="Times New Roman"/>
          <w:sz w:val="24"/>
          <w:szCs w:val="24"/>
        </w:rPr>
      </w:pPr>
      <w:r w:rsidRPr="00CC2F6E">
        <w:rPr>
          <w:rFonts w:ascii="Times New Roman" w:hAnsi="Times New Roman"/>
          <w:sz w:val="24"/>
          <w:szCs w:val="24"/>
        </w:rPr>
        <w:t>There is a growth in “dead zones” from hypoxia/anoxia</w:t>
      </w:r>
      <w:r w:rsidR="00AB726F" w:rsidRPr="00CC2F6E">
        <w:rPr>
          <w:rFonts w:ascii="Times New Roman" w:hAnsi="Times New Roman"/>
          <w:sz w:val="24"/>
          <w:szCs w:val="24"/>
        </w:rPr>
        <w:t xml:space="preserve"> (Gilbert et al., 2009)</w:t>
      </w:r>
      <w:r w:rsidR="00565C94" w:rsidRPr="00CC2F6E">
        <w:rPr>
          <w:rFonts w:ascii="Times New Roman" w:hAnsi="Times New Roman"/>
          <w:sz w:val="24"/>
          <w:szCs w:val="24"/>
        </w:rPr>
        <w:t>.</w:t>
      </w:r>
    </w:p>
    <w:p w:rsidR="00CB72FB" w:rsidRPr="00CC2F6E" w:rsidRDefault="00CB72FB" w:rsidP="00A300F0">
      <w:pPr>
        <w:pStyle w:val="ListParagraph"/>
        <w:numPr>
          <w:ilvl w:val="0"/>
          <w:numId w:val="2"/>
        </w:numPr>
        <w:spacing w:line="240" w:lineRule="auto"/>
        <w:ind w:left="720"/>
        <w:rPr>
          <w:rFonts w:ascii="Times New Roman" w:hAnsi="Times New Roman"/>
          <w:sz w:val="24"/>
          <w:szCs w:val="24"/>
        </w:rPr>
      </w:pPr>
      <w:r w:rsidRPr="00CC2F6E">
        <w:rPr>
          <w:rFonts w:ascii="Times New Roman" w:hAnsi="Times New Roman"/>
          <w:sz w:val="24"/>
          <w:szCs w:val="24"/>
        </w:rPr>
        <w:t>Harmful algal blooms seem to be increasing in many ecosystems worldwide (</w:t>
      </w:r>
      <w:proofErr w:type="spellStart"/>
      <w:r w:rsidR="00370B74" w:rsidRPr="00CC2F6E">
        <w:rPr>
          <w:rFonts w:ascii="Times New Roman" w:hAnsi="Times New Roman"/>
          <w:sz w:val="24"/>
          <w:szCs w:val="24"/>
        </w:rPr>
        <w:t>Glibert</w:t>
      </w:r>
      <w:proofErr w:type="spellEnd"/>
      <w:r w:rsidR="00370B74" w:rsidRPr="00CC2F6E">
        <w:rPr>
          <w:rFonts w:ascii="Times New Roman" w:hAnsi="Times New Roman"/>
          <w:sz w:val="24"/>
          <w:szCs w:val="24"/>
        </w:rPr>
        <w:t xml:space="preserve"> et al., 2005)</w:t>
      </w:r>
      <w:r w:rsidR="00565C94" w:rsidRPr="00CC2F6E">
        <w:rPr>
          <w:rFonts w:ascii="Times New Roman" w:hAnsi="Times New Roman"/>
          <w:sz w:val="24"/>
          <w:szCs w:val="24"/>
        </w:rPr>
        <w:t>.</w:t>
      </w:r>
    </w:p>
    <w:p w:rsidR="008A6F58" w:rsidRPr="00CC2F6E" w:rsidRDefault="00D02753" w:rsidP="00A300F0">
      <w:pPr>
        <w:spacing w:after="0" w:line="240" w:lineRule="auto"/>
        <w:rPr>
          <w:rFonts w:ascii="Times New Roman" w:hAnsi="Times New Roman"/>
          <w:sz w:val="24"/>
          <w:szCs w:val="24"/>
        </w:rPr>
      </w:pPr>
      <w:r w:rsidRPr="00CC2F6E">
        <w:rPr>
          <w:rFonts w:ascii="Times New Roman" w:hAnsi="Times New Roman"/>
          <w:sz w:val="24"/>
          <w:szCs w:val="24"/>
        </w:rPr>
        <w:t xml:space="preserve">Few would argue with </w:t>
      </w:r>
      <w:r w:rsidR="00247BF3" w:rsidRPr="00CC2F6E">
        <w:rPr>
          <w:rFonts w:ascii="Times New Roman" w:hAnsi="Times New Roman"/>
          <w:sz w:val="24"/>
          <w:szCs w:val="24"/>
        </w:rPr>
        <w:t>the</w:t>
      </w:r>
      <w:r w:rsidRPr="00CC2F6E">
        <w:rPr>
          <w:rFonts w:ascii="Times New Roman" w:hAnsi="Times New Roman"/>
          <w:sz w:val="24"/>
          <w:szCs w:val="24"/>
        </w:rPr>
        <w:t xml:space="preserve"> thesis that understanding the</w:t>
      </w:r>
      <w:r w:rsidR="00247BF3" w:rsidRPr="00CC2F6E">
        <w:rPr>
          <w:rFonts w:ascii="Times New Roman" w:hAnsi="Times New Roman"/>
          <w:sz w:val="24"/>
          <w:szCs w:val="24"/>
        </w:rPr>
        <w:t xml:space="preserve"> abundance, distribution, and</w:t>
      </w:r>
      <w:r w:rsidR="00257B50" w:rsidRPr="00CC2F6E">
        <w:rPr>
          <w:rFonts w:ascii="Times New Roman" w:hAnsi="Times New Roman"/>
          <w:sz w:val="24"/>
          <w:szCs w:val="24"/>
        </w:rPr>
        <w:t xml:space="preserve"> biodiversity</w:t>
      </w:r>
      <w:r w:rsidR="00247BF3" w:rsidRPr="00CC2F6E">
        <w:rPr>
          <w:rFonts w:ascii="Times New Roman" w:hAnsi="Times New Roman"/>
          <w:sz w:val="24"/>
          <w:szCs w:val="24"/>
        </w:rPr>
        <w:t xml:space="preserve"> </w:t>
      </w:r>
      <w:r w:rsidR="00257B50" w:rsidRPr="00CC2F6E">
        <w:rPr>
          <w:rFonts w:ascii="Times New Roman" w:hAnsi="Times New Roman"/>
          <w:sz w:val="24"/>
          <w:szCs w:val="24"/>
        </w:rPr>
        <w:t>of</w:t>
      </w:r>
      <w:r w:rsidR="00247BF3" w:rsidRPr="00CC2F6E">
        <w:rPr>
          <w:rFonts w:ascii="Times New Roman" w:hAnsi="Times New Roman"/>
          <w:sz w:val="24"/>
          <w:szCs w:val="24"/>
        </w:rPr>
        <w:t xml:space="preserve"> marine </w:t>
      </w:r>
      <w:r w:rsidR="00257B50" w:rsidRPr="00CC2F6E">
        <w:rPr>
          <w:rFonts w:ascii="Times New Roman" w:hAnsi="Times New Roman"/>
          <w:sz w:val="24"/>
          <w:szCs w:val="24"/>
        </w:rPr>
        <w:t>biota</w:t>
      </w:r>
      <w:r w:rsidR="00247BF3" w:rsidRPr="00CC2F6E">
        <w:rPr>
          <w:rFonts w:ascii="Times New Roman" w:hAnsi="Times New Roman"/>
          <w:sz w:val="24"/>
          <w:szCs w:val="24"/>
        </w:rPr>
        <w:t>, and what controls these, are essential for maintenance of the diversity of life on the planet</w:t>
      </w:r>
      <w:r w:rsidR="004C02CD" w:rsidRPr="00CC2F6E">
        <w:rPr>
          <w:rFonts w:ascii="Times New Roman" w:hAnsi="Times New Roman"/>
          <w:sz w:val="24"/>
          <w:szCs w:val="24"/>
        </w:rPr>
        <w:t>,</w:t>
      </w:r>
      <w:r w:rsidR="00247BF3" w:rsidRPr="00CC2F6E">
        <w:rPr>
          <w:rFonts w:ascii="Times New Roman" w:hAnsi="Times New Roman"/>
          <w:sz w:val="24"/>
          <w:szCs w:val="24"/>
        </w:rPr>
        <w:t xml:space="preserve"> and the goods and services provided by the ocean (MA, 2005). </w:t>
      </w:r>
      <w:r w:rsidR="0053409F" w:rsidRPr="00CC2F6E">
        <w:rPr>
          <w:rFonts w:ascii="Times New Roman" w:hAnsi="Times New Roman"/>
          <w:sz w:val="24"/>
          <w:szCs w:val="24"/>
        </w:rPr>
        <w:t xml:space="preserve">The ocean </w:t>
      </w:r>
      <w:r w:rsidR="00F27C9D">
        <w:rPr>
          <w:rFonts w:ascii="Times New Roman" w:hAnsi="Times New Roman"/>
          <w:sz w:val="24"/>
          <w:szCs w:val="24"/>
        </w:rPr>
        <w:t>is</w:t>
      </w:r>
      <w:r w:rsidR="0053409F" w:rsidRPr="00CC2F6E">
        <w:rPr>
          <w:rFonts w:ascii="Times New Roman" w:hAnsi="Times New Roman"/>
          <w:sz w:val="24"/>
          <w:szCs w:val="24"/>
        </w:rPr>
        <w:t xml:space="preserve"> a critical sink for anthropogenic </w:t>
      </w:r>
      <w:proofErr w:type="gramStart"/>
      <w:r w:rsidR="0053409F" w:rsidRPr="00CC2F6E">
        <w:rPr>
          <w:rFonts w:ascii="Times New Roman" w:hAnsi="Times New Roman"/>
          <w:sz w:val="24"/>
          <w:szCs w:val="24"/>
        </w:rPr>
        <w:t>carbon,</w:t>
      </w:r>
      <w:proofErr w:type="gramEnd"/>
      <w:r w:rsidR="0053409F" w:rsidRPr="00CC2F6E">
        <w:rPr>
          <w:rFonts w:ascii="Times New Roman" w:hAnsi="Times New Roman"/>
          <w:sz w:val="24"/>
          <w:szCs w:val="24"/>
        </w:rPr>
        <w:t xml:space="preserve"> an essential contributor to food security globally, </w:t>
      </w:r>
      <w:r w:rsidR="00F27C9D">
        <w:rPr>
          <w:rFonts w:ascii="Times New Roman" w:hAnsi="Times New Roman"/>
          <w:sz w:val="24"/>
          <w:szCs w:val="24"/>
        </w:rPr>
        <w:t>is</w:t>
      </w:r>
      <w:r w:rsidR="0053409F" w:rsidRPr="00CC2F6E">
        <w:rPr>
          <w:rFonts w:ascii="Times New Roman" w:hAnsi="Times New Roman"/>
          <w:sz w:val="24"/>
          <w:szCs w:val="24"/>
        </w:rPr>
        <w:t xml:space="preserve"> growing in importance as a source of pharmaceuticals, and for communities </w:t>
      </w:r>
      <w:r w:rsidR="008A6F58" w:rsidRPr="00CC2F6E">
        <w:rPr>
          <w:rFonts w:ascii="Times New Roman" w:hAnsi="Times New Roman"/>
          <w:sz w:val="24"/>
          <w:szCs w:val="24"/>
        </w:rPr>
        <w:t>in the developing and developed world</w:t>
      </w:r>
      <w:r w:rsidR="0053409F" w:rsidRPr="00CC2F6E">
        <w:rPr>
          <w:rFonts w:ascii="Times New Roman" w:hAnsi="Times New Roman"/>
          <w:sz w:val="24"/>
          <w:szCs w:val="24"/>
        </w:rPr>
        <w:t xml:space="preserve"> </w:t>
      </w:r>
      <w:r w:rsidR="00F27C9D">
        <w:rPr>
          <w:rFonts w:ascii="Times New Roman" w:hAnsi="Times New Roman"/>
          <w:sz w:val="24"/>
          <w:szCs w:val="24"/>
        </w:rPr>
        <w:t>is</w:t>
      </w:r>
      <w:r w:rsidR="0053409F" w:rsidRPr="00CC2F6E">
        <w:rPr>
          <w:rFonts w:ascii="Times New Roman" w:hAnsi="Times New Roman"/>
          <w:sz w:val="24"/>
          <w:szCs w:val="24"/>
        </w:rPr>
        <w:t xml:space="preserve"> a </w:t>
      </w:r>
      <w:r w:rsidR="008A6F58" w:rsidRPr="00CC2F6E">
        <w:rPr>
          <w:rFonts w:ascii="Times New Roman" w:hAnsi="Times New Roman"/>
          <w:sz w:val="24"/>
          <w:szCs w:val="24"/>
        </w:rPr>
        <w:t>source</w:t>
      </w:r>
      <w:r w:rsidR="0053409F" w:rsidRPr="00CC2F6E">
        <w:rPr>
          <w:rFonts w:ascii="Times New Roman" w:hAnsi="Times New Roman"/>
          <w:sz w:val="24"/>
          <w:szCs w:val="24"/>
        </w:rPr>
        <w:t xml:space="preserve"> </w:t>
      </w:r>
      <w:r w:rsidR="008A6F58" w:rsidRPr="00CC2F6E">
        <w:rPr>
          <w:rFonts w:ascii="Times New Roman" w:hAnsi="Times New Roman"/>
          <w:sz w:val="24"/>
          <w:szCs w:val="24"/>
        </w:rPr>
        <w:t>of</w:t>
      </w:r>
      <w:r w:rsidR="00247BF3" w:rsidRPr="00CC2F6E">
        <w:rPr>
          <w:rFonts w:ascii="Times New Roman" w:hAnsi="Times New Roman"/>
          <w:sz w:val="24"/>
          <w:szCs w:val="24"/>
        </w:rPr>
        <w:t xml:space="preserve"> </w:t>
      </w:r>
      <w:r w:rsidR="008A6F58" w:rsidRPr="00CC2F6E">
        <w:rPr>
          <w:rFonts w:ascii="Times New Roman" w:hAnsi="Times New Roman"/>
          <w:sz w:val="24"/>
          <w:szCs w:val="24"/>
        </w:rPr>
        <w:t>valuable</w:t>
      </w:r>
      <w:r w:rsidR="0053409F" w:rsidRPr="00CC2F6E">
        <w:rPr>
          <w:rFonts w:ascii="Times New Roman" w:hAnsi="Times New Roman"/>
          <w:sz w:val="24"/>
          <w:szCs w:val="24"/>
        </w:rPr>
        <w:t xml:space="preserve"> </w:t>
      </w:r>
      <w:r w:rsidR="00247BF3" w:rsidRPr="00CC2F6E">
        <w:rPr>
          <w:rFonts w:ascii="Times New Roman" w:hAnsi="Times New Roman"/>
          <w:sz w:val="24"/>
          <w:szCs w:val="24"/>
        </w:rPr>
        <w:t>tourism</w:t>
      </w:r>
      <w:r w:rsidR="0053409F" w:rsidRPr="00CC2F6E">
        <w:rPr>
          <w:rFonts w:ascii="Times New Roman" w:hAnsi="Times New Roman"/>
          <w:sz w:val="24"/>
          <w:szCs w:val="24"/>
        </w:rPr>
        <w:t xml:space="preserve"> income</w:t>
      </w:r>
      <w:r w:rsidR="00236FB8">
        <w:rPr>
          <w:rFonts w:ascii="Times New Roman" w:hAnsi="Times New Roman"/>
          <w:sz w:val="24"/>
          <w:szCs w:val="24"/>
        </w:rPr>
        <w:t xml:space="preserve"> (e.g. </w:t>
      </w:r>
      <w:proofErr w:type="spellStart"/>
      <w:r w:rsidR="00632813">
        <w:rPr>
          <w:rFonts w:ascii="Times New Roman" w:hAnsi="Times New Roman"/>
          <w:sz w:val="24"/>
          <w:szCs w:val="24"/>
        </w:rPr>
        <w:t>Arico</w:t>
      </w:r>
      <w:proofErr w:type="spellEnd"/>
      <w:r w:rsidR="00632813">
        <w:rPr>
          <w:rFonts w:ascii="Times New Roman" w:hAnsi="Times New Roman"/>
          <w:sz w:val="24"/>
          <w:szCs w:val="24"/>
        </w:rPr>
        <w:t xml:space="preserve"> &amp; </w:t>
      </w:r>
      <w:proofErr w:type="spellStart"/>
      <w:r w:rsidR="00632813">
        <w:rPr>
          <w:rFonts w:ascii="Times New Roman" w:hAnsi="Times New Roman"/>
          <w:sz w:val="24"/>
          <w:szCs w:val="24"/>
        </w:rPr>
        <w:t>Salpin</w:t>
      </w:r>
      <w:proofErr w:type="spellEnd"/>
      <w:r w:rsidR="00632813">
        <w:rPr>
          <w:rFonts w:ascii="Times New Roman" w:hAnsi="Times New Roman"/>
          <w:sz w:val="24"/>
          <w:szCs w:val="24"/>
        </w:rPr>
        <w:t xml:space="preserve">, 2005; Ehrlich et al., 2006; </w:t>
      </w:r>
      <w:r w:rsidR="00236FB8">
        <w:rPr>
          <w:rFonts w:ascii="Times New Roman" w:hAnsi="Times New Roman"/>
          <w:sz w:val="24"/>
          <w:szCs w:val="24"/>
        </w:rPr>
        <w:t xml:space="preserve">Houghton, 2007; </w:t>
      </w:r>
      <w:r w:rsidR="00632813">
        <w:rPr>
          <w:rFonts w:ascii="Times New Roman" w:hAnsi="Times New Roman"/>
          <w:sz w:val="24"/>
          <w:szCs w:val="24"/>
        </w:rPr>
        <w:t xml:space="preserve">FAO, 2009; </w:t>
      </w:r>
      <w:proofErr w:type="spellStart"/>
      <w:r w:rsidR="00236FB8">
        <w:rPr>
          <w:rFonts w:ascii="Times New Roman" w:hAnsi="Times New Roman"/>
          <w:sz w:val="24"/>
          <w:szCs w:val="24"/>
        </w:rPr>
        <w:t>Hoegh-Guldberg</w:t>
      </w:r>
      <w:proofErr w:type="spellEnd"/>
      <w:r w:rsidR="00236FB8">
        <w:rPr>
          <w:rFonts w:ascii="Times New Roman" w:hAnsi="Times New Roman"/>
          <w:sz w:val="24"/>
          <w:szCs w:val="24"/>
        </w:rPr>
        <w:t xml:space="preserve"> et al., 2009</w:t>
      </w:r>
      <w:r w:rsidR="00156DFC">
        <w:rPr>
          <w:rFonts w:ascii="Times New Roman" w:hAnsi="Times New Roman"/>
          <w:sz w:val="24"/>
          <w:szCs w:val="24"/>
        </w:rPr>
        <w:t xml:space="preserve">; Sabine &amp; </w:t>
      </w:r>
      <w:proofErr w:type="spellStart"/>
      <w:r w:rsidR="00156DFC">
        <w:rPr>
          <w:rFonts w:ascii="Times New Roman" w:hAnsi="Times New Roman"/>
          <w:sz w:val="24"/>
          <w:szCs w:val="24"/>
        </w:rPr>
        <w:t>Tanhua</w:t>
      </w:r>
      <w:proofErr w:type="spellEnd"/>
      <w:r w:rsidR="00156DFC">
        <w:rPr>
          <w:rFonts w:ascii="Times New Roman" w:hAnsi="Times New Roman"/>
          <w:sz w:val="24"/>
          <w:szCs w:val="24"/>
        </w:rPr>
        <w:t>, 2010</w:t>
      </w:r>
      <w:r w:rsidR="00236FB8">
        <w:rPr>
          <w:rFonts w:ascii="Times New Roman" w:hAnsi="Times New Roman"/>
          <w:sz w:val="24"/>
          <w:szCs w:val="24"/>
        </w:rPr>
        <w:t>)</w:t>
      </w:r>
      <w:r w:rsidR="0053409F" w:rsidRPr="00CC2F6E">
        <w:rPr>
          <w:rFonts w:ascii="Times New Roman" w:hAnsi="Times New Roman"/>
          <w:sz w:val="24"/>
          <w:szCs w:val="24"/>
        </w:rPr>
        <w:t xml:space="preserve">. </w:t>
      </w:r>
      <w:r w:rsidR="00247BF3" w:rsidRPr="00CC2F6E">
        <w:rPr>
          <w:rFonts w:ascii="Times New Roman" w:hAnsi="Times New Roman"/>
          <w:sz w:val="24"/>
          <w:szCs w:val="24"/>
        </w:rPr>
        <w:t>Meta-analyses have identified strong relationships between species richness and measures of ecosystem function</w:t>
      </w:r>
      <w:r w:rsidR="004C02CD" w:rsidRPr="00CC2F6E">
        <w:rPr>
          <w:rFonts w:ascii="Times New Roman" w:hAnsi="Times New Roman"/>
          <w:sz w:val="24"/>
          <w:szCs w:val="24"/>
        </w:rPr>
        <w:t>,</w:t>
      </w:r>
      <w:r w:rsidR="00247BF3" w:rsidRPr="00CC2F6E">
        <w:rPr>
          <w:rFonts w:ascii="Times New Roman" w:hAnsi="Times New Roman"/>
          <w:sz w:val="24"/>
          <w:szCs w:val="24"/>
        </w:rPr>
        <w:t xml:space="preserve"> and resilience to exploitation in marine ecosystems (Worm et al., 2006; </w:t>
      </w:r>
      <w:proofErr w:type="spellStart"/>
      <w:r w:rsidR="00247BF3" w:rsidRPr="00CC2F6E">
        <w:rPr>
          <w:rFonts w:ascii="Times New Roman" w:hAnsi="Times New Roman"/>
          <w:sz w:val="24"/>
          <w:szCs w:val="24"/>
        </w:rPr>
        <w:t>Danavaro</w:t>
      </w:r>
      <w:proofErr w:type="spellEnd"/>
      <w:r w:rsidR="00247BF3" w:rsidRPr="00CC2F6E">
        <w:rPr>
          <w:rFonts w:ascii="Times New Roman" w:hAnsi="Times New Roman"/>
          <w:sz w:val="24"/>
          <w:szCs w:val="24"/>
        </w:rPr>
        <w:t xml:space="preserve"> et al., 2008</w:t>
      </w:r>
      <w:r w:rsidR="00F27C9D">
        <w:rPr>
          <w:rFonts w:ascii="Times New Roman" w:hAnsi="Times New Roman"/>
          <w:sz w:val="24"/>
          <w:szCs w:val="24"/>
        </w:rPr>
        <w:t xml:space="preserve">; </w:t>
      </w:r>
      <w:proofErr w:type="spellStart"/>
      <w:r w:rsidR="00F27C9D">
        <w:rPr>
          <w:rFonts w:ascii="Times New Roman" w:hAnsi="Times New Roman"/>
          <w:sz w:val="24"/>
          <w:szCs w:val="24"/>
        </w:rPr>
        <w:t>Ru</w:t>
      </w:r>
      <w:r w:rsidR="00472B6A">
        <w:rPr>
          <w:rFonts w:ascii="Times New Roman" w:hAnsi="Times New Roman"/>
          <w:sz w:val="24"/>
          <w:szCs w:val="24"/>
        </w:rPr>
        <w:t>hl</w:t>
      </w:r>
      <w:proofErr w:type="spellEnd"/>
      <w:r w:rsidR="00472B6A">
        <w:rPr>
          <w:rFonts w:ascii="Times New Roman" w:hAnsi="Times New Roman"/>
          <w:sz w:val="24"/>
          <w:szCs w:val="24"/>
        </w:rPr>
        <w:t xml:space="preserve"> et al., 2008</w:t>
      </w:r>
      <w:r w:rsidR="00247BF3" w:rsidRPr="00CC2F6E">
        <w:rPr>
          <w:rFonts w:ascii="Times New Roman" w:hAnsi="Times New Roman"/>
          <w:sz w:val="24"/>
          <w:szCs w:val="24"/>
        </w:rPr>
        <w:t>).</w:t>
      </w:r>
      <w:r w:rsidR="0053409F" w:rsidRPr="00CC2F6E">
        <w:rPr>
          <w:rFonts w:ascii="Times New Roman" w:hAnsi="Times New Roman"/>
          <w:sz w:val="24"/>
          <w:szCs w:val="24"/>
        </w:rPr>
        <w:t xml:space="preserve"> </w:t>
      </w:r>
    </w:p>
    <w:p w:rsidR="008A6F58" w:rsidRPr="00CC2F6E" w:rsidRDefault="008A6F58" w:rsidP="00A300F0">
      <w:pPr>
        <w:spacing w:after="0" w:line="240" w:lineRule="auto"/>
        <w:rPr>
          <w:rFonts w:ascii="Times New Roman" w:hAnsi="Times New Roman"/>
          <w:sz w:val="24"/>
          <w:szCs w:val="24"/>
        </w:rPr>
      </w:pPr>
    </w:p>
    <w:p w:rsidR="00247BF3" w:rsidRPr="00CC2F6E" w:rsidRDefault="0053409F" w:rsidP="00A300F0">
      <w:pPr>
        <w:spacing w:after="0" w:line="240" w:lineRule="auto"/>
        <w:rPr>
          <w:rFonts w:ascii="Times New Roman" w:hAnsi="Times New Roman"/>
          <w:sz w:val="24"/>
          <w:szCs w:val="24"/>
        </w:rPr>
      </w:pPr>
      <w:r w:rsidRPr="00CC2F6E">
        <w:rPr>
          <w:rFonts w:ascii="Times New Roman" w:hAnsi="Times New Roman"/>
          <w:sz w:val="24"/>
          <w:szCs w:val="24"/>
        </w:rPr>
        <w:t>In short, we know our ocean ecosystems are important on many levels, and that we’ve been stressing them badly over the last century. Yet we have failed in many ways to develop an adequate, let alone comprehensive,</w:t>
      </w:r>
      <w:r w:rsidR="008A6F58" w:rsidRPr="00CC2F6E">
        <w:rPr>
          <w:rFonts w:ascii="Times New Roman" w:hAnsi="Times New Roman"/>
          <w:sz w:val="24"/>
          <w:szCs w:val="24"/>
        </w:rPr>
        <w:t xml:space="preserve"> system for </w:t>
      </w:r>
      <w:r w:rsidRPr="00CC2F6E">
        <w:rPr>
          <w:rFonts w:ascii="Times New Roman" w:hAnsi="Times New Roman"/>
          <w:sz w:val="24"/>
          <w:szCs w:val="24"/>
        </w:rPr>
        <w:t>observing</w:t>
      </w:r>
      <w:r w:rsidR="008A6F58" w:rsidRPr="00CC2F6E">
        <w:rPr>
          <w:rFonts w:ascii="Times New Roman" w:hAnsi="Times New Roman"/>
          <w:sz w:val="24"/>
          <w:szCs w:val="24"/>
        </w:rPr>
        <w:t xml:space="preserve"> and understanding</w:t>
      </w:r>
      <w:r w:rsidRPr="00CC2F6E">
        <w:rPr>
          <w:rFonts w:ascii="Times New Roman" w:hAnsi="Times New Roman"/>
          <w:sz w:val="24"/>
          <w:szCs w:val="24"/>
        </w:rPr>
        <w:t xml:space="preserve"> the health of these biological systems. </w:t>
      </w:r>
    </w:p>
    <w:p w:rsidR="00247BF3" w:rsidRPr="00CC2F6E" w:rsidRDefault="00247BF3" w:rsidP="00A300F0">
      <w:pPr>
        <w:spacing w:after="0" w:line="240" w:lineRule="auto"/>
        <w:ind w:left="1080"/>
        <w:rPr>
          <w:rFonts w:ascii="Times New Roman" w:hAnsi="Times New Roman"/>
          <w:sz w:val="24"/>
          <w:szCs w:val="24"/>
        </w:rPr>
      </w:pPr>
    </w:p>
    <w:p w:rsidR="00247BF3" w:rsidRPr="00CC2F6E" w:rsidRDefault="008A6F58" w:rsidP="00A300F0">
      <w:pPr>
        <w:spacing w:after="0" w:line="240" w:lineRule="auto"/>
        <w:rPr>
          <w:rFonts w:ascii="Times New Roman" w:hAnsi="Times New Roman"/>
          <w:sz w:val="24"/>
          <w:szCs w:val="24"/>
        </w:rPr>
      </w:pPr>
      <w:r w:rsidRPr="00CC2F6E">
        <w:rPr>
          <w:rFonts w:ascii="Times New Roman" w:hAnsi="Times New Roman"/>
          <w:sz w:val="24"/>
          <w:szCs w:val="24"/>
        </w:rPr>
        <w:t xml:space="preserve">The </w:t>
      </w:r>
      <w:r w:rsidR="00A23A7A" w:rsidRPr="00CC2F6E">
        <w:rPr>
          <w:rFonts w:ascii="Times New Roman" w:hAnsi="Times New Roman"/>
          <w:sz w:val="24"/>
          <w:szCs w:val="24"/>
        </w:rPr>
        <w:t xml:space="preserve">economic </w:t>
      </w:r>
      <w:r w:rsidRPr="00CC2F6E">
        <w:rPr>
          <w:rFonts w:ascii="Times New Roman" w:hAnsi="Times New Roman"/>
          <w:sz w:val="24"/>
          <w:szCs w:val="24"/>
        </w:rPr>
        <w:t xml:space="preserve">costs of </w:t>
      </w:r>
      <w:r w:rsidR="00286E8C" w:rsidRPr="00CC2F6E">
        <w:rPr>
          <w:rFonts w:ascii="Times New Roman" w:hAnsi="Times New Roman"/>
          <w:sz w:val="24"/>
          <w:szCs w:val="24"/>
        </w:rPr>
        <w:t>not responding effectively and in a timely fashion</w:t>
      </w:r>
      <w:r w:rsidRPr="00CC2F6E">
        <w:rPr>
          <w:rFonts w:ascii="Times New Roman" w:hAnsi="Times New Roman"/>
          <w:sz w:val="24"/>
          <w:szCs w:val="24"/>
        </w:rPr>
        <w:t xml:space="preserve"> </w:t>
      </w:r>
      <w:r w:rsidR="00286E8C" w:rsidRPr="00CC2F6E">
        <w:rPr>
          <w:rFonts w:ascii="Times New Roman" w:hAnsi="Times New Roman"/>
          <w:sz w:val="24"/>
          <w:szCs w:val="24"/>
        </w:rPr>
        <w:t xml:space="preserve">have been, and </w:t>
      </w:r>
      <w:r w:rsidRPr="00CC2F6E">
        <w:rPr>
          <w:rFonts w:ascii="Times New Roman" w:hAnsi="Times New Roman"/>
          <w:sz w:val="24"/>
          <w:szCs w:val="24"/>
        </w:rPr>
        <w:t>are likely to</w:t>
      </w:r>
      <w:r w:rsidR="00286E8C" w:rsidRPr="00CC2F6E">
        <w:rPr>
          <w:rFonts w:ascii="Times New Roman" w:hAnsi="Times New Roman"/>
          <w:sz w:val="24"/>
          <w:szCs w:val="24"/>
        </w:rPr>
        <w:t xml:space="preserve"> continue to</w:t>
      </w:r>
      <w:r w:rsidRPr="00CC2F6E">
        <w:rPr>
          <w:rFonts w:ascii="Times New Roman" w:hAnsi="Times New Roman"/>
          <w:sz w:val="24"/>
          <w:szCs w:val="24"/>
        </w:rPr>
        <w:t xml:space="preserve"> be</w:t>
      </w:r>
      <w:r w:rsidR="00286E8C" w:rsidRPr="00CC2F6E">
        <w:rPr>
          <w:rFonts w:ascii="Times New Roman" w:hAnsi="Times New Roman"/>
          <w:sz w:val="24"/>
          <w:szCs w:val="24"/>
        </w:rPr>
        <w:t>,</w:t>
      </w:r>
      <w:r w:rsidRPr="00CC2F6E">
        <w:rPr>
          <w:rFonts w:ascii="Times New Roman" w:hAnsi="Times New Roman"/>
          <w:sz w:val="24"/>
          <w:szCs w:val="24"/>
        </w:rPr>
        <w:t xml:space="preserve"> significant. The World Bank/FAO (2008) </w:t>
      </w:r>
      <w:r w:rsidR="00286E8C" w:rsidRPr="00CC2F6E">
        <w:rPr>
          <w:rFonts w:ascii="Times New Roman" w:hAnsi="Times New Roman"/>
          <w:sz w:val="24"/>
          <w:szCs w:val="24"/>
        </w:rPr>
        <w:t xml:space="preserve">concluded that in many parts of the world we </w:t>
      </w:r>
      <w:r w:rsidR="00247BF3" w:rsidRPr="00CC2F6E">
        <w:rPr>
          <w:rFonts w:ascii="Times New Roman" w:hAnsi="Times New Roman"/>
          <w:sz w:val="24"/>
          <w:szCs w:val="24"/>
        </w:rPr>
        <w:t xml:space="preserve">have been managing the ocean almost </w:t>
      </w:r>
      <w:r w:rsidR="00247BF3" w:rsidRPr="00F27C9D">
        <w:rPr>
          <w:rFonts w:ascii="Times New Roman" w:hAnsi="Times New Roman"/>
          <w:sz w:val="24"/>
          <w:szCs w:val="24"/>
        </w:rPr>
        <w:t xml:space="preserve">blindly and </w:t>
      </w:r>
      <w:r w:rsidR="00286E8C" w:rsidRPr="00F27C9D">
        <w:rPr>
          <w:rFonts w:ascii="Times New Roman" w:hAnsi="Times New Roman"/>
          <w:sz w:val="24"/>
          <w:szCs w:val="24"/>
        </w:rPr>
        <w:t xml:space="preserve">that </w:t>
      </w:r>
      <w:r w:rsidR="00247BF3" w:rsidRPr="00F27C9D">
        <w:rPr>
          <w:rFonts w:ascii="Times New Roman" w:hAnsi="Times New Roman"/>
          <w:sz w:val="24"/>
          <w:szCs w:val="24"/>
        </w:rPr>
        <w:t>mismanaging marine ecosystems may be costing society billions of dollars annually</w:t>
      </w:r>
      <w:r w:rsidR="00101417" w:rsidRPr="00F27C9D">
        <w:rPr>
          <w:rFonts w:ascii="Times New Roman" w:hAnsi="Times New Roman"/>
          <w:sz w:val="24"/>
          <w:szCs w:val="24"/>
        </w:rPr>
        <w:t xml:space="preserve">. </w:t>
      </w:r>
      <w:r w:rsidR="003977B3" w:rsidRPr="003977B3">
        <w:rPr>
          <w:rFonts w:ascii="Times New Roman" w:hAnsi="Times New Roman"/>
          <w:sz w:val="24"/>
          <w:szCs w:val="24"/>
        </w:rPr>
        <w:t>Poor management of marine capture fisheries alone has been reported to lead to a difference between the potential and actual economic benefit of the industry of about US$50 billion per annum (World Bank and FAO, 2008).</w:t>
      </w:r>
      <w:r w:rsidR="00101417" w:rsidRPr="00F27C9D">
        <w:rPr>
          <w:rFonts w:ascii="Times New Roman" w:hAnsi="Times New Roman"/>
          <w:sz w:val="24"/>
          <w:szCs w:val="24"/>
        </w:rPr>
        <w:t>Population and ecosystem models</w:t>
      </w:r>
      <w:r w:rsidR="00A23A7A" w:rsidRPr="00F27C9D">
        <w:rPr>
          <w:rFonts w:ascii="Times New Roman" w:hAnsi="Times New Roman"/>
          <w:sz w:val="24"/>
          <w:szCs w:val="24"/>
        </w:rPr>
        <w:t xml:space="preserve"> </w:t>
      </w:r>
      <w:r w:rsidR="00556A85" w:rsidRPr="00F27C9D">
        <w:rPr>
          <w:rFonts w:ascii="Times New Roman" w:hAnsi="Times New Roman"/>
          <w:sz w:val="24"/>
          <w:szCs w:val="24"/>
        </w:rPr>
        <w:t xml:space="preserve">have grown in sophistication </w:t>
      </w:r>
      <w:r w:rsidR="00A23A7A" w:rsidRPr="00F27C9D">
        <w:rPr>
          <w:rFonts w:ascii="Times New Roman" w:hAnsi="Times New Roman"/>
          <w:sz w:val="24"/>
          <w:szCs w:val="24"/>
        </w:rPr>
        <w:t xml:space="preserve">over the last decade </w:t>
      </w:r>
      <w:r w:rsidR="00556A85" w:rsidRPr="00F27C9D">
        <w:rPr>
          <w:rFonts w:ascii="Times New Roman" w:hAnsi="Times New Roman"/>
          <w:sz w:val="24"/>
          <w:szCs w:val="24"/>
        </w:rPr>
        <w:t xml:space="preserve">and </w:t>
      </w:r>
      <w:r w:rsidR="00257B50" w:rsidRPr="00F27C9D">
        <w:rPr>
          <w:rFonts w:ascii="Times New Roman" w:hAnsi="Times New Roman"/>
          <w:sz w:val="24"/>
          <w:szCs w:val="24"/>
        </w:rPr>
        <w:t>have</w:t>
      </w:r>
      <w:r w:rsidR="00A23A7A" w:rsidRPr="00F27C9D">
        <w:rPr>
          <w:rFonts w:ascii="Times New Roman" w:hAnsi="Times New Roman"/>
          <w:sz w:val="24"/>
          <w:szCs w:val="24"/>
        </w:rPr>
        <w:t xml:space="preserve"> provided </w:t>
      </w:r>
      <w:r w:rsidR="00556A85" w:rsidRPr="00F27C9D">
        <w:rPr>
          <w:rFonts w:ascii="Times New Roman" w:hAnsi="Times New Roman"/>
          <w:sz w:val="24"/>
          <w:szCs w:val="24"/>
        </w:rPr>
        <w:t>valuable</w:t>
      </w:r>
      <w:r w:rsidR="00A23A7A" w:rsidRPr="00F27C9D">
        <w:rPr>
          <w:rFonts w:ascii="Times New Roman" w:hAnsi="Times New Roman"/>
          <w:sz w:val="24"/>
          <w:szCs w:val="24"/>
        </w:rPr>
        <w:t xml:space="preserve"> insights into the trends and dynamics of </w:t>
      </w:r>
      <w:r w:rsidR="003977B3">
        <w:rPr>
          <w:rFonts w:ascii="Times New Roman" w:hAnsi="Times New Roman"/>
          <w:sz w:val="24"/>
          <w:szCs w:val="24"/>
        </w:rPr>
        <w:t>some ocean ecosystems (Fulton et al., 2005, Myers and Worm 2003). However, there is now growing awareness that</w:t>
      </w:r>
      <w:r w:rsidR="00A23A7A" w:rsidRPr="00CC2F6E">
        <w:rPr>
          <w:rFonts w:ascii="Times New Roman" w:hAnsi="Times New Roman"/>
          <w:sz w:val="24"/>
          <w:szCs w:val="24"/>
        </w:rPr>
        <w:t xml:space="preserve">  </w:t>
      </w:r>
      <w:r w:rsidR="00257B50" w:rsidRPr="00CC2F6E">
        <w:rPr>
          <w:rFonts w:ascii="Times New Roman" w:hAnsi="Times New Roman"/>
          <w:sz w:val="24"/>
          <w:szCs w:val="24"/>
        </w:rPr>
        <w:t xml:space="preserve">models alone cannot solve the problems </w:t>
      </w:r>
      <w:r w:rsidR="00F27C9D">
        <w:rPr>
          <w:rFonts w:ascii="Times New Roman" w:hAnsi="Times New Roman"/>
          <w:sz w:val="24"/>
          <w:szCs w:val="24"/>
        </w:rPr>
        <w:t xml:space="preserve">but </w:t>
      </w:r>
      <w:r w:rsidR="00A23A7A" w:rsidRPr="00CC2F6E">
        <w:rPr>
          <w:rFonts w:ascii="Times New Roman" w:hAnsi="Times New Roman"/>
          <w:sz w:val="24"/>
          <w:szCs w:val="24"/>
        </w:rPr>
        <w:t>s</w:t>
      </w:r>
      <w:r w:rsidR="00247BF3" w:rsidRPr="00CC2F6E">
        <w:rPr>
          <w:rFonts w:ascii="Times New Roman" w:hAnsi="Times New Roman"/>
          <w:sz w:val="24"/>
          <w:szCs w:val="24"/>
        </w:rPr>
        <w:t>ustained</w:t>
      </w:r>
      <w:r w:rsidR="00A23A7A" w:rsidRPr="00CC2F6E">
        <w:rPr>
          <w:rFonts w:ascii="Times New Roman" w:hAnsi="Times New Roman"/>
          <w:sz w:val="24"/>
          <w:szCs w:val="24"/>
        </w:rPr>
        <w:t>,</w:t>
      </w:r>
      <w:r w:rsidR="00247BF3" w:rsidRPr="00CC2F6E">
        <w:rPr>
          <w:rFonts w:ascii="Times New Roman" w:hAnsi="Times New Roman"/>
          <w:sz w:val="24"/>
          <w:szCs w:val="24"/>
        </w:rPr>
        <w:t xml:space="preserve"> long-term observations of marine life are </w:t>
      </w:r>
      <w:r w:rsidR="00F27C9D">
        <w:rPr>
          <w:rFonts w:ascii="Times New Roman" w:hAnsi="Times New Roman"/>
          <w:sz w:val="24"/>
          <w:szCs w:val="24"/>
        </w:rPr>
        <w:t xml:space="preserve">also </w:t>
      </w:r>
      <w:r w:rsidR="00247BF3" w:rsidRPr="00CC2F6E">
        <w:rPr>
          <w:rFonts w:ascii="Times New Roman" w:hAnsi="Times New Roman"/>
          <w:sz w:val="24"/>
          <w:szCs w:val="24"/>
        </w:rPr>
        <w:t xml:space="preserve">required to detect </w:t>
      </w:r>
      <w:proofErr w:type="spellStart"/>
      <w:r w:rsidR="00247BF3" w:rsidRPr="00CC2F6E">
        <w:rPr>
          <w:rFonts w:ascii="Times New Roman" w:hAnsi="Times New Roman"/>
          <w:sz w:val="24"/>
          <w:szCs w:val="24"/>
        </w:rPr>
        <w:t>bioinvasions</w:t>
      </w:r>
      <w:proofErr w:type="spellEnd"/>
      <w:r w:rsidR="00247BF3" w:rsidRPr="00CC2F6E">
        <w:rPr>
          <w:rFonts w:ascii="Times New Roman" w:hAnsi="Times New Roman"/>
          <w:sz w:val="24"/>
          <w:szCs w:val="24"/>
        </w:rPr>
        <w:t>, ecological regime shifts,</w:t>
      </w:r>
      <w:r w:rsidR="004C02CD" w:rsidRPr="00CC2F6E">
        <w:rPr>
          <w:rFonts w:ascii="Times New Roman" w:hAnsi="Times New Roman"/>
          <w:sz w:val="24"/>
          <w:szCs w:val="24"/>
        </w:rPr>
        <w:t xml:space="preserve"> and</w:t>
      </w:r>
      <w:r w:rsidR="00247BF3" w:rsidRPr="00CC2F6E">
        <w:rPr>
          <w:rFonts w:ascii="Times New Roman" w:hAnsi="Times New Roman"/>
          <w:sz w:val="24"/>
          <w:szCs w:val="24"/>
        </w:rPr>
        <w:t xml:space="preserve"> changes in phenology in marine communities</w:t>
      </w:r>
      <w:r w:rsidR="004C02CD" w:rsidRPr="00CC2F6E">
        <w:rPr>
          <w:rFonts w:ascii="Times New Roman" w:hAnsi="Times New Roman"/>
          <w:sz w:val="24"/>
          <w:szCs w:val="24"/>
        </w:rPr>
        <w:t>,</w:t>
      </w:r>
      <w:r w:rsidR="00247BF3" w:rsidRPr="00CC2F6E">
        <w:rPr>
          <w:rFonts w:ascii="Times New Roman" w:hAnsi="Times New Roman"/>
          <w:sz w:val="24"/>
          <w:szCs w:val="24"/>
        </w:rPr>
        <w:t xml:space="preserve"> as well as the effects of over-exploitation (e.g., Edwards et al., 2008).</w:t>
      </w:r>
    </w:p>
    <w:p w:rsidR="00565C94" w:rsidRPr="00CC2F6E" w:rsidRDefault="00565C94" w:rsidP="00565C94">
      <w:pPr>
        <w:spacing w:after="0" w:line="240" w:lineRule="auto"/>
        <w:rPr>
          <w:rFonts w:ascii="Times New Roman" w:hAnsi="Times New Roman"/>
          <w:sz w:val="24"/>
          <w:szCs w:val="24"/>
        </w:rPr>
      </w:pPr>
    </w:p>
    <w:p w:rsidR="00565C94" w:rsidRPr="00CC2F6E" w:rsidRDefault="00565C94" w:rsidP="00565C94">
      <w:pPr>
        <w:spacing w:after="0" w:line="240" w:lineRule="auto"/>
        <w:rPr>
          <w:rFonts w:ascii="Times New Roman" w:hAnsi="Times New Roman"/>
          <w:sz w:val="24"/>
          <w:szCs w:val="24"/>
        </w:rPr>
      </w:pPr>
      <w:r w:rsidRPr="00CC2F6E">
        <w:rPr>
          <w:rFonts w:ascii="Times New Roman" w:hAnsi="Times New Roman"/>
          <w:sz w:val="24"/>
          <w:szCs w:val="24"/>
        </w:rPr>
        <w:lastRenderedPageBreak/>
        <w:t xml:space="preserve">Improved observation capabilities and increased observation effort are crucial now because the physical nature of the global ocean and the abundance and diversity of life within them are changing more rapidly than in previous human history, due to fishing, habitat destruction, increasing temperatures and decreasing pH and oxygen levels with associated regime shifts (ecological, physical and chemical). These changes will </w:t>
      </w:r>
      <w:r w:rsidR="00257B50" w:rsidRPr="00CC2F6E">
        <w:rPr>
          <w:rFonts w:ascii="Times New Roman" w:hAnsi="Times New Roman"/>
          <w:sz w:val="24"/>
          <w:szCs w:val="24"/>
        </w:rPr>
        <w:t xml:space="preserve">continue to drive </w:t>
      </w:r>
      <w:r w:rsidRPr="00CC2F6E">
        <w:rPr>
          <w:rFonts w:ascii="Times New Roman" w:hAnsi="Times New Roman"/>
          <w:sz w:val="24"/>
          <w:szCs w:val="24"/>
        </w:rPr>
        <w:t xml:space="preserve">global-scale changes in the </w:t>
      </w:r>
      <w:r w:rsidR="00F27C9D">
        <w:rPr>
          <w:rFonts w:ascii="Times New Roman" w:hAnsi="Times New Roman"/>
          <w:sz w:val="24"/>
          <w:szCs w:val="24"/>
        </w:rPr>
        <w:t>E</w:t>
      </w:r>
      <w:r w:rsidRPr="00CC2F6E">
        <w:rPr>
          <w:rFonts w:ascii="Times New Roman" w:hAnsi="Times New Roman"/>
          <w:sz w:val="24"/>
          <w:szCs w:val="24"/>
        </w:rPr>
        <w:t xml:space="preserve">arth system and already </w:t>
      </w:r>
      <w:r w:rsidR="00257B50" w:rsidRPr="00CC2F6E">
        <w:rPr>
          <w:rFonts w:ascii="Times New Roman" w:hAnsi="Times New Roman"/>
          <w:sz w:val="24"/>
          <w:szCs w:val="24"/>
        </w:rPr>
        <w:t xml:space="preserve">we have evidence that they will have </w:t>
      </w:r>
      <w:r w:rsidRPr="00CC2F6E">
        <w:rPr>
          <w:rFonts w:ascii="Times New Roman" w:hAnsi="Times New Roman"/>
          <w:sz w:val="24"/>
          <w:szCs w:val="24"/>
        </w:rPr>
        <w:t xml:space="preserve">a significant impact on marine ecosystems and </w:t>
      </w:r>
      <w:r w:rsidR="00257B50" w:rsidRPr="00CC2F6E">
        <w:rPr>
          <w:rFonts w:ascii="Times New Roman" w:hAnsi="Times New Roman"/>
          <w:sz w:val="24"/>
          <w:szCs w:val="24"/>
        </w:rPr>
        <w:t xml:space="preserve">increase the </w:t>
      </w:r>
      <w:r w:rsidR="004C02CD" w:rsidRPr="00CC2F6E">
        <w:rPr>
          <w:rFonts w:ascii="Times New Roman" w:hAnsi="Times New Roman"/>
          <w:sz w:val="24"/>
          <w:szCs w:val="24"/>
        </w:rPr>
        <w:t xml:space="preserve">risk of </w:t>
      </w:r>
      <w:r w:rsidRPr="00CC2F6E">
        <w:rPr>
          <w:rFonts w:ascii="Times New Roman" w:hAnsi="Times New Roman"/>
          <w:sz w:val="24"/>
          <w:szCs w:val="24"/>
        </w:rPr>
        <w:t xml:space="preserve">extinction of the species </w:t>
      </w:r>
      <w:r w:rsidR="00257B50" w:rsidRPr="00CC2F6E">
        <w:rPr>
          <w:rFonts w:ascii="Times New Roman" w:hAnsi="Times New Roman"/>
          <w:sz w:val="24"/>
          <w:szCs w:val="24"/>
        </w:rPr>
        <w:t>within them</w:t>
      </w:r>
      <w:r w:rsidRPr="00CC2F6E">
        <w:rPr>
          <w:rFonts w:ascii="Times New Roman" w:hAnsi="Times New Roman"/>
          <w:sz w:val="24"/>
          <w:szCs w:val="24"/>
        </w:rPr>
        <w:t xml:space="preserve">.  Long-term sustained monitoring with increased spatial and temporal resolution are important for understanding long-term cycles upon which human-induced changes are superimposed, and for providing a base from which forecasting is possible.  </w:t>
      </w:r>
      <w:r w:rsidR="00257B50" w:rsidRPr="00CC2F6E">
        <w:rPr>
          <w:rFonts w:ascii="Times New Roman" w:hAnsi="Times New Roman"/>
          <w:sz w:val="24"/>
          <w:szCs w:val="24"/>
        </w:rPr>
        <w:t>With adequate investment in observations, i</w:t>
      </w:r>
      <w:r w:rsidRPr="00CC2F6E">
        <w:rPr>
          <w:rFonts w:ascii="Times New Roman" w:hAnsi="Times New Roman"/>
          <w:sz w:val="24"/>
          <w:szCs w:val="24"/>
        </w:rPr>
        <w:t xml:space="preserve">t </w:t>
      </w:r>
      <w:r w:rsidR="00257B50" w:rsidRPr="00CC2F6E">
        <w:rPr>
          <w:rFonts w:ascii="Times New Roman" w:hAnsi="Times New Roman"/>
          <w:sz w:val="24"/>
          <w:szCs w:val="24"/>
        </w:rPr>
        <w:t xml:space="preserve">will be </w:t>
      </w:r>
      <w:r w:rsidRPr="00CC2F6E">
        <w:rPr>
          <w:rFonts w:ascii="Times New Roman" w:hAnsi="Times New Roman"/>
          <w:sz w:val="24"/>
          <w:szCs w:val="24"/>
        </w:rPr>
        <w:t xml:space="preserve">possible </w:t>
      </w:r>
      <w:r w:rsidR="00257B50" w:rsidRPr="00CC2F6E">
        <w:rPr>
          <w:rFonts w:ascii="Times New Roman" w:hAnsi="Times New Roman"/>
          <w:sz w:val="24"/>
          <w:szCs w:val="24"/>
        </w:rPr>
        <w:t xml:space="preserve">to make the </w:t>
      </w:r>
      <w:r w:rsidRPr="00CC2F6E">
        <w:rPr>
          <w:rFonts w:ascii="Times New Roman" w:hAnsi="Times New Roman"/>
          <w:sz w:val="24"/>
          <w:szCs w:val="24"/>
        </w:rPr>
        <w:t xml:space="preserve">necessary </w:t>
      </w:r>
      <w:r w:rsidR="00257B50" w:rsidRPr="00CC2F6E">
        <w:rPr>
          <w:rFonts w:ascii="Times New Roman" w:hAnsi="Times New Roman"/>
          <w:sz w:val="24"/>
          <w:szCs w:val="24"/>
        </w:rPr>
        <w:t xml:space="preserve">progression from </w:t>
      </w:r>
      <w:r w:rsidRPr="00CC2F6E">
        <w:rPr>
          <w:rFonts w:ascii="Times New Roman" w:hAnsi="Times New Roman"/>
          <w:sz w:val="24"/>
          <w:szCs w:val="24"/>
        </w:rPr>
        <w:t xml:space="preserve">understanding </w:t>
      </w:r>
      <w:r w:rsidR="00257B50" w:rsidRPr="00CC2F6E">
        <w:rPr>
          <w:rFonts w:ascii="Times New Roman" w:hAnsi="Times New Roman"/>
          <w:sz w:val="24"/>
          <w:szCs w:val="24"/>
        </w:rPr>
        <w:t xml:space="preserve">and describing the nature of change, </w:t>
      </w:r>
      <w:r w:rsidRPr="00CC2F6E">
        <w:rPr>
          <w:rFonts w:ascii="Times New Roman" w:hAnsi="Times New Roman"/>
          <w:sz w:val="24"/>
          <w:szCs w:val="24"/>
        </w:rPr>
        <w:t>to prediction</w:t>
      </w:r>
      <w:r w:rsidR="00257B50" w:rsidRPr="00CC2F6E">
        <w:rPr>
          <w:rFonts w:ascii="Times New Roman" w:hAnsi="Times New Roman"/>
          <w:sz w:val="24"/>
          <w:szCs w:val="24"/>
        </w:rPr>
        <w:t xml:space="preserve"> and mitigation</w:t>
      </w:r>
      <w:r w:rsidRPr="00CC2F6E">
        <w:rPr>
          <w:rFonts w:ascii="Times New Roman" w:hAnsi="Times New Roman"/>
          <w:sz w:val="24"/>
          <w:szCs w:val="24"/>
        </w:rPr>
        <w:t xml:space="preserve"> (</w:t>
      </w:r>
      <w:proofErr w:type="spellStart"/>
      <w:r w:rsidRPr="00CC2F6E">
        <w:rPr>
          <w:rFonts w:ascii="Times New Roman" w:hAnsi="Times New Roman"/>
          <w:sz w:val="24"/>
          <w:szCs w:val="24"/>
        </w:rPr>
        <w:t>Cury</w:t>
      </w:r>
      <w:proofErr w:type="spellEnd"/>
      <w:r w:rsidRPr="00CC2F6E">
        <w:rPr>
          <w:rFonts w:ascii="Times New Roman" w:hAnsi="Times New Roman"/>
          <w:sz w:val="24"/>
          <w:szCs w:val="24"/>
        </w:rPr>
        <w:t xml:space="preserve"> et al., 2008).</w:t>
      </w:r>
    </w:p>
    <w:p w:rsidR="00257B50" w:rsidRPr="00CC2F6E" w:rsidRDefault="00257B50" w:rsidP="00565C94">
      <w:pPr>
        <w:spacing w:after="0" w:line="240" w:lineRule="auto"/>
        <w:rPr>
          <w:rFonts w:ascii="Times New Roman" w:hAnsi="Times New Roman"/>
          <w:sz w:val="24"/>
          <w:szCs w:val="24"/>
        </w:rPr>
      </w:pPr>
    </w:p>
    <w:p w:rsidR="00257B50" w:rsidRPr="00CC2F6E" w:rsidRDefault="00257B50" w:rsidP="00565C94">
      <w:pPr>
        <w:spacing w:after="0" w:line="240" w:lineRule="auto"/>
        <w:rPr>
          <w:rFonts w:ascii="Times New Roman" w:hAnsi="Times New Roman"/>
          <w:sz w:val="24"/>
          <w:szCs w:val="24"/>
        </w:rPr>
      </w:pPr>
      <w:r w:rsidRPr="00CC2F6E">
        <w:rPr>
          <w:rFonts w:ascii="Times New Roman" w:hAnsi="Times New Roman"/>
          <w:sz w:val="24"/>
          <w:szCs w:val="24"/>
        </w:rPr>
        <w:t xml:space="preserve">In this brief review we examine:  the nature of the challenge of developing sustained global observation systems for ocean life; the state of technology available to observe the gambit of biological systems, from microbes to apex predators, species to ecosystems; and the feasibility of making significant progress over the decade 2010-2020.  </w:t>
      </w:r>
    </w:p>
    <w:p w:rsidR="00CB72FB" w:rsidRPr="00CC2F6E" w:rsidRDefault="00CB72FB" w:rsidP="00A300F0">
      <w:pPr>
        <w:pStyle w:val="ListParagraph"/>
        <w:spacing w:line="240" w:lineRule="auto"/>
        <w:ind w:left="0"/>
        <w:rPr>
          <w:rFonts w:ascii="Times New Roman" w:hAnsi="Times New Roman"/>
          <w:sz w:val="24"/>
          <w:szCs w:val="24"/>
        </w:rPr>
      </w:pPr>
    </w:p>
    <w:p w:rsidR="00D7797D" w:rsidRPr="00CC2F6E" w:rsidRDefault="00D7797D" w:rsidP="000B32C4">
      <w:pPr>
        <w:pStyle w:val="ListParagraph"/>
        <w:numPr>
          <w:ilvl w:val="0"/>
          <w:numId w:val="1"/>
        </w:numPr>
        <w:spacing w:line="240" w:lineRule="auto"/>
        <w:ind w:left="0" w:firstLine="0"/>
        <w:jc w:val="center"/>
        <w:rPr>
          <w:rFonts w:ascii="Times New Roman" w:hAnsi="Times New Roman"/>
          <w:b/>
          <w:sz w:val="24"/>
          <w:szCs w:val="24"/>
        </w:rPr>
      </w:pPr>
      <w:r w:rsidRPr="00CC2F6E">
        <w:rPr>
          <w:rFonts w:ascii="Times New Roman" w:hAnsi="Times New Roman"/>
          <w:b/>
          <w:sz w:val="24"/>
          <w:szCs w:val="24"/>
        </w:rPr>
        <w:t>The Challenge</w:t>
      </w:r>
    </w:p>
    <w:p w:rsidR="00247BF3" w:rsidRPr="00CC2F6E" w:rsidRDefault="00247BF3" w:rsidP="00A300F0">
      <w:pPr>
        <w:spacing w:after="0" w:line="240" w:lineRule="auto"/>
        <w:rPr>
          <w:rFonts w:ascii="Times New Roman" w:hAnsi="Times New Roman"/>
          <w:sz w:val="24"/>
          <w:szCs w:val="24"/>
        </w:rPr>
      </w:pPr>
      <w:r w:rsidRPr="00CC2F6E">
        <w:rPr>
          <w:rFonts w:ascii="Times New Roman" w:hAnsi="Times New Roman"/>
          <w:sz w:val="24"/>
          <w:szCs w:val="24"/>
        </w:rPr>
        <w:t xml:space="preserve">Ocean life is not easy to observe.  The ocean’s dynamic nature, opacity, vast scale and hostile environments tend to make the logistics </w:t>
      </w:r>
      <w:r w:rsidR="004C02CD" w:rsidRPr="00CC2F6E">
        <w:rPr>
          <w:rFonts w:ascii="Times New Roman" w:hAnsi="Times New Roman"/>
          <w:sz w:val="24"/>
          <w:szCs w:val="24"/>
        </w:rPr>
        <w:t xml:space="preserve">and technological requirements </w:t>
      </w:r>
      <w:r w:rsidRPr="00CC2F6E">
        <w:rPr>
          <w:rFonts w:ascii="Times New Roman" w:hAnsi="Times New Roman"/>
          <w:sz w:val="24"/>
          <w:szCs w:val="24"/>
        </w:rPr>
        <w:t>of observation difficult and expensive.  The ocean covers more than two-thirds of Earth’s surface and its average depth is 3790 m.  Seawater is relatively opaque to light; even in the clearest ocean areas, light is reduced to 1% within 200 m below the surface</w:t>
      </w:r>
      <w:r w:rsidR="00565C94" w:rsidRPr="00CC2F6E">
        <w:rPr>
          <w:rFonts w:ascii="Times New Roman" w:hAnsi="Times New Roman"/>
          <w:sz w:val="24"/>
          <w:szCs w:val="24"/>
        </w:rPr>
        <w:t>. The deep ocean is particularly difficult to observe because of the immense pressures there and the need to develop sensors that can withstand such pressures</w:t>
      </w:r>
      <w:r w:rsidRPr="00CC2F6E">
        <w:rPr>
          <w:rFonts w:ascii="Times New Roman" w:hAnsi="Times New Roman"/>
          <w:sz w:val="24"/>
          <w:szCs w:val="24"/>
        </w:rPr>
        <w:t xml:space="preserve">. </w:t>
      </w:r>
      <w:r w:rsidR="004C02CD" w:rsidRPr="00CC2F6E">
        <w:rPr>
          <w:rFonts w:ascii="Times New Roman" w:hAnsi="Times New Roman"/>
          <w:sz w:val="24"/>
          <w:szCs w:val="24"/>
        </w:rPr>
        <w:t>Until recent decades</w:t>
      </w:r>
      <w:r w:rsidRPr="00CC2F6E">
        <w:rPr>
          <w:rFonts w:ascii="Times New Roman" w:hAnsi="Times New Roman"/>
          <w:sz w:val="24"/>
          <w:szCs w:val="24"/>
        </w:rPr>
        <w:t xml:space="preserve">, </w:t>
      </w:r>
      <w:r w:rsidR="004C02CD" w:rsidRPr="00CC2F6E">
        <w:rPr>
          <w:rFonts w:ascii="Times New Roman" w:hAnsi="Times New Roman"/>
          <w:sz w:val="24"/>
          <w:szCs w:val="24"/>
        </w:rPr>
        <w:t>most observations were made with</w:t>
      </w:r>
      <w:r w:rsidRPr="00CC2F6E">
        <w:rPr>
          <w:rFonts w:ascii="Times New Roman" w:hAnsi="Times New Roman"/>
          <w:sz w:val="24"/>
          <w:szCs w:val="24"/>
        </w:rPr>
        <w:t xml:space="preserve"> surface</w:t>
      </w:r>
      <w:r w:rsidR="004C02CD" w:rsidRPr="00CC2F6E">
        <w:rPr>
          <w:rFonts w:ascii="Times New Roman" w:hAnsi="Times New Roman"/>
          <w:sz w:val="24"/>
          <w:szCs w:val="24"/>
        </w:rPr>
        <w:t>-</w:t>
      </w:r>
      <w:r w:rsidRPr="00CC2F6E">
        <w:rPr>
          <w:rFonts w:ascii="Times New Roman" w:hAnsi="Times New Roman"/>
          <w:sz w:val="24"/>
          <w:szCs w:val="24"/>
        </w:rPr>
        <w:t xml:space="preserve">deployed gear, such as nets and dredges that remained relatively unchanged since the time of the expeditions of </w:t>
      </w:r>
      <w:r w:rsidRPr="00CC2F6E">
        <w:rPr>
          <w:rFonts w:ascii="Times New Roman" w:hAnsi="Times New Roman"/>
          <w:i/>
          <w:sz w:val="24"/>
          <w:szCs w:val="24"/>
        </w:rPr>
        <w:t>H.M.S. Challenger</w:t>
      </w:r>
      <w:r w:rsidR="004C02CD" w:rsidRPr="00CC2F6E">
        <w:rPr>
          <w:rFonts w:ascii="Times New Roman" w:hAnsi="Times New Roman"/>
          <w:sz w:val="24"/>
          <w:szCs w:val="24"/>
        </w:rPr>
        <w:t>. Today, technology is available to</w:t>
      </w:r>
      <w:r w:rsidRPr="00CC2F6E">
        <w:rPr>
          <w:rFonts w:ascii="Times New Roman" w:hAnsi="Times New Roman"/>
          <w:sz w:val="24"/>
          <w:szCs w:val="24"/>
        </w:rPr>
        <w:t xml:space="preserve"> observe biological phenomena over the large</w:t>
      </w:r>
      <w:r w:rsidR="00565C94" w:rsidRPr="00CC2F6E">
        <w:rPr>
          <w:rFonts w:ascii="Times New Roman" w:hAnsi="Times New Roman"/>
          <w:sz w:val="24"/>
          <w:szCs w:val="24"/>
        </w:rPr>
        <w:t xml:space="preserve"> spatial (horizontal and vertical) and temporal</w:t>
      </w:r>
      <w:r w:rsidRPr="00CC2F6E">
        <w:rPr>
          <w:rFonts w:ascii="Times New Roman" w:hAnsi="Times New Roman"/>
          <w:sz w:val="24"/>
          <w:szCs w:val="24"/>
        </w:rPr>
        <w:t xml:space="preserve"> scales relevant to</w:t>
      </w:r>
      <w:r w:rsidR="004C02CD" w:rsidRPr="00CC2F6E">
        <w:rPr>
          <w:rFonts w:ascii="Times New Roman" w:hAnsi="Times New Roman"/>
          <w:sz w:val="24"/>
          <w:szCs w:val="24"/>
        </w:rPr>
        <w:t xml:space="preserve"> understanding marine ecosystems</w:t>
      </w:r>
      <w:r w:rsidRPr="00CC2F6E">
        <w:rPr>
          <w:rFonts w:ascii="Times New Roman" w:hAnsi="Times New Roman"/>
          <w:sz w:val="24"/>
          <w:szCs w:val="24"/>
        </w:rPr>
        <w:t>.</w:t>
      </w:r>
    </w:p>
    <w:p w:rsidR="00247BF3" w:rsidRPr="00CC2F6E" w:rsidRDefault="00247BF3" w:rsidP="00A300F0">
      <w:pPr>
        <w:spacing w:after="0" w:line="240" w:lineRule="auto"/>
        <w:ind w:left="720"/>
        <w:rPr>
          <w:rFonts w:ascii="Times New Roman" w:hAnsi="Times New Roman"/>
          <w:sz w:val="24"/>
          <w:szCs w:val="24"/>
        </w:rPr>
      </w:pPr>
      <w:r w:rsidRPr="00CC2F6E">
        <w:rPr>
          <w:rFonts w:ascii="Times New Roman" w:hAnsi="Times New Roman"/>
          <w:sz w:val="24"/>
          <w:szCs w:val="24"/>
        </w:rPr>
        <w:t xml:space="preserve">  </w:t>
      </w:r>
    </w:p>
    <w:p w:rsidR="00247BF3" w:rsidRPr="00CC2F6E" w:rsidRDefault="004C02CD" w:rsidP="00A300F0">
      <w:pPr>
        <w:spacing w:after="0" w:line="240" w:lineRule="auto"/>
        <w:rPr>
          <w:rFonts w:ascii="Times New Roman" w:hAnsi="Times New Roman"/>
          <w:sz w:val="24"/>
          <w:szCs w:val="24"/>
        </w:rPr>
      </w:pPr>
      <w:r w:rsidRPr="00CC2F6E">
        <w:rPr>
          <w:rFonts w:ascii="Times New Roman" w:hAnsi="Times New Roman"/>
          <w:sz w:val="24"/>
          <w:szCs w:val="24"/>
        </w:rPr>
        <w:t>However, b</w:t>
      </w:r>
      <w:r w:rsidR="00247BF3" w:rsidRPr="00CC2F6E">
        <w:rPr>
          <w:rFonts w:ascii="Times New Roman" w:hAnsi="Times New Roman"/>
          <w:sz w:val="24"/>
          <w:szCs w:val="24"/>
        </w:rPr>
        <w:t>ecause of the difficulties of obs</w:t>
      </w:r>
      <w:r w:rsidRPr="00CC2F6E">
        <w:rPr>
          <w:rFonts w:ascii="Times New Roman" w:hAnsi="Times New Roman"/>
          <w:sz w:val="24"/>
          <w:szCs w:val="24"/>
        </w:rPr>
        <w:t>ervation, the ocean is still</w:t>
      </w:r>
      <w:r w:rsidR="00247BF3" w:rsidRPr="00CC2F6E">
        <w:rPr>
          <w:rFonts w:ascii="Times New Roman" w:hAnsi="Times New Roman"/>
          <w:sz w:val="24"/>
          <w:szCs w:val="24"/>
        </w:rPr>
        <w:t xml:space="preserve"> under</w:t>
      </w:r>
      <w:r w:rsidR="008B5CBF">
        <w:rPr>
          <w:rFonts w:ascii="Times New Roman" w:hAnsi="Times New Roman"/>
          <w:sz w:val="24"/>
          <w:szCs w:val="24"/>
        </w:rPr>
        <w:t xml:space="preserve"> </w:t>
      </w:r>
      <w:r w:rsidR="00247BF3" w:rsidRPr="00CC2F6E">
        <w:rPr>
          <w:rFonts w:ascii="Times New Roman" w:hAnsi="Times New Roman"/>
          <w:sz w:val="24"/>
          <w:szCs w:val="24"/>
        </w:rPr>
        <w:t>sampled in both space and time, particularly for non-commercial species</w:t>
      </w:r>
      <w:r w:rsidR="00B81580" w:rsidRPr="00CC2F6E">
        <w:rPr>
          <w:rFonts w:ascii="Times New Roman" w:hAnsi="Times New Roman"/>
          <w:sz w:val="24"/>
          <w:szCs w:val="24"/>
        </w:rPr>
        <w:t xml:space="preserve"> and</w:t>
      </w:r>
      <w:r w:rsidR="00247BF3" w:rsidRPr="00CC2F6E">
        <w:rPr>
          <w:rFonts w:ascii="Times New Roman" w:hAnsi="Times New Roman"/>
          <w:sz w:val="24"/>
          <w:szCs w:val="24"/>
        </w:rPr>
        <w:t xml:space="preserve"> in remote locations.  Observations of many ocean organisms have required techniques other than light, such as acoustic sensing, to bring “visibility” to the depths, and collection devices to bring organisms to the surface. Each of these approaches has benefits and drawbacks.  Systematic observations are almost totally focused on lower trophic levels, so there is a gap in our understanding of organisms at higher trophic levels. An exception is for surveys of commercial fish and endangered marine species such as marine mammals, turtles, and birds.  But such observations are often</w:t>
      </w:r>
      <w:r w:rsidR="00247BF3" w:rsidRPr="00CC2F6E">
        <w:rPr>
          <w:rFonts w:ascii="Times New Roman" w:hAnsi="Times New Roman"/>
          <w:b/>
          <w:sz w:val="24"/>
          <w:szCs w:val="24"/>
        </w:rPr>
        <w:t xml:space="preserve"> </w:t>
      </w:r>
      <w:r w:rsidR="00247BF3" w:rsidRPr="00CC2F6E">
        <w:rPr>
          <w:rFonts w:ascii="Times New Roman" w:hAnsi="Times New Roman"/>
          <w:sz w:val="24"/>
          <w:szCs w:val="24"/>
        </w:rPr>
        <w:t>limited</w:t>
      </w:r>
      <w:r w:rsidR="00247BF3" w:rsidRPr="00CC2F6E">
        <w:rPr>
          <w:rFonts w:ascii="Times New Roman" w:hAnsi="Times New Roman"/>
          <w:b/>
          <w:sz w:val="24"/>
          <w:szCs w:val="24"/>
        </w:rPr>
        <w:t xml:space="preserve"> </w:t>
      </w:r>
      <w:r w:rsidR="00247BF3" w:rsidRPr="00CC2F6E">
        <w:rPr>
          <w:rFonts w:ascii="Times New Roman" w:hAnsi="Times New Roman"/>
          <w:sz w:val="24"/>
          <w:szCs w:val="24"/>
        </w:rPr>
        <w:t>in focus and may miss species</w:t>
      </w:r>
      <w:r w:rsidRPr="00CC2F6E">
        <w:rPr>
          <w:rFonts w:ascii="Times New Roman" w:hAnsi="Times New Roman"/>
          <w:sz w:val="24"/>
          <w:szCs w:val="24"/>
        </w:rPr>
        <w:t xml:space="preserve"> that are </w:t>
      </w:r>
      <w:proofErr w:type="gramStart"/>
      <w:r w:rsidRPr="00CC2F6E">
        <w:rPr>
          <w:rFonts w:ascii="Times New Roman" w:hAnsi="Times New Roman"/>
          <w:sz w:val="24"/>
          <w:szCs w:val="24"/>
        </w:rPr>
        <w:t>key</w:t>
      </w:r>
      <w:proofErr w:type="gramEnd"/>
      <w:r w:rsidRPr="00CC2F6E">
        <w:rPr>
          <w:rFonts w:ascii="Times New Roman" w:hAnsi="Times New Roman"/>
          <w:sz w:val="24"/>
          <w:szCs w:val="24"/>
        </w:rPr>
        <w:t xml:space="preserve"> to ecosystem structures and functions</w:t>
      </w:r>
      <w:r w:rsidR="00247BF3" w:rsidRPr="00CC2F6E">
        <w:rPr>
          <w:rFonts w:ascii="Times New Roman" w:hAnsi="Times New Roman"/>
          <w:sz w:val="24"/>
          <w:szCs w:val="24"/>
        </w:rPr>
        <w:t>.</w:t>
      </w:r>
    </w:p>
    <w:p w:rsidR="00247BF3" w:rsidRPr="00CC2F6E" w:rsidRDefault="00247BF3" w:rsidP="00A300F0">
      <w:pPr>
        <w:pStyle w:val="ListParagraph"/>
        <w:spacing w:line="240" w:lineRule="auto"/>
        <w:ind w:left="0"/>
        <w:rPr>
          <w:rFonts w:ascii="Times New Roman" w:hAnsi="Times New Roman"/>
          <w:sz w:val="24"/>
          <w:szCs w:val="24"/>
        </w:rPr>
      </w:pPr>
    </w:p>
    <w:p w:rsidR="00B81580" w:rsidRPr="00CC2F6E" w:rsidRDefault="00CE064E" w:rsidP="00A300F0">
      <w:pPr>
        <w:pStyle w:val="ListParagraph"/>
        <w:spacing w:line="240" w:lineRule="auto"/>
        <w:ind w:left="0"/>
        <w:rPr>
          <w:rFonts w:ascii="Times New Roman" w:hAnsi="Times New Roman"/>
          <w:sz w:val="24"/>
          <w:szCs w:val="24"/>
        </w:rPr>
      </w:pPr>
      <w:r w:rsidRPr="00CC2F6E">
        <w:rPr>
          <w:rFonts w:ascii="Times New Roman" w:hAnsi="Times New Roman"/>
          <w:sz w:val="24"/>
          <w:szCs w:val="24"/>
        </w:rPr>
        <w:t>The United Nations Assessment of Assessments (</w:t>
      </w:r>
      <w:proofErr w:type="spellStart"/>
      <w:r w:rsidRPr="00CC2F6E">
        <w:rPr>
          <w:rFonts w:ascii="Times New Roman" w:hAnsi="Times New Roman"/>
          <w:sz w:val="24"/>
          <w:szCs w:val="24"/>
        </w:rPr>
        <w:t>AoA</w:t>
      </w:r>
      <w:proofErr w:type="spellEnd"/>
      <w:r w:rsidRPr="00CC2F6E">
        <w:rPr>
          <w:rFonts w:ascii="Times New Roman" w:hAnsi="Times New Roman"/>
          <w:sz w:val="24"/>
          <w:szCs w:val="24"/>
        </w:rPr>
        <w:t>)</w:t>
      </w:r>
      <w:r w:rsidR="00257B50" w:rsidRPr="00CC2F6E">
        <w:rPr>
          <w:rFonts w:ascii="Times New Roman" w:hAnsi="Times New Roman"/>
          <w:sz w:val="24"/>
          <w:szCs w:val="24"/>
        </w:rPr>
        <w:t xml:space="preserve"> (UNEP and UNESCO, 2009)</w:t>
      </w:r>
      <w:r w:rsidRPr="00CC2F6E">
        <w:rPr>
          <w:rFonts w:ascii="Times New Roman" w:hAnsi="Times New Roman"/>
          <w:sz w:val="24"/>
          <w:szCs w:val="24"/>
        </w:rPr>
        <w:t xml:space="preserve">, which has been referred to as the “IPCC of ocean status” concluded that models for process understanding, </w:t>
      </w:r>
      <w:r w:rsidRPr="00CC2F6E">
        <w:rPr>
          <w:rFonts w:ascii="Times New Roman" w:hAnsi="Times New Roman"/>
          <w:sz w:val="24"/>
          <w:szCs w:val="24"/>
        </w:rPr>
        <w:lastRenderedPageBreak/>
        <w:t>ocean health/risk assessment, and prediction are a</w:t>
      </w:r>
      <w:r w:rsidR="008A027D" w:rsidRPr="00CC2F6E">
        <w:rPr>
          <w:rFonts w:ascii="Times New Roman" w:hAnsi="Times New Roman"/>
          <w:sz w:val="24"/>
          <w:szCs w:val="24"/>
        </w:rPr>
        <w:t>head of the supply of data (UNEP and IOC-UNESCO, 2009</w:t>
      </w:r>
      <w:r w:rsidRPr="00CC2F6E">
        <w:rPr>
          <w:rFonts w:ascii="Times New Roman" w:hAnsi="Times New Roman"/>
          <w:sz w:val="24"/>
          <w:szCs w:val="24"/>
        </w:rPr>
        <w:t xml:space="preserve">). To achieve the goals of future versions of the </w:t>
      </w:r>
      <w:proofErr w:type="spellStart"/>
      <w:r w:rsidRPr="00CC2F6E">
        <w:rPr>
          <w:rFonts w:ascii="Times New Roman" w:hAnsi="Times New Roman"/>
          <w:sz w:val="24"/>
          <w:szCs w:val="24"/>
        </w:rPr>
        <w:t>AoA</w:t>
      </w:r>
      <w:proofErr w:type="spellEnd"/>
      <w:r w:rsidRPr="00CC2F6E">
        <w:rPr>
          <w:rFonts w:ascii="Times New Roman" w:hAnsi="Times New Roman"/>
          <w:sz w:val="24"/>
          <w:szCs w:val="24"/>
        </w:rPr>
        <w:t xml:space="preserve">, namely sustainability and building resilience on a global scale, we need vastly improved observation systems, networks, and information bases.  </w:t>
      </w:r>
    </w:p>
    <w:p w:rsidR="00B81580" w:rsidRPr="00CC2F6E" w:rsidRDefault="00B81580" w:rsidP="00A300F0">
      <w:pPr>
        <w:pStyle w:val="ListParagraph"/>
        <w:spacing w:line="240" w:lineRule="auto"/>
        <w:ind w:left="0"/>
        <w:rPr>
          <w:rFonts w:ascii="Times New Roman" w:hAnsi="Times New Roman"/>
          <w:sz w:val="24"/>
          <w:szCs w:val="24"/>
        </w:rPr>
      </w:pPr>
    </w:p>
    <w:p w:rsidR="00CE064E" w:rsidRPr="00CC2F6E" w:rsidRDefault="00B81580" w:rsidP="00A300F0">
      <w:pPr>
        <w:pStyle w:val="ListParagraph"/>
        <w:spacing w:line="240" w:lineRule="auto"/>
        <w:ind w:left="0"/>
        <w:rPr>
          <w:rFonts w:ascii="Times New Roman" w:hAnsi="Times New Roman"/>
          <w:sz w:val="24"/>
          <w:szCs w:val="24"/>
        </w:rPr>
      </w:pPr>
      <w:r w:rsidRPr="00CC2F6E">
        <w:rPr>
          <w:rFonts w:ascii="Times New Roman" w:hAnsi="Times New Roman"/>
          <w:sz w:val="24"/>
          <w:szCs w:val="24"/>
        </w:rPr>
        <w:t xml:space="preserve">In discussion of what </w:t>
      </w:r>
      <w:proofErr w:type="gramStart"/>
      <w:r w:rsidRPr="00CC2F6E">
        <w:rPr>
          <w:rFonts w:ascii="Times New Roman" w:hAnsi="Times New Roman"/>
          <w:sz w:val="24"/>
          <w:szCs w:val="24"/>
        </w:rPr>
        <w:t>an ocean</w:t>
      </w:r>
      <w:proofErr w:type="gramEnd"/>
      <w:r w:rsidR="00E022AA" w:rsidRPr="00CC2F6E">
        <w:rPr>
          <w:rFonts w:ascii="Times New Roman" w:hAnsi="Times New Roman"/>
          <w:sz w:val="24"/>
          <w:szCs w:val="24"/>
        </w:rPr>
        <w:t xml:space="preserve"> biology</w:t>
      </w:r>
      <w:r w:rsidRPr="00CC2F6E">
        <w:rPr>
          <w:rFonts w:ascii="Times New Roman" w:hAnsi="Times New Roman"/>
          <w:sz w:val="24"/>
          <w:szCs w:val="24"/>
        </w:rPr>
        <w:t xml:space="preserve"> observing system “should be”, the choice between two basic designs is </w:t>
      </w:r>
      <w:r w:rsidR="00324938" w:rsidRPr="00CC2F6E">
        <w:rPr>
          <w:rFonts w:ascii="Times New Roman" w:hAnsi="Times New Roman"/>
          <w:sz w:val="24"/>
          <w:szCs w:val="24"/>
        </w:rPr>
        <w:t xml:space="preserve">often a </w:t>
      </w:r>
      <w:r w:rsidR="00231E4D" w:rsidRPr="00CC2F6E">
        <w:rPr>
          <w:rFonts w:ascii="Times New Roman" w:hAnsi="Times New Roman"/>
          <w:sz w:val="24"/>
          <w:szCs w:val="24"/>
        </w:rPr>
        <w:t>subject</w:t>
      </w:r>
      <w:r w:rsidR="00324938" w:rsidRPr="00CC2F6E">
        <w:rPr>
          <w:rFonts w:ascii="Times New Roman" w:hAnsi="Times New Roman"/>
          <w:sz w:val="24"/>
          <w:szCs w:val="24"/>
        </w:rPr>
        <w:t xml:space="preserve"> for debate. Should the focus be </w:t>
      </w:r>
      <w:proofErr w:type="gramStart"/>
      <w:r w:rsidR="00324938" w:rsidRPr="00CC2F6E">
        <w:rPr>
          <w:rFonts w:ascii="Times New Roman" w:hAnsi="Times New Roman"/>
          <w:sz w:val="24"/>
          <w:szCs w:val="24"/>
        </w:rPr>
        <w:t>on</w:t>
      </w:r>
      <w:r w:rsidRPr="00CC2F6E">
        <w:rPr>
          <w:rFonts w:ascii="Times New Roman" w:hAnsi="Times New Roman"/>
          <w:sz w:val="24"/>
          <w:szCs w:val="24"/>
        </w:rPr>
        <w:t xml:space="preserve"> :</w:t>
      </w:r>
      <w:proofErr w:type="gramEnd"/>
      <w:r w:rsidRPr="00CC2F6E">
        <w:rPr>
          <w:rFonts w:ascii="Times New Roman" w:hAnsi="Times New Roman"/>
          <w:sz w:val="24"/>
          <w:szCs w:val="24"/>
        </w:rPr>
        <w:t xml:space="preserve"> </w:t>
      </w:r>
    </w:p>
    <w:p w:rsidR="00370B74" w:rsidRPr="00CC2F6E" w:rsidRDefault="00370B74" w:rsidP="00A300F0">
      <w:pPr>
        <w:pStyle w:val="ListParagraph"/>
        <w:spacing w:line="240" w:lineRule="auto"/>
        <w:ind w:left="0"/>
        <w:rPr>
          <w:rFonts w:ascii="Times New Roman" w:hAnsi="Times New Roman"/>
          <w:sz w:val="24"/>
          <w:szCs w:val="24"/>
        </w:rPr>
      </w:pPr>
    </w:p>
    <w:p w:rsidR="00B81580" w:rsidRPr="00CC2F6E" w:rsidRDefault="00B81580" w:rsidP="00B81580">
      <w:pPr>
        <w:pStyle w:val="ListParagraph"/>
        <w:numPr>
          <w:ilvl w:val="0"/>
          <w:numId w:val="26"/>
        </w:numPr>
        <w:spacing w:line="240" w:lineRule="auto"/>
        <w:ind w:left="0"/>
        <w:rPr>
          <w:rFonts w:ascii="Times New Roman" w:hAnsi="Times New Roman"/>
          <w:sz w:val="24"/>
          <w:szCs w:val="24"/>
        </w:rPr>
      </w:pPr>
      <w:r w:rsidRPr="00CC2F6E">
        <w:rPr>
          <w:rFonts w:ascii="Times New Roman" w:hAnsi="Times New Roman"/>
          <w:sz w:val="24"/>
          <w:szCs w:val="24"/>
        </w:rPr>
        <w:t>A sy</w:t>
      </w:r>
      <w:r w:rsidR="008B5CBF">
        <w:rPr>
          <w:rFonts w:ascii="Times New Roman" w:hAnsi="Times New Roman"/>
          <w:sz w:val="24"/>
          <w:szCs w:val="24"/>
        </w:rPr>
        <w:t>s</w:t>
      </w:r>
      <w:r w:rsidRPr="00CC2F6E">
        <w:rPr>
          <w:rFonts w:ascii="Times New Roman" w:hAnsi="Times New Roman"/>
          <w:sz w:val="24"/>
          <w:szCs w:val="24"/>
        </w:rPr>
        <w:t>tem with a regional-</w:t>
      </w:r>
      <w:r w:rsidR="00E022AA" w:rsidRPr="00CC2F6E">
        <w:rPr>
          <w:rFonts w:ascii="Times New Roman" w:hAnsi="Times New Roman"/>
          <w:sz w:val="24"/>
          <w:szCs w:val="24"/>
        </w:rPr>
        <w:t>to-</w:t>
      </w:r>
      <w:r w:rsidRPr="00CC2F6E">
        <w:rPr>
          <w:rFonts w:ascii="Times New Roman" w:hAnsi="Times New Roman"/>
          <w:sz w:val="24"/>
          <w:szCs w:val="24"/>
        </w:rPr>
        <w:t>g</w:t>
      </w:r>
      <w:r w:rsidR="00CE064E" w:rsidRPr="00CC2F6E">
        <w:rPr>
          <w:rFonts w:ascii="Times New Roman" w:hAnsi="Times New Roman"/>
          <w:sz w:val="24"/>
          <w:szCs w:val="24"/>
        </w:rPr>
        <w:t xml:space="preserve">lobal </w:t>
      </w:r>
      <w:r w:rsidRPr="00CC2F6E">
        <w:rPr>
          <w:rFonts w:ascii="Times New Roman" w:hAnsi="Times New Roman"/>
          <w:sz w:val="24"/>
          <w:szCs w:val="24"/>
        </w:rPr>
        <w:t xml:space="preserve">reach focused on </w:t>
      </w:r>
      <w:r w:rsidR="00CE064E" w:rsidRPr="00CC2F6E">
        <w:rPr>
          <w:rFonts w:ascii="Times New Roman" w:hAnsi="Times New Roman"/>
          <w:sz w:val="24"/>
          <w:szCs w:val="24"/>
        </w:rPr>
        <w:t>selected variables</w:t>
      </w:r>
      <w:r w:rsidRPr="00CC2F6E">
        <w:rPr>
          <w:rFonts w:ascii="Times New Roman" w:hAnsi="Times New Roman"/>
          <w:sz w:val="24"/>
          <w:szCs w:val="24"/>
        </w:rPr>
        <w:t xml:space="preserve"> </w:t>
      </w:r>
      <w:r w:rsidR="00231E4D" w:rsidRPr="00CC2F6E">
        <w:rPr>
          <w:rFonts w:ascii="Times New Roman" w:hAnsi="Times New Roman"/>
          <w:sz w:val="24"/>
          <w:szCs w:val="24"/>
        </w:rPr>
        <w:t>and employing</w:t>
      </w:r>
      <w:r w:rsidRPr="00CC2F6E">
        <w:rPr>
          <w:rFonts w:ascii="Times New Roman" w:hAnsi="Times New Roman"/>
          <w:sz w:val="24"/>
          <w:szCs w:val="24"/>
        </w:rPr>
        <w:t xml:space="preserve"> remote and/or expendable observation technology that is relatively inexpensive to operate on a sustained basis, or</w:t>
      </w:r>
      <w:r w:rsidR="00CE064E" w:rsidRPr="00CC2F6E">
        <w:rPr>
          <w:rFonts w:ascii="Times New Roman" w:hAnsi="Times New Roman"/>
          <w:sz w:val="24"/>
          <w:szCs w:val="24"/>
        </w:rPr>
        <w:t xml:space="preserve"> </w:t>
      </w:r>
    </w:p>
    <w:p w:rsidR="00CE064E" w:rsidRPr="00CC2F6E" w:rsidRDefault="00B81580" w:rsidP="00B81580">
      <w:pPr>
        <w:pStyle w:val="ListParagraph"/>
        <w:numPr>
          <w:ilvl w:val="0"/>
          <w:numId w:val="26"/>
        </w:numPr>
        <w:spacing w:line="240" w:lineRule="auto"/>
        <w:ind w:left="0"/>
        <w:rPr>
          <w:rFonts w:ascii="Times New Roman" w:hAnsi="Times New Roman"/>
          <w:sz w:val="24"/>
          <w:szCs w:val="24"/>
        </w:rPr>
      </w:pPr>
      <w:r w:rsidRPr="00CC2F6E">
        <w:rPr>
          <w:rFonts w:ascii="Times New Roman" w:hAnsi="Times New Roman"/>
          <w:sz w:val="24"/>
          <w:szCs w:val="24"/>
        </w:rPr>
        <w:t xml:space="preserve">A </w:t>
      </w:r>
      <w:r w:rsidR="00324938" w:rsidRPr="00CC2F6E">
        <w:rPr>
          <w:rFonts w:ascii="Times New Roman" w:hAnsi="Times New Roman"/>
          <w:sz w:val="24"/>
          <w:szCs w:val="24"/>
        </w:rPr>
        <w:t xml:space="preserve">network of </w:t>
      </w:r>
      <w:r w:rsidRPr="00CC2F6E">
        <w:rPr>
          <w:rFonts w:ascii="Times New Roman" w:hAnsi="Times New Roman"/>
          <w:sz w:val="24"/>
          <w:szCs w:val="24"/>
        </w:rPr>
        <w:t>system</w:t>
      </w:r>
      <w:r w:rsidR="00324938" w:rsidRPr="00CC2F6E">
        <w:rPr>
          <w:rFonts w:ascii="Times New Roman" w:hAnsi="Times New Roman"/>
          <w:sz w:val="24"/>
          <w:szCs w:val="24"/>
        </w:rPr>
        <w:t>s</w:t>
      </w:r>
      <w:r w:rsidRPr="00CC2F6E">
        <w:rPr>
          <w:rFonts w:ascii="Times New Roman" w:hAnsi="Times New Roman"/>
          <w:sz w:val="24"/>
          <w:szCs w:val="24"/>
        </w:rPr>
        <w:t xml:space="preserve"> with more l</w:t>
      </w:r>
      <w:r w:rsidR="00CE064E" w:rsidRPr="00CC2F6E">
        <w:rPr>
          <w:rFonts w:ascii="Times New Roman" w:hAnsi="Times New Roman"/>
          <w:sz w:val="24"/>
          <w:szCs w:val="24"/>
        </w:rPr>
        <w:t xml:space="preserve">ocal </w:t>
      </w:r>
      <w:r w:rsidRPr="00CC2F6E">
        <w:rPr>
          <w:rFonts w:ascii="Times New Roman" w:hAnsi="Times New Roman"/>
          <w:sz w:val="24"/>
          <w:szCs w:val="24"/>
        </w:rPr>
        <w:t>reach, focused on a more</w:t>
      </w:r>
      <w:r w:rsidR="00C3727E" w:rsidRPr="00CC2F6E">
        <w:rPr>
          <w:rFonts w:ascii="Times New Roman" w:hAnsi="Times New Roman"/>
          <w:sz w:val="24"/>
          <w:szCs w:val="24"/>
        </w:rPr>
        <w:t xml:space="preserve"> </w:t>
      </w:r>
      <w:r w:rsidR="00CE064E" w:rsidRPr="00CC2F6E">
        <w:rPr>
          <w:rFonts w:ascii="Times New Roman" w:hAnsi="Times New Roman"/>
          <w:sz w:val="24"/>
          <w:szCs w:val="24"/>
        </w:rPr>
        <w:t>comprehensive suite of variables</w:t>
      </w:r>
      <w:r w:rsidRPr="00CC2F6E">
        <w:rPr>
          <w:rFonts w:ascii="Times New Roman" w:hAnsi="Times New Roman"/>
          <w:sz w:val="24"/>
          <w:szCs w:val="24"/>
        </w:rPr>
        <w:t>, using technology that is</w:t>
      </w:r>
      <w:r w:rsidR="00CE064E" w:rsidRPr="00CC2F6E">
        <w:rPr>
          <w:rFonts w:ascii="Times New Roman" w:hAnsi="Times New Roman"/>
          <w:sz w:val="24"/>
          <w:szCs w:val="24"/>
        </w:rPr>
        <w:t xml:space="preserve"> re</w:t>
      </w:r>
      <w:r w:rsidR="00077907" w:rsidRPr="00CC2F6E">
        <w:rPr>
          <w:rFonts w:ascii="Times New Roman" w:hAnsi="Times New Roman"/>
          <w:sz w:val="24"/>
          <w:szCs w:val="24"/>
        </w:rPr>
        <w:t>-</w:t>
      </w:r>
      <w:r w:rsidR="00CE064E" w:rsidRPr="00CC2F6E">
        <w:rPr>
          <w:rFonts w:ascii="Times New Roman" w:hAnsi="Times New Roman"/>
          <w:sz w:val="24"/>
          <w:szCs w:val="24"/>
        </w:rPr>
        <w:t>deployable</w:t>
      </w:r>
      <w:r w:rsidRPr="00CC2F6E">
        <w:rPr>
          <w:rFonts w:ascii="Times New Roman" w:hAnsi="Times New Roman"/>
          <w:sz w:val="24"/>
          <w:szCs w:val="24"/>
        </w:rPr>
        <w:t xml:space="preserve"> and is often more expensive, and requires more support to be run on a sustained basis. </w:t>
      </w:r>
    </w:p>
    <w:p w:rsidR="00CE064E" w:rsidRPr="00CC2F6E" w:rsidRDefault="00CE064E" w:rsidP="00A300F0">
      <w:pPr>
        <w:pStyle w:val="ListParagraph"/>
        <w:spacing w:line="240" w:lineRule="auto"/>
        <w:ind w:left="0"/>
        <w:rPr>
          <w:rFonts w:ascii="Times New Roman" w:hAnsi="Times New Roman"/>
          <w:sz w:val="24"/>
          <w:szCs w:val="24"/>
        </w:rPr>
      </w:pPr>
    </w:p>
    <w:p w:rsidR="00CE064E" w:rsidRPr="00CC2F6E" w:rsidRDefault="00324938" w:rsidP="00A300F0">
      <w:pPr>
        <w:pStyle w:val="ListParagraph"/>
        <w:spacing w:line="240" w:lineRule="auto"/>
        <w:ind w:left="0"/>
        <w:rPr>
          <w:rFonts w:ascii="Times New Roman" w:hAnsi="Times New Roman"/>
          <w:sz w:val="24"/>
          <w:szCs w:val="24"/>
        </w:rPr>
      </w:pPr>
      <w:r w:rsidRPr="00CC2F6E">
        <w:rPr>
          <w:rFonts w:ascii="Times New Roman" w:hAnsi="Times New Roman"/>
          <w:sz w:val="24"/>
          <w:szCs w:val="24"/>
        </w:rPr>
        <w:t xml:space="preserve">The Ocean </w:t>
      </w:r>
      <w:proofErr w:type="spellStart"/>
      <w:r w:rsidRPr="00CC2F6E">
        <w:rPr>
          <w:rFonts w:ascii="Times New Roman" w:hAnsi="Times New Roman"/>
          <w:sz w:val="24"/>
          <w:szCs w:val="24"/>
        </w:rPr>
        <w:t>Obs</w:t>
      </w:r>
      <w:proofErr w:type="spellEnd"/>
      <w:r w:rsidRPr="00CC2F6E">
        <w:rPr>
          <w:rFonts w:ascii="Times New Roman" w:hAnsi="Times New Roman"/>
          <w:sz w:val="24"/>
          <w:szCs w:val="24"/>
        </w:rPr>
        <w:t xml:space="preserve"> </w:t>
      </w:r>
      <w:r w:rsidR="00A7525E" w:rsidRPr="00CC2F6E">
        <w:rPr>
          <w:rFonts w:ascii="Times New Roman" w:hAnsi="Times New Roman"/>
          <w:sz w:val="24"/>
          <w:szCs w:val="24"/>
        </w:rPr>
        <w:t>‘</w:t>
      </w:r>
      <w:r w:rsidRPr="00CC2F6E">
        <w:rPr>
          <w:rFonts w:ascii="Times New Roman" w:hAnsi="Times New Roman"/>
          <w:sz w:val="24"/>
          <w:szCs w:val="24"/>
        </w:rPr>
        <w:t xml:space="preserve">09 white papers, presentations and workshops </w:t>
      </w:r>
      <w:r w:rsidR="00231E4D" w:rsidRPr="00CC2F6E">
        <w:rPr>
          <w:rFonts w:ascii="Times New Roman" w:hAnsi="Times New Roman"/>
          <w:sz w:val="24"/>
          <w:szCs w:val="24"/>
        </w:rPr>
        <w:t>on observing ocean biology</w:t>
      </w:r>
      <w:r w:rsidRPr="00CC2F6E">
        <w:rPr>
          <w:rFonts w:ascii="Times New Roman" w:hAnsi="Times New Roman"/>
          <w:sz w:val="24"/>
          <w:szCs w:val="24"/>
        </w:rPr>
        <w:t xml:space="preserve"> provided ample evidence </w:t>
      </w:r>
      <w:r w:rsidR="00231E4D" w:rsidRPr="00CC2F6E">
        <w:rPr>
          <w:rFonts w:ascii="Times New Roman" w:hAnsi="Times New Roman"/>
          <w:sz w:val="24"/>
          <w:szCs w:val="24"/>
        </w:rPr>
        <w:t xml:space="preserve">of a </w:t>
      </w:r>
      <w:r w:rsidRPr="00CC2F6E">
        <w:rPr>
          <w:rFonts w:ascii="Times New Roman" w:hAnsi="Times New Roman"/>
          <w:sz w:val="24"/>
          <w:szCs w:val="24"/>
        </w:rPr>
        <w:t>revolution in biological sens</w:t>
      </w:r>
      <w:r w:rsidR="00231E4D" w:rsidRPr="00CC2F6E">
        <w:rPr>
          <w:rFonts w:ascii="Times New Roman" w:hAnsi="Times New Roman"/>
          <w:sz w:val="24"/>
          <w:szCs w:val="24"/>
        </w:rPr>
        <w:t>ors and</w:t>
      </w:r>
      <w:r w:rsidRPr="00CC2F6E">
        <w:rPr>
          <w:rFonts w:ascii="Times New Roman" w:hAnsi="Times New Roman"/>
          <w:sz w:val="24"/>
          <w:szCs w:val="24"/>
        </w:rPr>
        <w:t xml:space="preserve"> technology </w:t>
      </w:r>
      <w:r w:rsidR="00231E4D" w:rsidRPr="00CC2F6E">
        <w:rPr>
          <w:rFonts w:ascii="Times New Roman" w:hAnsi="Times New Roman"/>
          <w:sz w:val="24"/>
          <w:szCs w:val="24"/>
        </w:rPr>
        <w:t>over the last decade. M</w:t>
      </w:r>
      <w:r w:rsidRPr="00CC2F6E">
        <w:rPr>
          <w:rFonts w:ascii="Times New Roman" w:hAnsi="Times New Roman"/>
          <w:sz w:val="24"/>
          <w:szCs w:val="24"/>
        </w:rPr>
        <w:t>ost importantly,</w:t>
      </w:r>
      <w:r w:rsidR="00231E4D" w:rsidRPr="00CC2F6E">
        <w:rPr>
          <w:rFonts w:ascii="Times New Roman" w:hAnsi="Times New Roman"/>
          <w:sz w:val="24"/>
          <w:szCs w:val="24"/>
        </w:rPr>
        <w:t xml:space="preserve"> we also learned of</w:t>
      </w:r>
      <w:r w:rsidRPr="00CC2F6E">
        <w:rPr>
          <w:rFonts w:ascii="Times New Roman" w:hAnsi="Times New Roman"/>
          <w:sz w:val="24"/>
          <w:szCs w:val="24"/>
        </w:rPr>
        <w:t xml:space="preserve"> the successful deployment of systems/networks in a wide variety of environments</w:t>
      </w:r>
      <w:r w:rsidR="00231E4D" w:rsidRPr="00CC2F6E">
        <w:rPr>
          <w:rFonts w:ascii="Times New Roman" w:hAnsi="Times New Roman"/>
          <w:sz w:val="24"/>
          <w:szCs w:val="24"/>
        </w:rPr>
        <w:t xml:space="preserve">. </w:t>
      </w:r>
      <w:r w:rsidR="00CE064E" w:rsidRPr="00CC2F6E">
        <w:rPr>
          <w:rFonts w:ascii="Times New Roman" w:hAnsi="Times New Roman"/>
          <w:sz w:val="24"/>
          <w:szCs w:val="24"/>
        </w:rPr>
        <w:t>The goal of this paper is to present the state of the technologies</w:t>
      </w:r>
      <w:r w:rsidR="00231E4D" w:rsidRPr="00CC2F6E">
        <w:rPr>
          <w:rFonts w:ascii="Times New Roman" w:hAnsi="Times New Roman"/>
          <w:sz w:val="24"/>
          <w:szCs w:val="24"/>
        </w:rPr>
        <w:t xml:space="preserve">, most of which could </w:t>
      </w:r>
      <w:r w:rsidR="008A027D" w:rsidRPr="00CC2F6E">
        <w:rPr>
          <w:rFonts w:ascii="Times New Roman" w:hAnsi="Times New Roman"/>
          <w:sz w:val="24"/>
          <w:szCs w:val="24"/>
        </w:rPr>
        <w:t>be deployed widely in 2010-2020</w:t>
      </w:r>
      <w:r w:rsidR="00231E4D" w:rsidRPr="00CC2F6E">
        <w:rPr>
          <w:rFonts w:ascii="Times New Roman" w:hAnsi="Times New Roman"/>
          <w:sz w:val="24"/>
          <w:szCs w:val="24"/>
        </w:rPr>
        <w:t>, and to offer some suggestions on which of the two alternative system designs might be most achievable and useful over the next decade</w:t>
      </w:r>
      <w:r w:rsidR="00A7525E" w:rsidRPr="00CC2F6E">
        <w:rPr>
          <w:rFonts w:ascii="Times New Roman" w:hAnsi="Times New Roman"/>
          <w:sz w:val="24"/>
          <w:szCs w:val="24"/>
        </w:rPr>
        <w:t xml:space="preserve"> in observing “the global ocean”</w:t>
      </w:r>
      <w:r w:rsidR="008A027D" w:rsidRPr="00CC2F6E">
        <w:rPr>
          <w:rFonts w:ascii="Times New Roman" w:hAnsi="Times New Roman"/>
          <w:sz w:val="24"/>
          <w:szCs w:val="24"/>
        </w:rPr>
        <w:t>.</w:t>
      </w:r>
    </w:p>
    <w:p w:rsidR="00CE064E" w:rsidRPr="00CC2F6E" w:rsidRDefault="00CE064E" w:rsidP="00A300F0">
      <w:pPr>
        <w:pStyle w:val="ListParagraph"/>
        <w:spacing w:line="240" w:lineRule="auto"/>
        <w:ind w:left="0"/>
        <w:rPr>
          <w:rFonts w:ascii="Times New Roman" w:hAnsi="Times New Roman"/>
          <w:sz w:val="24"/>
          <w:szCs w:val="24"/>
        </w:rPr>
      </w:pPr>
    </w:p>
    <w:p w:rsidR="00A7525E" w:rsidRPr="00CC2F6E" w:rsidRDefault="00A7525E">
      <w:pPr>
        <w:spacing w:after="0" w:line="240" w:lineRule="auto"/>
        <w:rPr>
          <w:rFonts w:ascii="Times New Roman" w:hAnsi="Times New Roman"/>
          <w:b/>
          <w:sz w:val="24"/>
          <w:szCs w:val="24"/>
        </w:rPr>
      </w:pPr>
    </w:p>
    <w:p w:rsidR="00D7797D" w:rsidRPr="00CC2F6E" w:rsidRDefault="00D7797D" w:rsidP="000B32C4">
      <w:pPr>
        <w:pStyle w:val="ListParagraph"/>
        <w:numPr>
          <w:ilvl w:val="0"/>
          <w:numId w:val="1"/>
        </w:numPr>
        <w:spacing w:line="240" w:lineRule="auto"/>
        <w:ind w:left="0" w:firstLine="0"/>
        <w:jc w:val="center"/>
        <w:rPr>
          <w:rFonts w:ascii="Times New Roman" w:hAnsi="Times New Roman"/>
          <w:b/>
          <w:sz w:val="24"/>
          <w:szCs w:val="24"/>
        </w:rPr>
      </w:pPr>
      <w:proofErr w:type="spellStart"/>
      <w:r w:rsidRPr="00CC2F6E">
        <w:rPr>
          <w:rFonts w:ascii="Times New Roman" w:hAnsi="Times New Roman"/>
          <w:b/>
          <w:sz w:val="24"/>
          <w:szCs w:val="24"/>
        </w:rPr>
        <w:t>Whistlestop</w:t>
      </w:r>
      <w:proofErr w:type="spellEnd"/>
      <w:r w:rsidRPr="00CC2F6E">
        <w:rPr>
          <w:rFonts w:ascii="Times New Roman" w:hAnsi="Times New Roman"/>
          <w:b/>
          <w:sz w:val="24"/>
          <w:szCs w:val="24"/>
        </w:rPr>
        <w:t xml:space="preserve"> Tour of Existing/Developing Systems and Sensors</w:t>
      </w:r>
    </w:p>
    <w:p w:rsidR="008F4AE1" w:rsidRPr="00CC2F6E" w:rsidRDefault="008F4AE1" w:rsidP="00A300F0">
      <w:pPr>
        <w:pStyle w:val="ListParagraph"/>
        <w:spacing w:line="240" w:lineRule="auto"/>
        <w:ind w:left="0"/>
        <w:rPr>
          <w:rFonts w:ascii="Times New Roman" w:hAnsi="Times New Roman"/>
          <w:sz w:val="24"/>
          <w:szCs w:val="24"/>
        </w:rPr>
      </w:pPr>
    </w:p>
    <w:p w:rsidR="006E4285" w:rsidRPr="00CC2F6E" w:rsidRDefault="006E4285" w:rsidP="00A300F0">
      <w:pPr>
        <w:pStyle w:val="ListParagraph"/>
        <w:spacing w:line="240" w:lineRule="auto"/>
        <w:ind w:left="0"/>
        <w:rPr>
          <w:rFonts w:ascii="Times New Roman" w:hAnsi="Times New Roman"/>
          <w:sz w:val="24"/>
          <w:szCs w:val="24"/>
        </w:rPr>
      </w:pPr>
    </w:p>
    <w:p w:rsidR="00D7797D" w:rsidRPr="00CC2F6E" w:rsidRDefault="00D7797D" w:rsidP="00A300F0">
      <w:pPr>
        <w:pStyle w:val="ListParagraph"/>
        <w:numPr>
          <w:ilvl w:val="1"/>
          <w:numId w:val="1"/>
        </w:numPr>
        <w:spacing w:line="240" w:lineRule="auto"/>
        <w:ind w:left="0" w:firstLine="0"/>
        <w:rPr>
          <w:rFonts w:ascii="Times New Roman" w:hAnsi="Times New Roman"/>
          <w:b/>
          <w:sz w:val="24"/>
          <w:szCs w:val="24"/>
        </w:rPr>
      </w:pPr>
      <w:r w:rsidRPr="00CC2F6E">
        <w:rPr>
          <w:rFonts w:ascii="Times New Roman" w:hAnsi="Times New Roman"/>
          <w:b/>
          <w:sz w:val="24"/>
          <w:szCs w:val="24"/>
        </w:rPr>
        <w:t>Microbes To Zooplankton</w:t>
      </w:r>
    </w:p>
    <w:p w:rsidR="006E4285" w:rsidRPr="00CC2F6E" w:rsidRDefault="006E4285" w:rsidP="00A300F0">
      <w:pPr>
        <w:pStyle w:val="ListParagraph"/>
        <w:spacing w:line="240" w:lineRule="auto"/>
        <w:ind w:left="0"/>
        <w:rPr>
          <w:rFonts w:ascii="Times New Roman" w:hAnsi="Times New Roman"/>
          <w:sz w:val="24"/>
          <w:szCs w:val="24"/>
        </w:rPr>
      </w:pPr>
    </w:p>
    <w:p w:rsidR="006E1858" w:rsidRPr="00CC2F6E" w:rsidRDefault="006E1858" w:rsidP="00A300F0">
      <w:pPr>
        <w:pStyle w:val="ListParagraph"/>
        <w:spacing w:line="240" w:lineRule="auto"/>
        <w:ind w:left="0"/>
        <w:rPr>
          <w:rFonts w:ascii="Times New Roman" w:hAnsi="Times New Roman"/>
          <w:sz w:val="24"/>
          <w:szCs w:val="24"/>
        </w:rPr>
      </w:pPr>
      <w:r w:rsidRPr="00CC2F6E">
        <w:rPr>
          <w:rFonts w:ascii="Times New Roman" w:hAnsi="Times New Roman"/>
          <w:sz w:val="24"/>
          <w:szCs w:val="24"/>
        </w:rPr>
        <w:t xml:space="preserve">It has long been understood that the structure of planktonic communities (summarized in Table 1) is vital to ocean health and function. </w:t>
      </w:r>
      <w:r w:rsidR="006E4285" w:rsidRPr="00CC2F6E">
        <w:rPr>
          <w:rFonts w:ascii="Times New Roman" w:hAnsi="Times New Roman"/>
          <w:sz w:val="24"/>
          <w:szCs w:val="24"/>
        </w:rPr>
        <w:t xml:space="preserve">Populations of microbes (viruses, bacteria, phytoplankton, </w:t>
      </w:r>
      <w:proofErr w:type="spellStart"/>
      <w:r w:rsidR="006E4285" w:rsidRPr="00CC2F6E">
        <w:rPr>
          <w:rFonts w:ascii="Times New Roman" w:hAnsi="Times New Roman"/>
          <w:sz w:val="24"/>
          <w:szCs w:val="24"/>
        </w:rPr>
        <w:t>protozoans</w:t>
      </w:r>
      <w:proofErr w:type="spellEnd"/>
      <w:r w:rsidR="006E4285" w:rsidRPr="00CC2F6E">
        <w:rPr>
          <w:rFonts w:ascii="Times New Roman" w:hAnsi="Times New Roman"/>
          <w:sz w:val="24"/>
          <w:szCs w:val="24"/>
        </w:rPr>
        <w:t>, etc.) and zooplankton are the links between ocean biogeochemistry and orga</w:t>
      </w:r>
      <w:r w:rsidR="00BA1AC3" w:rsidRPr="00CC2F6E">
        <w:rPr>
          <w:rFonts w:ascii="Times New Roman" w:hAnsi="Times New Roman"/>
          <w:sz w:val="24"/>
          <w:szCs w:val="24"/>
        </w:rPr>
        <w:t>nisms higher in ocean food webs</w:t>
      </w:r>
      <w:r w:rsidR="006E4285" w:rsidRPr="00CC2F6E">
        <w:rPr>
          <w:rFonts w:ascii="Times New Roman" w:hAnsi="Times New Roman"/>
          <w:sz w:val="24"/>
          <w:szCs w:val="24"/>
        </w:rPr>
        <w:t xml:space="preserve">. </w:t>
      </w:r>
    </w:p>
    <w:p w:rsidR="006E1858" w:rsidRPr="00CC2F6E" w:rsidRDefault="006E1858" w:rsidP="00A300F0">
      <w:pPr>
        <w:pStyle w:val="ListParagraph"/>
        <w:spacing w:line="240" w:lineRule="auto"/>
        <w:ind w:left="0"/>
        <w:rPr>
          <w:rFonts w:ascii="Times New Roman" w:hAnsi="Times New Roman"/>
          <w:sz w:val="24"/>
          <w:szCs w:val="24"/>
        </w:rPr>
      </w:pPr>
    </w:p>
    <w:p w:rsidR="006E1858" w:rsidRPr="00CC2F6E" w:rsidRDefault="006E1858" w:rsidP="006E1858">
      <w:pPr>
        <w:rPr>
          <w:rFonts w:ascii="Times New Roman" w:hAnsi="Times New Roman"/>
          <w:lang w:val="en-GB"/>
        </w:rPr>
      </w:pPr>
      <w:r w:rsidRPr="00CC2F6E">
        <w:rPr>
          <w:rFonts w:ascii="Times New Roman" w:hAnsi="Times New Roman"/>
          <w:lang w:val="en-GB"/>
        </w:rPr>
        <w:t xml:space="preserve">Table 1 Size groups of plankton (based on </w:t>
      </w:r>
      <w:proofErr w:type="spellStart"/>
      <w:r w:rsidRPr="00CC2F6E">
        <w:rPr>
          <w:rFonts w:ascii="Times New Roman" w:hAnsi="Times New Roman"/>
          <w:lang w:val="en-GB"/>
        </w:rPr>
        <w:t>Sieburth</w:t>
      </w:r>
      <w:proofErr w:type="spellEnd"/>
      <w:r w:rsidRPr="00CC2F6E">
        <w:rPr>
          <w:rFonts w:ascii="Times New Roman" w:hAnsi="Times New Roman"/>
          <w:lang w:val="en-GB"/>
        </w:rPr>
        <w:t xml:space="preserve"> </w:t>
      </w:r>
      <w:r w:rsidR="00D623B6" w:rsidRPr="00CC2F6E">
        <w:rPr>
          <w:rFonts w:ascii="Times New Roman" w:hAnsi="Times New Roman"/>
          <w:lang w:val="en-GB"/>
        </w:rPr>
        <w:t>1979</w:t>
      </w:r>
      <w:r w:rsidRPr="00CC2F6E">
        <w:rPr>
          <w:rFonts w:ascii="Times New Roman" w:hAnsi="Times New Roman"/>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1"/>
        <w:gridCol w:w="1260"/>
        <w:gridCol w:w="5380"/>
      </w:tblGrid>
      <w:tr w:rsidR="006E1858" w:rsidRPr="00CC2F6E" w:rsidTr="00C3727E">
        <w:tc>
          <w:tcPr>
            <w:tcW w:w="1548" w:type="dxa"/>
          </w:tcPr>
          <w:p w:rsidR="006E1858" w:rsidRPr="00CC2F6E" w:rsidRDefault="006E1858" w:rsidP="00493FDA">
            <w:pPr>
              <w:rPr>
                <w:rFonts w:ascii="Times New Roman" w:hAnsi="Times New Roman"/>
                <w:b/>
                <w:lang w:val="en-GB"/>
              </w:rPr>
            </w:pPr>
            <w:r w:rsidRPr="00CC2F6E">
              <w:rPr>
                <w:rFonts w:ascii="Times New Roman" w:hAnsi="Times New Roman"/>
                <w:b/>
                <w:lang w:val="en-GB"/>
              </w:rPr>
              <w:t>Name</w:t>
            </w:r>
          </w:p>
        </w:tc>
        <w:tc>
          <w:tcPr>
            <w:tcW w:w="1260" w:type="dxa"/>
          </w:tcPr>
          <w:p w:rsidR="006E1858" w:rsidRPr="00CC2F6E" w:rsidRDefault="006E1858" w:rsidP="00493FDA">
            <w:pPr>
              <w:rPr>
                <w:rFonts w:ascii="Times New Roman" w:hAnsi="Times New Roman"/>
                <w:b/>
                <w:lang w:val="en-GB"/>
              </w:rPr>
            </w:pPr>
            <w:r w:rsidRPr="00CC2F6E">
              <w:rPr>
                <w:rFonts w:ascii="Times New Roman" w:hAnsi="Times New Roman"/>
                <w:b/>
                <w:lang w:val="en-GB"/>
              </w:rPr>
              <w:t>Size range</w:t>
            </w:r>
          </w:p>
        </w:tc>
        <w:tc>
          <w:tcPr>
            <w:tcW w:w="5380" w:type="dxa"/>
          </w:tcPr>
          <w:p w:rsidR="006E1858" w:rsidRPr="00CC2F6E" w:rsidRDefault="006E1858" w:rsidP="00493FDA">
            <w:pPr>
              <w:rPr>
                <w:rFonts w:ascii="Times New Roman" w:hAnsi="Times New Roman"/>
                <w:b/>
                <w:lang w:val="en-GB"/>
              </w:rPr>
            </w:pPr>
            <w:r w:rsidRPr="00CC2F6E">
              <w:rPr>
                <w:rFonts w:ascii="Times New Roman" w:hAnsi="Times New Roman"/>
                <w:b/>
                <w:lang w:val="en-GB"/>
              </w:rPr>
              <w:t>Examples of organisms</w:t>
            </w:r>
          </w:p>
        </w:tc>
      </w:tr>
      <w:tr w:rsidR="006E1858" w:rsidRPr="00CC2F6E" w:rsidTr="00C3727E">
        <w:tc>
          <w:tcPr>
            <w:tcW w:w="1548" w:type="dxa"/>
          </w:tcPr>
          <w:p w:rsidR="006E1858" w:rsidRPr="00CC2F6E" w:rsidRDefault="006E1858" w:rsidP="00493FDA">
            <w:pPr>
              <w:rPr>
                <w:rFonts w:ascii="Times New Roman" w:hAnsi="Times New Roman"/>
                <w:lang w:val="en-GB"/>
              </w:rPr>
            </w:pPr>
            <w:proofErr w:type="spellStart"/>
            <w:r w:rsidRPr="00CC2F6E">
              <w:rPr>
                <w:rFonts w:ascii="Times New Roman" w:hAnsi="Times New Roman"/>
                <w:lang w:val="en-GB"/>
              </w:rPr>
              <w:t>Femtoplankton</w:t>
            </w:r>
            <w:proofErr w:type="spellEnd"/>
          </w:p>
        </w:tc>
        <w:tc>
          <w:tcPr>
            <w:tcW w:w="1260" w:type="dxa"/>
          </w:tcPr>
          <w:p w:rsidR="006E1858" w:rsidRPr="00CC2F6E" w:rsidRDefault="006E1858" w:rsidP="00493FDA">
            <w:pPr>
              <w:rPr>
                <w:rFonts w:ascii="Times New Roman" w:hAnsi="Times New Roman"/>
                <w:lang w:val="en-GB"/>
              </w:rPr>
            </w:pPr>
            <w:r w:rsidRPr="00CC2F6E">
              <w:rPr>
                <w:rFonts w:ascii="Times New Roman" w:hAnsi="Times New Roman"/>
                <w:lang w:val="en-GB"/>
              </w:rPr>
              <w:t>&lt;0.2 µm</w:t>
            </w:r>
          </w:p>
        </w:tc>
        <w:tc>
          <w:tcPr>
            <w:tcW w:w="5380" w:type="dxa"/>
          </w:tcPr>
          <w:p w:rsidR="006E1858" w:rsidRPr="00CC2F6E" w:rsidRDefault="006E1858" w:rsidP="00493FDA">
            <w:pPr>
              <w:rPr>
                <w:rFonts w:ascii="Times New Roman" w:hAnsi="Times New Roman"/>
                <w:lang w:val="en-GB"/>
              </w:rPr>
            </w:pPr>
            <w:r w:rsidRPr="00CC2F6E">
              <w:rPr>
                <w:rFonts w:ascii="Times New Roman" w:hAnsi="Times New Roman"/>
                <w:lang w:val="en-GB"/>
              </w:rPr>
              <w:t>Virus</w:t>
            </w:r>
          </w:p>
        </w:tc>
      </w:tr>
      <w:tr w:rsidR="006E1858" w:rsidRPr="00CC2F6E" w:rsidTr="00C3727E">
        <w:tc>
          <w:tcPr>
            <w:tcW w:w="1548" w:type="dxa"/>
          </w:tcPr>
          <w:p w:rsidR="006E1858" w:rsidRPr="00CC2F6E" w:rsidRDefault="006E1858" w:rsidP="00493FDA">
            <w:pPr>
              <w:rPr>
                <w:rFonts w:ascii="Times New Roman" w:hAnsi="Times New Roman"/>
                <w:lang w:val="en-GB"/>
              </w:rPr>
            </w:pPr>
            <w:proofErr w:type="spellStart"/>
            <w:r w:rsidRPr="00CC2F6E">
              <w:rPr>
                <w:rFonts w:ascii="Times New Roman" w:hAnsi="Times New Roman"/>
                <w:lang w:val="en-GB"/>
              </w:rPr>
              <w:t>Picoplankton</w:t>
            </w:r>
            <w:proofErr w:type="spellEnd"/>
          </w:p>
        </w:tc>
        <w:tc>
          <w:tcPr>
            <w:tcW w:w="1260" w:type="dxa"/>
          </w:tcPr>
          <w:p w:rsidR="006E1858" w:rsidRPr="00CC2F6E" w:rsidRDefault="006E1858" w:rsidP="00493FDA">
            <w:pPr>
              <w:rPr>
                <w:rFonts w:ascii="Times New Roman" w:hAnsi="Times New Roman"/>
                <w:lang w:val="en-GB"/>
              </w:rPr>
            </w:pPr>
            <w:r w:rsidRPr="00CC2F6E">
              <w:rPr>
                <w:rFonts w:ascii="Times New Roman" w:hAnsi="Times New Roman"/>
                <w:lang w:val="en-GB"/>
              </w:rPr>
              <w:t>0.2-2 µm</w:t>
            </w:r>
          </w:p>
        </w:tc>
        <w:tc>
          <w:tcPr>
            <w:tcW w:w="5380" w:type="dxa"/>
          </w:tcPr>
          <w:p w:rsidR="006E1858" w:rsidRPr="00CC2F6E" w:rsidRDefault="006E1858" w:rsidP="00493FDA">
            <w:pPr>
              <w:rPr>
                <w:rFonts w:ascii="Times New Roman" w:hAnsi="Times New Roman"/>
                <w:lang w:val="en-GB"/>
              </w:rPr>
            </w:pPr>
            <w:r w:rsidRPr="00CC2F6E">
              <w:rPr>
                <w:rFonts w:ascii="Times New Roman" w:hAnsi="Times New Roman"/>
                <w:lang w:val="en-GB"/>
              </w:rPr>
              <w:t>Autotrophic prokaryotes</w:t>
            </w:r>
            <w:r w:rsidRPr="00CC2F6E">
              <w:rPr>
                <w:rFonts w:ascii="Times New Roman" w:hAnsi="Times New Roman"/>
                <w:lang w:val="en-GB"/>
              </w:rPr>
              <w:br/>
            </w:r>
            <w:proofErr w:type="spellStart"/>
            <w:r w:rsidRPr="00CC2F6E">
              <w:rPr>
                <w:rFonts w:ascii="Times New Roman" w:hAnsi="Times New Roman"/>
                <w:i/>
                <w:lang w:val="en-GB"/>
              </w:rPr>
              <w:t>Synechococcus</w:t>
            </w:r>
            <w:proofErr w:type="spellEnd"/>
            <w:r w:rsidRPr="00CC2F6E">
              <w:rPr>
                <w:rFonts w:ascii="Times New Roman" w:hAnsi="Times New Roman"/>
                <w:lang w:val="en-GB"/>
              </w:rPr>
              <w:t xml:space="preserve"> sp., </w:t>
            </w:r>
            <w:proofErr w:type="spellStart"/>
            <w:r w:rsidRPr="00CC2F6E">
              <w:rPr>
                <w:rFonts w:ascii="Times New Roman" w:hAnsi="Times New Roman"/>
                <w:i/>
                <w:lang w:val="en-GB"/>
              </w:rPr>
              <w:t>Prochlorococcus</w:t>
            </w:r>
            <w:proofErr w:type="spellEnd"/>
            <w:r w:rsidRPr="00CC2F6E">
              <w:rPr>
                <w:rFonts w:ascii="Times New Roman" w:hAnsi="Times New Roman"/>
                <w:lang w:val="en-GB"/>
              </w:rPr>
              <w:t xml:space="preserve"> sp.</w:t>
            </w:r>
            <w:r w:rsidRPr="00CC2F6E">
              <w:rPr>
                <w:rFonts w:ascii="Times New Roman" w:hAnsi="Times New Roman"/>
                <w:lang w:val="en-GB"/>
              </w:rPr>
              <w:br/>
            </w:r>
            <w:r w:rsidRPr="00CC2F6E">
              <w:rPr>
                <w:rFonts w:ascii="Times New Roman" w:hAnsi="Times New Roman"/>
                <w:lang w:val="en-GB"/>
              </w:rPr>
              <w:lastRenderedPageBreak/>
              <w:t>Autotrophic eukaryotes</w:t>
            </w:r>
          </w:p>
          <w:p w:rsidR="006E1858" w:rsidRPr="00CC2F6E" w:rsidRDefault="006E1858" w:rsidP="00493FDA">
            <w:pPr>
              <w:rPr>
                <w:rFonts w:ascii="Times New Roman" w:hAnsi="Times New Roman"/>
                <w:lang w:val="en-GB"/>
              </w:rPr>
            </w:pPr>
            <w:proofErr w:type="spellStart"/>
            <w:r w:rsidRPr="00CC2F6E">
              <w:rPr>
                <w:rFonts w:ascii="Times New Roman" w:hAnsi="Times New Roman"/>
                <w:i/>
                <w:lang w:val="en-GB"/>
              </w:rPr>
              <w:t>Bathycoccus</w:t>
            </w:r>
            <w:proofErr w:type="spellEnd"/>
            <w:r w:rsidRPr="00CC2F6E">
              <w:rPr>
                <w:rFonts w:ascii="Times New Roman" w:hAnsi="Times New Roman"/>
                <w:lang w:val="en-GB"/>
              </w:rPr>
              <w:t xml:space="preserve"> sp.</w:t>
            </w:r>
          </w:p>
          <w:p w:rsidR="006E1858" w:rsidRPr="00CC2F6E" w:rsidRDefault="006E1858" w:rsidP="00493FDA">
            <w:pPr>
              <w:rPr>
                <w:rFonts w:ascii="Times New Roman" w:hAnsi="Times New Roman"/>
                <w:lang w:val="en-GB"/>
              </w:rPr>
            </w:pPr>
            <w:r w:rsidRPr="00CC2F6E">
              <w:rPr>
                <w:rFonts w:ascii="Times New Roman" w:hAnsi="Times New Roman"/>
                <w:lang w:val="en-GB"/>
              </w:rPr>
              <w:t xml:space="preserve">Heterotrophic bacteria and </w:t>
            </w:r>
            <w:proofErr w:type="spellStart"/>
            <w:r w:rsidRPr="00CC2F6E">
              <w:rPr>
                <w:rFonts w:ascii="Times New Roman" w:hAnsi="Times New Roman"/>
                <w:lang w:val="en-GB"/>
              </w:rPr>
              <w:t>arkaea</w:t>
            </w:r>
            <w:proofErr w:type="spellEnd"/>
          </w:p>
        </w:tc>
      </w:tr>
      <w:tr w:rsidR="006E1858" w:rsidRPr="00CC2F6E" w:rsidTr="00C3727E">
        <w:tc>
          <w:tcPr>
            <w:tcW w:w="1548" w:type="dxa"/>
          </w:tcPr>
          <w:p w:rsidR="006E1858" w:rsidRPr="00CC2F6E" w:rsidRDefault="006E1858" w:rsidP="00493FDA">
            <w:pPr>
              <w:rPr>
                <w:rFonts w:ascii="Times New Roman" w:hAnsi="Times New Roman"/>
                <w:lang w:val="en-GB"/>
              </w:rPr>
            </w:pPr>
            <w:proofErr w:type="spellStart"/>
            <w:r w:rsidRPr="00CC2F6E">
              <w:rPr>
                <w:rFonts w:ascii="Times New Roman" w:hAnsi="Times New Roman"/>
                <w:lang w:val="en-GB"/>
              </w:rPr>
              <w:lastRenderedPageBreak/>
              <w:t>Nanoplankton</w:t>
            </w:r>
            <w:proofErr w:type="spellEnd"/>
          </w:p>
        </w:tc>
        <w:tc>
          <w:tcPr>
            <w:tcW w:w="1260" w:type="dxa"/>
          </w:tcPr>
          <w:p w:rsidR="006E1858" w:rsidRPr="00CC2F6E" w:rsidRDefault="006E1858" w:rsidP="00493FDA">
            <w:pPr>
              <w:rPr>
                <w:rFonts w:ascii="Times New Roman" w:hAnsi="Times New Roman"/>
                <w:lang w:val="en-GB"/>
              </w:rPr>
            </w:pPr>
            <w:r w:rsidRPr="00CC2F6E">
              <w:rPr>
                <w:rFonts w:ascii="Times New Roman" w:hAnsi="Times New Roman"/>
                <w:lang w:val="en-GB"/>
              </w:rPr>
              <w:t>2-20 µm</w:t>
            </w:r>
          </w:p>
        </w:tc>
        <w:tc>
          <w:tcPr>
            <w:tcW w:w="5380" w:type="dxa"/>
          </w:tcPr>
          <w:p w:rsidR="006E1858" w:rsidRPr="00CC2F6E" w:rsidRDefault="006E1858" w:rsidP="00493FDA">
            <w:pPr>
              <w:rPr>
                <w:rFonts w:ascii="Times New Roman" w:hAnsi="Times New Roman"/>
                <w:lang w:val="en-GB"/>
              </w:rPr>
            </w:pPr>
            <w:r w:rsidRPr="00CC2F6E">
              <w:rPr>
                <w:rFonts w:ascii="Times New Roman" w:hAnsi="Times New Roman"/>
                <w:lang w:val="en-GB"/>
              </w:rPr>
              <w:t xml:space="preserve">Auto and heterotrophic flagellates, ciliates, small diatoms and </w:t>
            </w:r>
            <w:proofErr w:type="spellStart"/>
            <w:r w:rsidRPr="00CC2F6E">
              <w:rPr>
                <w:rFonts w:ascii="Times New Roman" w:hAnsi="Times New Roman"/>
                <w:lang w:val="en-GB"/>
              </w:rPr>
              <w:t>dinoflagellates</w:t>
            </w:r>
            <w:proofErr w:type="spellEnd"/>
          </w:p>
        </w:tc>
      </w:tr>
      <w:tr w:rsidR="006E1858" w:rsidRPr="00CC2F6E" w:rsidTr="00C3727E">
        <w:tc>
          <w:tcPr>
            <w:tcW w:w="1548" w:type="dxa"/>
          </w:tcPr>
          <w:p w:rsidR="006E1858" w:rsidRPr="00CC2F6E" w:rsidRDefault="006E1858" w:rsidP="00493FDA">
            <w:pPr>
              <w:rPr>
                <w:rFonts w:ascii="Times New Roman" w:hAnsi="Times New Roman"/>
                <w:lang w:val="en-GB"/>
              </w:rPr>
            </w:pPr>
            <w:proofErr w:type="spellStart"/>
            <w:r w:rsidRPr="00CC2F6E">
              <w:rPr>
                <w:rFonts w:ascii="Times New Roman" w:hAnsi="Times New Roman"/>
                <w:lang w:val="en-GB"/>
              </w:rPr>
              <w:t>Microplankton</w:t>
            </w:r>
            <w:proofErr w:type="spellEnd"/>
          </w:p>
        </w:tc>
        <w:tc>
          <w:tcPr>
            <w:tcW w:w="1260" w:type="dxa"/>
          </w:tcPr>
          <w:p w:rsidR="006E1858" w:rsidRPr="00CC2F6E" w:rsidRDefault="006E1858" w:rsidP="00493FDA">
            <w:pPr>
              <w:rPr>
                <w:rFonts w:ascii="Times New Roman" w:hAnsi="Times New Roman"/>
                <w:lang w:val="en-GB"/>
              </w:rPr>
            </w:pPr>
            <w:r w:rsidRPr="00CC2F6E">
              <w:rPr>
                <w:rFonts w:ascii="Times New Roman" w:hAnsi="Times New Roman"/>
                <w:lang w:val="en-GB"/>
              </w:rPr>
              <w:t>20-200 µm</w:t>
            </w:r>
          </w:p>
        </w:tc>
        <w:tc>
          <w:tcPr>
            <w:tcW w:w="5380" w:type="dxa"/>
          </w:tcPr>
          <w:p w:rsidR="006E1858" w:rsidRPr="00CC2F6E" w:rsidRDefault="006E1858" w:rsidP="00493FDA">
            <w:pPr>
              <w:rPr>
                <w:rFonts w:ascii="Times New Roman" w:hAnsi="Times New Roman"/>
                <w:lang w:val="en-GB"/>
              </w:rPr>
            </w:pPr>
            <w:r w:rsidRPr="00CC2F6E">
              <w:rPr>
                <w:rFonts w:ascii="Times New Roman" w:hAnsi="Times New Roman"/>
                <w:lang w:val="en-GB"/>
              </w:rPr>
              <w:t xml:space="preserve">Ciliates, diatoms and </w:t>
            </w:r>
            <w:proofErr w:type="spellStart"/>
            <w:r w:rsidRPr="00CC2F6E">
              <w:rPr>
                <w:rFonts w:ascii="Times New Roman" w:hAnsi="Times New Roman"/>
                <w:lang w:val="en-GB"/>
              </w:rPr>
              <w:t>dinoflagellates</w:t>
            </w:r>
            <w:proofErr w:type="spellEnd"/>
          </w:p>
        </w:tc>
      </w:tr>
      <w:tr w:rsidR="006E1858" w:rsidRPr="00CC2F6E" w:rsidTr="00C3727E">
        <w:tc>
          <w:tcPr>
            <w:tcW w:w="1548" w:type="dxa"/>
          </w:tcPr>
          <w:p w:rsidR="006E1858" w:rsidRPr="00CC2F6E" w:rsidRDefault="006E1858" w:rsidP="00493FDA">
            <w:pPr>
              <w:rPr>
                <w:rFonts w:ascii="Times New Roman" w:hAnsi="Times New Roman"/>
                <w:lang w:val="en-GB"/>
              </w:rPr>
            </w:pPr>
            <w:proofErr w:type="spellStart"/>
            <w:r w:rsidRPr="00CC2F6E">
              <w:rPr>
                <w:rFonts w:ascii="Times New Roman" w:hAnsi="Times New Roman"/>
                <w:lang w:val="en-GB"/>
              </w:rPr>
              <w:t>Mesoplankton</w:t>
            </w:r>
            <w:proofErr w:type="spellEnd"/>
          </w:p>
        </w:tc>
        <w:tc>
          <w:tcPr>
            <w:tcW w:w="1260" w:type="dxa"/>
          </w:tcPr>
          <w:p w:rsidR="006E1858" w:rsidRPr="00CC2F6E" w:rsidRDefault="006E1858" w:rsidP="00493FDA">
            <w:pPr>
              <w:rPr>
                <w:rFonts w:ascii="Times New Roman" w:hAnsi="Times New Roman"/>
                <w:lang w:val="en-GB"/>
              </w:rPr>
            </w:pPr>
            <w:r w:rsidRPr="00CC2F6E">
              <w:rPr>
                <w:rFonts w:ascii="Times New Roman" w:hAnsi="Times New Roman"/>
                <w:lang w:val="en-GB"/>
              </w:rPr>
              <w:t>0.2-</w:t>
            </w:r>
            <w:smartTag w:uri="urn:schemas-microsoft-com:office:smarttags" w:element="metricconverter">
              <w:smartTagPr>
                <w:attr w:name="ProductID" w:val="2 mm"/>
              </w:smartTagPr>
              <w:r w:rsidRPr="00CC2F6E">
                <w:rPr>
                  <w:rFonts w:ascii="Times New Roman" w:hAnsi="Times New Roman"/>
                  <w:lang w:val="en-GB"/>
                </w:rPr>
                <w:t>2 mm</w:t>
              </w:r>
            </w:smartTag>
          </w:p>
        </w:tc>
        <w:tc>
          <w:tcPr>
            <w:tcW w:w="5380" w:type="dxa"/>
          </w:tcPr>
          <w:p w:rsidR="006E1858" w:rsidRPr="00CC2F6E" w:rsidRDefault="006E1858" w:rsidP="00493FDA">
            <w:pPr>
              <w:rPr>
                <w:rFonts w:ascii="Times New Roman" w:hAnsi="Times New Roman"/>
                <w:lang w:val="en-GB"/>
              </w:rPr>
            </w:pPr>
            <w:r w:rsidRPr="00CC2F6E">
              <w:rPr>
                <w:rFonts w:ascii="Times New Roman" w:hAnsi="Times New Roman"/>
                <w:lang w:val="en-GB"/>
              </w:rPr>
              <w:t>Copepods</w:t>
            </w:r>
          </w:p>
        </w:tc>
      </w:tr>
      <w:tr w:rsidR="006E1858" w:rsidRPr="00CC2F6E" w:rsidTr="00C3727E">
        <w:tc>
          <w:tcPr>
            <w:tcW w:w="1548" w:type="dxa"/>
          </w:tcPr>
          <w:p w:rsidR="006E1858" w:rsidRPr="00CC2F6E" w:rsidRDefault="006E1858" w:rsidP="00493FDA">
            <w:pPr>
              <w:rPr>
                <w:rFonts w:ascii="Times New Roman" w:hAnsi="Times New Roman"/>
                <w:lang w:val="en-GB"/>
              </w:rPr>
            </w:pPr>
            <w:proofErr w:type="spellStart"/>
            <w:r w:rsidRPr="00CC2F6E">
              <w:rPr>
                <w:rFonts w:ascii="Times New Roman" w:hAnsi="Times New Roman"/>
                <w:lang w:val="en-GB"/>
              </w:rPr>
              <w:t>Macroplankton</w:t>
            </w:r>
            <w:proofErr w:type="spellEnd"/>
          </w:p>
        </w:tc>
        <w:tc>
          <w:tcPr>
            <w:tcW w:w="1260" w:type="dxa"/>
          </w:tcPr>
          <w:p w:rsidR="006E1858" w:rsidRPr="00CC2F6E" w:rsidRDefault="006E1858" w:rsidP="00493FDA">
            <w:pPr>
              <w:rPr>
                <w:rFonts w:ascii="Times New Roman" w:hAnsi="Times New Roman"/>
                <w:lang w:val="en-GB"/>
              </w:rPr>
            </w:pPr>
            <w:r w:rsidRPr="00CC2F6E">
              <w:rPr>
                <w:rFonts w:ascii="Times New Roman" w:hAnsi="Times New Roman"/>
                <w:lang w:val="en-GB"/>
              </w:rPr>
              <w:t>&gt;</w:t>
            </w:r>
            <w:smartTag w:uri="urn:schemas-microsoft-com:office:smarttags" w:element="metricconverter">
              <w:smartTagPr>
                <w:attr w:name="ProductID" w:val="2 mm"/>
              </w:smartTagPr>
              <w:r w:rsidRPr="00CC2F6E">
                <w:rPr>
                  <w:rFonts w:ascii="Times New Roman" w:hAnsi="Times New Roman"/>
                  <w:lang w:val="en-GB"/>
                </w:rPr>
                <w:t>2 mm</w:t>
              </w:r>
            </w:smartTag>
          </w:p>
        </w:tc>
        <w:tc>
          <w:tcPr>
            <w:tcW w:w="5380" w:type="dxa"/>
          </w:tcPr>
          <w:p w:rsidR="006E1858" w:rsidRPr="00CC2F6E" w:rsidRDefault="006E1858" w:rsidP="00493FDA">
            <w:pPr>
              <w:rPr>
                <w:rFonts w:ascii="Times New Roman" w:hAnsi="Times New Roman"/>
                <w:lang w:val="en-GB"/>
              </w:rPr>
            </w:pPr>
            <w:r w:rsidRPr="00CC2F6E">
              <w:rPr>
                <w:rFonts w:ascii="Times New Roman" w:hAnsi="Times New Roman"/>
                <w:lang w:val="en-GB"/>
              </w:rPr>
              <w:t xml:space="preserve">Copepods, krill, </w:t>
            </w:r>
            <w:proofErr w:type="spellStart"/>
            <w:r w:rsidRPr="00CC2F6E">
              <w:rPr>
                <w:rFonts w:ascii="Times New Roman" w:hAnsi="Times New Roman"/>
                <w:lang w:val="en-GB"/>
              </w:rPr>
              <w:t>gelationous</w:t>
            </w:r>
            <w:proofErr w:type="spellEnd"/>
            <w:r w:rsidRPr="00CC2F6E">
              <w:rPr>
                <w:rFonts w:ascii="Times New Roman" w:hAnsi="Times New Roman"/>
                <w:lang w:val="en-GB"/>
              </w:rPr>
              <w:t xml:space="preserve"> plankton, e.g. jellyfish</w:t>
            </w:r>
          </w:p>
        </w:tc>
      </w:tr>
    </w:tbl>
    <w:p w:rsidR="006E1858" w:rsidRPr="00CC2F6E" w:rsidRDefault="006E1858" w:rsidP="00A300F0">
      <w:pPr>
        <w:pStyle w:val="ListParagraph"/>
        <w:spacing w:line="240" w:lineRule="auto"/>
        <w:ind w:left="0"/>
        <w:rPr>
          <w:rFonts w:ascii="Times New Roman" w:hAnsi="Times New Roman"/>
          <w:sz w:val="24"/>
          <w:szCs w:val="24"/>
        </w:rPr>
      </w:pPr>
    </w:p>
    <w:p w:rsidR="006E1858" w:rsidRPr="00CC2F6E" w:rsidRDefault="006E1858" w:rsidP="00A300F0">
      <w:pPr>
        <w:pStyle w:val="ListParagraph"/>
        <w:spacing w:line="240" w:lineRule="auto"/>
        <w:ind w:left="0"/>
        <w:rPr>
          <w:rFonts w:ascii="Times New Roman" w:hAnsi="Times New Roman"/>
          <w:sz w:val="24"/>
          <w:szCs w:val="24"/>
        </w:rPr>
      </w:pPr>
    </w:p>
    <w:p w:rsidR="008A027D" w:rsidRPr="00CC2F6E" w:rsidRDefault="008A027D" w:rsidP="00A300F0">
      <w:pPr>
        <w:pStyle w:val="ListParagraph"/>
        <w:spacing w:line="240" w:lineRule="auto"/>
        <w:ind w:left="0"/>
        <w:rPr>
          <w:rFonts w:ascii="Times New Roman" w:hAnsi="Times New Roman"/>
          <w:sz w:val="24"/>
          <w:szCs w:val="24"/>
        </w:rPr>
      </w:pPr>
    </w:p>
    <w:p w:rsidR="00355D56" w:rsidRPr="00CC2F6E" w:rsidRDefault="00F517A0" w:rsidP="00A300F0">
      <w:pPr>
        <w:pStyle w:val="ListParagraph"/>
        <w:spacing w:line="240" w:lineRule="auto"/>
        <w:ind w:left="0"/>
        <w:rPr>
          <w:rFonts w:ascii="Times New Roman" w:hAnsi="Times New Roman"/>
          <w:sz w:val="24"/>
          <w:szCs w:val="24"/>
        </w:rPr>
      </w:pPr>
      <w:r w:rsidRPr="00CC2F6E">
        <w:rPr>
          <w:rFonts w:ascii="Times New Roman" w:hAnsi="Times New Roman"/>
          <w:sz w:val="24"/>
          <w:szCs w:val="24"/>
        </w:rPr>
        <w:t xml:space="preserve">Satellites </w:t>
      </w:r>
      <w:r w:rsidR="006E1858" w:rsidRPr="00CC2F6E">
        <w:rPr>
          <w:rFonts w:ascii="Times New Roman" w:hAnsi="Times New Roman"/>
          <w:sz w:val="24"/>
          <w:szCs w:val="24"/>
        </w:rPr>
        <w:t xml:space="preserve">currently </w:t>
      </w:r>
      <w:r w:rsidRPr="00CC2F6E">
        <w:rPr>
          <w:rFonts w:ascii="Times New Roman" w:hAnsi="Times New Roman"/>
          <w:sz w:val="24"/>
          <w:szCs w:val="24"/>
        </w:rPr>
        <w:t>provide global synoptic coverage for chlorophyll at and near the ocean surface, but not species and community information, or information much below the ocean surface.</w:t>
      </w:r>
      <w:r w:rsidR="00CE2E7D" w:rsidRPr="00CC2F6E">
        <w:rPr>
          <w:rFonts w:ascii="Times New Roman" w:hAnsi="Times New Roman"/>
          <w:sz w:val="24"/>
          <w:szCs w:val="24"/>
        </w:rPr>
        <w:t xml:space="preserve">  </w:t>
      </w:r>
      <w:r w:rsidR="006D4775" w:rsidRPr="00CC2F6E">
        <w:rPr>
          <w:rFonts w:ascii="Times New Roman" w:hAnsi="Times New Roman"/>
          <w:sz w:val="24"/>
          <w:szCs w:val="24"/>
        </w:rPr>
        <w:t>There are a few, notable,</w:t>
      </w:r>
      <w:r w:rsidR="00D623B6" w:rsidRPr="00CC2F6E">
        <w:rPr>
          <w:rFonts w:ascii="Times New Roman" w:hAnsi="Times New Roman"/>
          <w:sz w:val="24"/>
          <w:szCs w:val="24"/>
        </w:rPr>
        <w:t xml:space="preserve"> </w:t>
      </w:r>
      <w:r w:rsidR="00257B50" w:rsidRPr="00CC2F6E">
        <w:rPr>
          <w:rFonts w:ascii="Times New Roman" w:hAnsi="Times New Roman"/>
          <w:sz w:val="24"/>
          <w:szCs w:val="24"/>
        </w:rPr>
        <w:t>long-term, in-</w:t>
      </w:r>
      <w:r w:rsidR="00CE2E7D" w:rsidRPr="00CC2F6E">
        <w:rPr>
          <w:rFonts w:ascii="Times New Roman" w:hAnsi="Times New Roman"/>
          <w:sz w:val="24"/>
          <w:szCs w:val="24"/>
        </w:rPr>
        <w:t>situ</w:t>
      </w:r>
      <w:r w:rsidR="00257B50" w:rsidRPr="00CC2F6E">
        <w:rPr>
          <w:rFonts w:ascii="Times New Roman" w:hAnsi="Times New Roman"/>
          <w:sz w:val="24"/>
          <w:szCs w:val="24"/>
        </w:rPr>
        <w:t>,</w:t>
      </w:r>
      <w:r w:rsidR="00CE2E7D" w:rsidRPr="00CC2F6E">
        <w:rPr>
          <w:rFonts w:ascii="Times New Roman" w:hAnsi="Times New Roman"/>
          <w:sz w:val="24"/>
          <w:szCs w:val="24"/>
        </w:rPr>
        <w:t xml:space="preserve"> time series of </w:t>
      </w:r>
      <w:proofErr w:type="spellStart"/>
      <w:r w:rsidR="00CE2E7D" w:rsidRPr="00CC2F6E">
        <w:rPr>
          <w:rFonts w:ascii="Times New Roman" w:hAnsi="Times New Roman"/>
          <w:sz w:val="24"/>
          <w:szCs w:val="24"/>
        </w:rPr>
        <w:t>phyto</w:t>
      </w:r>
      <w:proofErr w:type="spellEnd"/>
      <w:r w:rsidR="00CE2E7D" w:rsidRPr="00CC2F6E">
        <w:rPr>
          <w:rFonts w:ascii="Times New Roman" w:hAnsi="Times New Roman"/>
          <w:sz w:val="24"/>
          <w:szCs w:val="24"/>
        </w:rPr>
        <w:t>- and zooplankton</w:t>
      </w:r>
      <w:r w:rsidR="006D4775" w:rsidRPr="00CC2F6E">
        <w:rPr>
          <w:rFonts w:ascii="Times New Roman" w:hAnsi="Times New Roman"/>
          <w:sz w:val="24"/>
          <w:szCs w:val="24"/>
        </w:rPr>
        <w:t xml:space="preserve"> collected using relatively simple technology</w:t>
      </w:r>
      <w:r w:rsidR="00CE2E7D" w:rsidRPr="00CC2F6E">
        <w:rPr>
          <w:rFonts w:ascii="Times New Roman" w:hAnsi="Times New Roman"/>
          <w:sz w:val="24"/>
          <w:szCs w:val="24"/>
        </w:rPr>
        <w:t xml:space="preserve">, for example, </w:t>
      </w:r>
      <w:r w:rsidR="008A027D" w:rsidRPr="00CC2F6E">
        <w:rPr>
          <w:rFonts w:ascii="Times New Roman" w:hAnsi="Times New Roman"/>
          <w:sz w:val="24"/>
          <w:szCs w:val="24"/>
        </w:rPr>
        <w:t xml:space="preserve">(1) </w:t>
      </w:r>
      <w:r w:rsidR="00CE2E7D" w:rsidRPr="00CC2F6E">
        <w:rPr>
          <w:rFonts w:ascii="Times New Roman" w:hAnsi="Times New Roman"/>
          <w:sz w:val="24"/>
          <w:szCs w:val="24"/>
        </w:rPr>
        <w:t>Continuous Plankton Recorder (CPR) transects</w:t>
      </w:r>
      <w:r w:rsidR="00257B50" w:rsidRPr="00CC2F6E">
        <w:rPr>
          <w:rFonts w:ascii="Times New Roman" w:hAnsi="Times New Roman"/>
          <w:sz w:val="24"/>
          <w:szCs w:val="24"/>
        </w:rPr>
        <w:t xml:space="preserve"> </w:t>
      </w:r>
      <w:r w:rsidR="006D4775" w:rsidRPr="00CC2F6E">
        <w:rPr>
          <w:rFonts w:ascii="Times New Roman" w:hAnsi="Times New Roman"/>
          <w:sz w:val="24"/>
          <w:szCs w:val="24"/>
        </w:rPr>
        <w:t>have run since 1925. The longest CPR series has been conducted in the North Atlantic Ocean by the Sir Alist</w:t>
      </w:r>
      <w:r w:rsidR="008B5CBF">
        <w:rPr>
          <w:rFonts w:ascii="Times New Roman" w:hAnsi="Times New Roman"/>
          <w:sz w:val="24"/>
          <w:szCs w:val="24"/>
        </w:rPr>
        <w:t>ai</w:t>
      </w:r>
      <w:r w:rsidR="006D4775" w:rsidRPr="00CC2F6E">
        <w:rPr>
          <w:rFonts w:ascii="Times New Roman" w:hAnsi="Times New Roman"/>
          <w:sz w:val="24"/>
          <w:szCs w:val="24"/>
        </w:rPr>
        <w:t>r Hardy Foundation for Ocean Science (SAHFOS) (Burkill and Reid, 2010), but four other CPR series have been developed since the SAHFOS survey was started and others are being planned</w:t>
      </w:r>
      <w:r w:rsidR="00CE2E7D" w:rsidRPr="00CC2F6E">
        <w:rPr>
          <w:rFonts w:ascii="Times New Roman" w:hAnsi="Times New Roman"/>
          <w:sz w:val="24"/>
          <w:szCs w:val="24"/>
        </w:rPr>
        <w:t xml:space="preserve">, </w:t>
      </w:r>
      <w:r w:rsidR="008A027D" w:rsidRPr="00CC2F6E">
        <w:rPr>
          <w:rFonts w:ascii="Times New Roman" w:hAnsi="Times New Roman"/>
          <w:sz w:val="24"/>
          <w:szCs w:val="24"/>
        </w:rPr>
        <w:t xml:space="preserve">(2) </w:t>
      </w:r>
      <w:r w:rsidR="00CE2E7D" w:rsidRPr="00CC2F6E">
        <w:rPr>
          <w:rFonts w:ascii="Times New Roman" w:hAnsi="Times New Roman"/>
          <w:sz w:val="24"/>
          <w:szCs w:val="24"/>
        </w:rPr>
        <w:t>the California Cooperative F</w:t>
      </w:r>
      <w:r w:rsidR="00714A2D" w:rsidRPr="00CC2F6E">
        <w:rPr>
          <w:rFonts w:ascii="Times New Roman" w:hAnsi="Times New Roman"/>
          <w:sz w:val="24"/>
          <w:szCs w:val="24"/>
        </w:rPr>
        <w:t>isheries Investigations</w:t>
      </w:r>
      <w:r w:rsidR="00A7525E" w:rsidRPr="00CC2F6E">
        <w:rPr>
          <w:rFonts w:ascii="Times New Roman" w:hAnsi="Times New Roman"/>
          <w:sz w:val="24"/>
          <w:szCs w:val="24"/>
        </w:rPr>
        <w:t xml:space="preserve"> (</w:t>
      </w:r>
      <w:proofErr w:type="spellStart"/>
      <w:r w:rsidR="00A7525E" w:rsidRPr="00CC2F6E">
        <w:rPr>
          <w:rFonts w:ascii="Times New Roman" w:hAnsi="Times New Roman"/>
          <w:sz w:val="24"/>
          <w:szCs w:val="24"/>
        </w:rPr>
        <w:t>CalCOFI</w:t>
      </w:r>
      <w:proofErr w:type="spellEnd"/>
      <w:r w:rsidR="00A7525E" w:rsidRPr="00CC2F6E">
        <w:rPr>
          <w:rFonts w:ascii="Times New Roman" w:hAnsi="Times New Roman"/>
          <w:sz w:val="24"/>
          <w:szCs w:val="24"/>
        </w:rPr>
        <w:t>)</w:t>
      </w:r>
      <w:r w:rsidR="00257B50" w:rsidRPr="00CC2F6E">
        <w:rPr>
          <w:rFonts w:ascii="Times New Roman" w:hAnsi="Times New Roman"/>
          <w:sz w:val="24"/>
          <w:szCs w:val="24"/>
        </w:rPr>
        <w:t xml:space="preserve"> have </w:t>
      </w:r>
      <w:r w:rsidR="00A7525E" w:rsidRPr="00CC2F6E">
        <w:rPr>
          <w:rFonts w:ascii="Times New Roman" w:hAnsi="Times New Roman"/>
          <w:sz w:val="24"/>
          <w:szCs w:val="24"/>
        </w:rPr>
        <w:t>run repeat plankton</w:t>
      </w:r>
      <w:r w:rsidR="00257B50" w:rsidRPr="00CC2F6E">
        <w:rPr>
          <w:rFonts w:ascii="Times New Roman" w:hAnsi="Times New Roman"/>
          <w:sz w:val="24"/>
          <w:szCs w:val="24"/>
        </w:rPr>
        <w:t xml:space="preserve"> surveys since 1949</w:t>
      </w:r>
      <w:r w:rsidR="00714A2D" w:rsidRPr="00CC2F6E">
        <w:rPr>
          <w:rFonts w:ascii="Times New Roman" w:hAnsi="Times New Roman"/>
          <w:sz w:val="24"/>
          <w:szCs w:val="24"/>
        </w:rPr>
        <w:t xml:space="preserve"> (</w:t>
      </w:r>
      <w:proofErr w:type="spellStart"/>
      <w:r w:rsidR="00714A2D" w:rsidRPr="00CC2F6E">
        <w:rPr>
          <w:rFonts w:ascii="Times New Roman" w:hAnsi="Times New Roman"/>
          <w:sz w:val="24"/>
          <w:szCs w:val="24"/>
        </w:rPr>
        <w:t>Mantyla</w:t>
      </w:r>
      <w:proofErr w:type="spellEnd"/>
      <w:r w:rsidR="00714A2D" w:rsidRPr="00CC2F6E">
        <w:rPr>
          <w:rFonts w:ascii="Times New Roman" w:hAnsi="Times New Roman"/>
          <w:sz w:val="24"/>
          <w:szCs w:val="24"/>
        </w:rPr>
        <w:t xml:space="preserve"> et al., 2008</w:t>
      </w:r>
      <w:r w:rsidR="00CE2E7D" w:rsidRPr="00CC2F6E">
        <w:rPr>
          <w:rFonts w:ascii="Times New Roman" w:hAnsi="Times New Roman"/>
          <w:sz w:val="24"/>
          <w:szCs w:val="24"/>
        </w:rPr>
        <w:t>), and</w:t>
      </w:r>
      <w:r w:rsidR="008A027D" w:rsidRPr="00CC2F6E">
        <w:rPr>
          <w:rFonts w:ascii="Times New Roman" w:hAnsi="Times New Roman"/>
          <w:sz w:val="24"/>
          <w:szCs w:val="24"/>
        </w:rPr>
        <w:t xml:space="preserve"> (3)</w:t>
      </w:r>
      <w:r w:rsidR="00CE2E7D" w:rsidRPr="00CC2F6E">
        <w:rPr>
          <w:rFonts w:ascii="Times New Roman" w:hAnsi="Times New Roman"/>
          <w:sz w:val="24"/>
          <w:szCs w:val="24"/>
        </w:rPr>
        <w:t xml:space="preserve"> </w:t>
      </w:r>
      <w:r w:rsidR="00257B50" w:rsidRPr="00CC2F6E">
        <w:rPr>
          <w:rFonts w:ascii="Times New Roman" w:hAnsi="Times New Roman"/>
          <w:sz w:val="24"/>
          <w:szCs w:val="24"/>
        </w:rPr>
        <w:t xml:space="preserve">zooplankton </w:t>
      </w:r>
      <w:r w:rsidR="00A7525E" w:rsidRPr="00CC2F6E">
        <w:rPr>
          <w:rFonts w:ascii="Times New Roman" w:hAnsi="Times New Roman"/>
          <w:sz w:val="24"/>
          <w:szCs w:val="24"/>
        </w:rPr>
        <w:t>have</w:t>
      </w:r>
      <w:r w:rsidR="00257B50" w:rsidRPr="00CC2F6E">
        <w:rPr>
          <w:rFonts w:ascii="Times New Roman" w:hAnsi="Times New Roman"/>
          <w:sz w:val="24"/>
          <w:szCs w:val="24"/>
        </w:rPr>
        <w:t xml:space="preserve"> routinely </w:t>
      </w:r>
      <w:r w:rsidR="00A7525E" w:rsidRPr="00CC2F6E">
        <w:rPr>
          <w:rFonts w:ascii="Times New Roman" w:hAnsi="Times New Roman"/>
          <w:sz w:val="24"/>
          <w:szCs w:val="24"/>
        </w:rPr>
        <w:t xml:space="preserve">been </w:t>
      </w:r>
      <w:r w:rsidR="00257B50" w:rsidRPr="00CC2F6E">
        <w:rPr>
          <w:rFonts w:ascii="Times New Roman" w:hAnsi="Times New Roman"/>
          <w:sz w:val="24"/>
          <w:szCs w:val="24"/>
        </w:rPr>
        <w:t xml:space="preserve">sampled at </w:t>
      </w:r>
      <w:r w:rsidR="00CE2E7D" w:rsidRPr="00CC2F6E">
        <w:rPr>
          <w:rFonts w:ascii="Times New Roman" w:hAnsi="Times New Roman"/>
          <w:sz w:val="24"/>
          <w:szCs w:val="24"/>
        </w:rPr>
        <w:t>reference sites</w:t>
      </w:r>
      <w:r w:rsidR="00257B50" w:rsidRPr="00CC2F6E">
        <w:rPr>
          <w:rFonts w:ascii="Times New Roman" w:hAnsi="Times New Roman"/>
          <w:sz w:val="24"/>
          <w:szCs w:val="24"/>
        </w:rPr>
        <w:t xml:space="preserve"> as part of local, national and regional oceanographic programs</w:t>
      </w:r>
      <w:r w:rsidR="00CE2E7D" w:rsidRPr="00CC2F6E">
        <w:rPr>
          <w:rFonts w:ascii="Times New Roman" w:hAnsi="Times New Roman"/>
          <w:sz w:val="24"/>
          <w:szCs w:val="24"/>
        </w:rPr>
        <w:t xml:space="preserve"> throughout the global ocean</w:t>
      </w:r>
      <w:r w:rsidR="0060435B" w:rsidRPr="00CC2F6E">
        <w:rPr>
          <w:rFonts w:ascii="Times New Roman" w:hAnsi="Times New Roman"/>
          <w:sz w:val="24"/>
          <w:szCs w:val="24"/>
        </w:rPr>
        <w:t>, many for decades</w:t>
      </w:r>
      <w:r w:rsidR="00CE2E7D" w:rsidRPr="00CC2F6E">
        <w:rPr>
          <w:rFonts w:ascii="Times New Roman" w:hAnsi="Times New Roman"/>
          <w:sz w:val="24"/>
          <w:szCs w:val="24"/>
        </w:rPr>
        <w:t xml:space="preserve">.  The attractiveness of these </w:t>
      </w:r>
      <w:r w:rsidR="00A7525E" w:rsidRPr="00CC2F6E">
        <w:rPr>
          <w:rFonts w:ascii="Times New Roman" w:hAnsi="Times New Roman"/>
          <w:sz w:val="24"/>
          <w:szCs w:val="24"/>
        </w:rPr>
        <w:t xml:space="preserve">sampling programs and approaches </w:t>
      </w:r>
      <w:r w:rsidR="00CE2E7D" w:rsidRPr="00CC2F6E">
        <w:rPr>
          <w:rFonts w:ascii="Times New Roman" w:hAnsi="Times New Roman"/>
          <w:sz w:val="24"/>
          <w:szCs w:val="24"/>
        </w:rPr>
        <w:t xml:space="preserve">is that they use relatively simple and inexpensive technologies that have been employed for long periods of time.  </w:t>
      </w:r>
      <w:r w:rsidR="00C87601" w:rsidRPr="00CC2F6E">
        <w:rPr>
          <w:rFonts w:ascii="Times New Roman" w:hAnsi="Times New Roman"/>
          <w:sz w:val="24"/>
          <w:szCs w:val="24"/>
        </w:rPr>
        <w:t>CPR</w:t>
      </w:r>
      <w:r w:rsidR="00247BF3" w:rsidRPr="00CC2F6E">
        <w:rPr>
          <w:rFonts w:ascii="Times New Roman" w:hAnsi="Times New Roman"/>
          <w:sz w:val="24"/>
          <w:szCs w:val="24"/>
        </w:rPr>
        <w:t xml:space="preserve"> </w:t>
      </w:r>
      <w:r w:rsidR="00077907" w:rsidRPr="00CC2F6E">
        <w:rPr>
          <w:rFonts w:ascii="Times New Roman" w:hAnsi="Times New Roman"/>
          <w:sz w:val="24"/>
          <w:szCs w:val="24"/>
        </w:rPr>
        <w:t>surveys</w:t>
      </w:r>
      <w:r w:rsidR="00247BF3" w:rsidRPr="00CC2F6E">
        <w:rPr>
          <w:rFonts w:ascii="Times New Roman" w:hAnsi="Times New Roman"/>
          <w:sz w:val="24"/>
          <w:szCs w:val="24"/>
        </w:rPr>
        <w:t xml:space="preserve"> have demonstrated shifts in the distribution of planktonic species, invasions</w:t>
      </w:r>
      <w:r w:rsidR="008A027D" w:rsidRPr="00CC2F6E">
        <w:rPr>
          <w:rFonts w:ascii="Times New Roman" w:hAnsi="Times New Roman"/>
          <w:sz w:val="24"/>
          <w:szCs w:val="24"/>
        </w:rPr>
        <w:t>,</w:t>
      </w:r>
      <w:r w:rsidR="00247BF3" w:rsidRPr="00CC2F6E">
        <w:rPr>
          <w:rFonts w:ascii="Times New Roman" w:hAnsi="Times New Roman"/>
          <w:sz w:val="24"/>
          <w:szCs w:val="24"/>
        </w:rPr>
        <w:t xml:space="preserve"> and changes in phenology in surface plankton communities (</w:t>
      </w:r>
      <w:r w:rsidR="00C87601" w:rsidRPr="00CC2F6E">
        <w:rPr>
          <w:rFonts w:ascii="Times New Roman" w:hAnsi="Times New Roman"/>
          <w:sz w:val="24"/>
          <w:szCs w:val="24"/>
        </w:rPr>
        <w:t xml:space="preserve">Reid et al., 2007: </w:t>
      </w:r>
      <w:r w:rsidR="00247BF3" w:rsidRPr="00CC2F6E">
        <w:rPr>
          <w:rFonts w:ascii="Times New Roman" w:hAnsi="Times New Roman"/>
          <w:sz w:val="24"/>
          <w:szCs w:val="24"/>
        </w:rPr>
        <w:t>Edwards et al., 2008).</w:t>
      </w:r>
      <w:r w:rsidR="006560A3" w:rsidRPr="00CC2F6E">
        <w:rPr>
          <w:rFonts w:ascii="Times New Roman" w:hAnsi="Times New Roman"/>
          <w:sz w:val="24"/>
          <w:szCs w:val="24"/>
        </w:rPr>
        <w:t xml:space="preserve">  </w:t>
      </w:r>
      <w:r w:rsidR="00CE2E7D" w:rsidRPr="00CC2F6E">
        <w:rPr>
          <w:rFonts w:ascii="Times New Roman" w:hAnsi="Times New Roman"/>
          <w:sz w:val="24"/>
          <w:szCs w:val="24"/>
        </w:rPr>
        <w:t xml:space="preserve">The </w:t>
      </w:r>
      <w:r w:rsidR="00A7525E" w:rsidRPr="00CC2F6E">
        <w:rPr>
          <w:rFonts w:ascii="Times New Roman" w:hAnsi="Times New Roman"/>
          <w:sz w:val="24"/>
          <w:szCs w:val="24"/>
        </w:rPr>
        <w:t xml:space="preserve">sixty-year </w:t>
      </w:r>
      <w:proofErr w:type="spellStart"/>
      <w:r w:rsidR="00CE2E7D" w:rsidRPr="00CC2F6E">
        <w:rPr>
          <w:rFonts w:ascii="Times New Roman" w:hAnsi="Times New Roman"/>
          <w:sz w:val="24"/>
          <w:szCs w:val="24"/>
        </w:rPr>
        <w:t>CalCOFI</w:t>
      </w:r>
      <w:proofErr w:type="spellEnd"/>
      <w:r w:rsidR="00CE2E7D" w:rsidRPr="00CC2F6E">
        <w:rPr>
          <w:rFonts w:ascii="Times New Roman" w:hAnsi="Times New Roman"/>
          <w:sz w:val="24"/>
          <w:szCs w:val="24"/>
        </w:rPr>
        <w:t xml:space="preserve"> time </w:t>
      </w:r>
      <w:r w:rsidR="00435A29" w:rsidRPr="00CC2F6E">
        <w:rPr>
          <w:rFonts w:ascii="Times New Roman" w:hAnsi="Times New Roman"/>
          <w:sz w:val="24"/>
          <w:szCs w:val="24"/>
        </w:rPr>
        <w:t xml:space="preserve">series </w:t>
      </w:r>
      <w:r w:rsidR="00CE2E7D" w:rsidRPr="00CC2F6E">
        <w:rPr>
          <w:rFonts w:ascii="Times New Roman" w:hAnsi="Times New Roman"/>
          <w:sz w:val="24"/>
          <w:szCs w:val="24"/>
        </w:rPr>
        <w:t>has proven useful for charting and understanding the fluctuations of</w:t>
      </w:r>
      <w:r w:rsidR="00435A29" w:rsidRPr="00CC2F6E">
        <w:rPr>
          <w:rFonts w:ascii="Times New Roman" w:hAnsi="Times New Roman"/>
          <w:sz w:val="24"/>
          <w:szCs w:val="24"/>
        </w:rPr>
        <w:t xml:space="preserve"> marine organisms ranging from</w:t>
      </w:r>
      <w:r w:rsidR="00CE2E7D" w:rsidRPr="00CC2F6E">
        <w:rPr>
          <w:rFonts w:ascii="Times New Roman" w:hAnsi="Times New Roman"/>
          <w:sz w:val="24"/>
          <w:szCs w:val="24"/>
        </w:rPr>
        <w:t xml:space="preserve"> microbes to fish</w:t>
      </w:r>
      <w:r w:rsidR="00077907" w:rsidRPr="00CC2F6E">
        <w:rPr>
          <w:rFonts w:ascii="Times New Roman" w:hAnsi="Times New Roman"/>
          <w:sz w:val="24"/>
          <w:szCs w:val="24"/>
        </w:rPr>
        <w:t xml:space="preserve"> </w:t>
      </w:r>
      <w:r w:rsidR="00257B50" w:rsidRPr="00CC2F6E">
        <w:rPr>
          <w:rFonts w:ascii="Times New Roman" w:hAnsi="Times New Roman"/>
          <w:sz w:val="24"/>
          <w:szCs w:val="24"/>
        </w:rPr>
        <w:t>(e.g. Hsieh et al., 2009)</w:t>
      </w:r>
      <w:r w:rsidR="008A027D" w:rsidRPr="00CC2F6E">
        <w:rPr>
          <w:rFonts w:ascii="Times New Roman" w:hAnsi="Times New Roman"/>
          <w:sz w:val="24"/>
          <w:szCs w:val="24"/>
        </w:rPr>
        <w:t xml:space="preserve"> and their interactions with biogeochemistry (Rau et al., 2003)</w:t>
      </w:r>
      <w:r w:rsidR="00CE2E7D" w:rsidRPr="00CC2F6E">
        <w:rPr>
          <w:rFonts w:ascii="Times New Roman" w:hAnsi="Times New Roman"/>
          <w:sz w:val="24"/>
          <w:szCs w:val="24"/>
        </w:rPr>
        <w:t xml:space="preserve">.  </w:t>
      </w:r>
    </w:p>
    <w:p w:rsidR="00355D56" w:rsidRPr="00CC2F6E" w:rsidRDefault="00355D56" w:rsidP="00A300F0">
      <w:pPr>
        <w:pStyle w:val="ListParagraph"/>
        <w:spacing w:line="240" w:lineRule="auto"/>
        <w:ind w:left="0"/>
        <w:rPr>
          <w:rFonts w:ascii="Times New Roman" w:hAnsi="Times New Roman"/>
          <w:sz w:val="24"/>
          <w:szCs w:val="24"/>
        </w:rPr>
      </w:pPr>
    </w:p>
    <w:p w:rsidR="00355D56" w:rsidRPr="00CC2F6E" w:rsidRDefault="00355D56" w:rsidP="00355D56">
      <w:pPr>
        <w:pStyle w:val="ListParagraph"/>
        <w:spacing w:line="240" w:lineRule="auto"/>
        <w:ind w:left="0"/>
        <w:rPr>
          <w:rFonts w:ascii="Times New Roman" w:hAnsi="Times New Roman"/>
          <w:sz w:val="24"/>
          <w:szCs w:val="24"/>
        </w:rPr>
      </w:pPr>
      <w:r w:rsidRPr="00CC2F6E">
        <w:rPr>
          <w:rFonts w:ascii="Times New Roman" w:hAnsi="Times New Roman"/>
          <w:sz w:val="24"/>
          <w:szCs w:val="24"/>
        </w:rPr>
        <w:t>All of these programs involve intensive sampling, sorting, counting and identification of plankton communities by researchers</w:t>
      </w:r>
      <w:r w:rsidR="002859A6" w:rsidRPr="00CC2F6E">
        <w:rPr>
          <w:rFonts w:ascii="Times New Roman" w:hAnsi="Times New Roman"/>
          <w:sz w:val="24"/>
          <w:szCs w:val="24"/>
        </w:rPr>
        <w:t xml:space="preserve"> – so while the technology is relatively inexpensive, the total cost is often </w:t>
      </w:r>
      <w:r w:rsidR="008B5CBF">
        <w:rPr>
          <w:rFonts w:ascii="Times New Roman" w:hAnsi="Times New Roman"/>
          <w:sz w:val="24"/>
          <w:szCs w:val="24"/>
        </w:rPr>
        <w:t>high</w:t>
      </w:r>
      <w:r w:rsidR="002859A6" w:rsidRPr="00CC2F6E">
        <w:rPr>
          <w:rFonts w:ascii="Times New Roman" w:hAnsi="Times New Roman"/>
          <w:sz w:val="24"/>
          <w:szCs w:val="24"/>
        </w:rPr>
        <w:t xml:space="preserve">. </w:t>
      </w:r>
      <w:r w:rsidRPr="00CC2F6E">
        <w:rPr>
          <w:rFonts w:ascii="Times New Roman" w:hAnsi="Times New Roman"/>
          <w:sz w:val="24"/>
          <w:szCs w:val="24"/>
        </w:rPr>
        <w:t>The “holy grail” of observations of planktonic communities is to develop technologies that permit fast, automated, inexpensive species identification and counting</w:t>
      </w:r>
      <w:r w:rsidR="002859A6" w:rsidRPr="00CC2F6E">
        <w:rPr>
          <w:rFonts w:ascii="Times New Roman" w:hAnsi="Times New Roman"/>
          <w:sz w:val="24"/>
          <w:szCs w:val="24"/>
        </w:rPr>
        <w:t xml:space="preserve">. </w:t>
      </w:r>
    </w:p>
    <w:p w:rsidR="006560A3" w:rsidRPr="00CC2F6E" w:rsidRDefault="006560A3" w:rsidP="00A300F0">
      <w:pPr>
        <w:pStyle w:val="ListParagraph"/>
        <w:spacing w:line="240" w:lineRule="auto"/>
        <w:ind w:left="0"/>
        <w:rPr>
          <w:rFonts w:ascii="Times New Roman" w:hAnsi="Times New Roman"/>
          <w:sz w:val="24"/>
          <w:szCs w:val="24"/>
        </w:rPr>
      </w:pPr>
    </w:p>
    <w:p w:rsidR="006560A3" w:rsidRPr="00CC2F6E" w:rsidRDefault="006560A3" w:rsidP="00A300F0">
      <w:pPr>
        <w:pStyle w:val="ListParagraph"/>
        <w:spacing w:line="240" w:lineRule="auto"/>
        <w:ind w:left="0"/>
        <w:rPr>
          <w:rFonts w:ascii="Times New Roman" w:hAnsi="Times New Roman"/>
          <w:sz w:val="24"/>
          <w:szCs w:val="24"/>
        </w:rPr>
      </w:pPr>
    </w:p>
    <w:p w:rsidR="006E4285" w:rsidRPr="00CC2F6E" w:rsidRDefault="00CE2E7D" w:rsidP="00A300F0">
      <w:pPr>
        <w:pStyle w:val="ListParagraph"/>
        <w:spacing w:line="240" w:lineRule="auto"/>
        <w:ind w:left="0"/>
        <w:rPr>
          <w:rFonts w:ascii="Times New Roman" w:hAnsi="Times New Roman"/>
          <w:sz w:val="24"/>
          <w:szCs w:val="24"/>
        </w:rPr>
      </w:pPr>
      <w:r w:rsidRPr="00CC2F6E">
        <w:rPr>
          <w:rFonts w:ascii="Times New Roman" w:hAnsi="Times New Roman"/>
          <w:sz w:val="24"/>
          <w:szCs w:val="24"/>
        </w:rPr>
        <w:t>The paradigm shift in recent years to include the “microbial loop” in ocean food webs</w:t>
      </w:r>
      <w:r w:rsidR="00355D56" w:rsidRPr="00CC2F6E">
        <w:rPr>
          <w:rFonts w:ascii="Times New Roman" w:hAnsi="Times New Roman"/>
          <w:sz w:val="24"/>
          <w:szCs w:val="24"/>
        </w:rPr>
        <w:t>, and the quantum advances in genetic method</w:t>
      </w:r>
      <w:r w:rsidR="002859A6" w:rsidRPr="00CC2F6E">
        <w:rPr>
          <w:rFonts w:ascii="Times New Roman" w:hAnsi="Times New Roman"/>
          <w:sz w:val="24"/>
          <w:szCs w:val="24"/>
        </w:rPr>
        <w:t>s</w:t>
      </w:r>
      <w:r w:rsidR="00355D56" w:rsidRPr="00CC2F6E">
        <w:rPr>
          <w:rFonts w:ascii="Times New Roman" w:hAnsi="Times New Roman"/>
          <w:sz w:val="24"/>
          <w:szCs w:val="24"/>
        </w:rPr>
        <w:t xml:space="preserve">, </w:t>
      </w:r>
      <w:r w:rsidRPr="00CC2F6E">
        <w:rPr>
          <w:rFonts w:ascii="Times New Roman" w:hAnsi="Times New Roman"/>
          <w:sz w:val="24"/>
          <w:szCs w:val="24"/>
        </w:rPr>
        <w:t>ha</w:t>
      </w:r>
      <w:r w:rsidR="00355D56" w:rsidRPr="00CC2F6E">
        <w:rPr>
          <w:rFonts w:ascii="Times New Roman" w:hAnsi="Times New Roman"/>
          <w:sz w:val="24"/>
          <w:szCs w:val="24"/>
        </w:rPr>
        <w:t>ve</w:t>
      </w:r>
      <w:r w:rsidRPr="00CC2F6E">
        <w:rPr>
          <w:rFonts w:ascii="Times New Roman" w:hAnsi="Times New Roman"/>
          <w:sz w:val="24"/>
          <w:szCs w:val="24"/>
        </w:rPr>
        <w:t xml:space="preserve"> </w:t>
      </w:r>
      <w:r w:rsidR="00355D56" w:rsidRPr="00CC2F6E">
        <w:rPr>
          <w:rFonts w:ascii="Times New Roman" w:hAnsi="Times New Roman"/>
          <w:sz w:val="24"/>
          <w:szCs w:val="24"/>
        </w:rPr>
        <w:t xml:space="preserve">provided increased impetus to development of </w:t>
      </w:r>
      <w:r w:rsidR="002859A6" w:rsidRPr="00CC2F6E">
        <w:rPr>
          <w:rFonts w:ascii="Times New Roman" w:hAnsi="Times New Roman"/>
          <w:sz w:val="24"/>
          <w:szCs w:val="24"/>
        </w:rPr>
        <w:lastRenderedPageBreak/>
        <w:t>automated or semi-</w:t>
      </w:r>
      <w:proofErr w:type="gramStart"/>
      <w:r w:rsidR="002859A6" w:rsidRPr="00CC2F6E">
        <w:rPr>
          <w:rFonts w:ascii="Times New Roman" w:hAnsi="Times New Roman"/>
          <w:sz w:val="24"/>
          <w:szCs w:val="24"/>
        </w:rPr>
        <w:t xml:space="preserve">automated </w:t>
      </w:r>
      <w:r w:rsidR="00355D56" w:rsidRPr="00CC2F6E">
        <w:rPr>
          <w:rFonts w:ascii="Times New Roman" w:hAnsi="Times New Roman"/>
          <w:sz w:val="24"/>
          <w:szCs w:val="24"/>
        </w:rPr>
        <w:t xml:space="preserve"> technologies</w:t>
      </w:r>
      <w:proofErr w:type="gramEnd"/>
      <w:r w:rsidR="00355D56" w:rsidRPr="00CC2F6E">
        <w:rPr>
          <w:rFonts w:ascii="Times New Roman" w:hAnsi="Times New Roman"/>
          <w:sz w:val="24"/>
          <w:szCs w:val="24"/>
        </w:rPr>
        <w:t xml:space="preserve">. </w:t>
      </w:r>
      <w:r w:rsidR="00F83729">
        <w:rPr>
          <w:rFonts w:ascii="Times New Roman" w:hAnsi="Times New Roman"/>
          <w:sz w:val="24"/>
          <w:szCs w:val="24"/>
        </w:rPr>
        <w:t>In particular, the development of massively parallel DNA sequencing</w:t>
      </w:r>
      <w:r w:rsidR="00B51F94">
        <w:rPr>
          <w:rFonts w:ascii="Times New Roman" w:hAnsi="Times New Roman"/>
          <w:sz w:val="24"/>
          <w:szCs w:val="24"/>
        </w:rPr>
        <w:t xml:space="preserve"> or </w:t>
      </w:r>
      <w:proofErr w:type="spellStart"/>
      <w:r w:rsidR="00B51F94">
        <w:rPr>
          <w:rFonts w:ascii="Times New Roman" w:hAnsi="Times New Roman"/>
          <w:sz w:val="24"/>
          <w:szCs w:val="24"/>
        </w:rPr>
        <w:t>ultrasequencing</w:t>
      </w:r>
      <w:proofErr w:type="spellEnd"/>
      <w:r w:rsidR="00F83729">
        <w:rPr>
          <w:rFonts w:ascii="Times New Roman" w:hAnsi="Times New Roman"/>
          <w:sz w:val="24"/>
          <w:szCs w:val="24"/>
        </w:rPr>
        <w:t xml:space="preserve"> using </w:t>
      </w:r>
      <w:proofErr w:type="spellStart"/>
      <w:r w:rsidR="00F83729">
        <w:rPr>
          <w:rFonts w:ascii="Times New Roman" w:hAnsi="Times New Roman"/>
          <w:sz w:val="24"/>
          <w:szCs w:val="24"/>
        </w:rPr>
        <w:t>pyroseq</w:t>
      </w:r>
      <w:r w:rsidR="00B51F94">
        <w:rPr>
          <w:rFonts w:ascii="Times New Roman" w:hAnsi="Times New Roman"/>
          <w:sz w:val="24"/>
          <w:szCs w:val="24"/>
        </w:rPr>
        <w:t>uencing</w:t>
      </w:r>
      <w:proofErr w:type="spellEnd"/>
      <w:r w:rsidR="00B51F94">
        <w:rPr>
          <w:rFonts w:ascii="Times New Roman" w:hAnsi="Times New Roman"/>
          <w:sz w:val="24"/>
          <w:szCs w:val="24"/>
        </w:rPr>
        <w:t xml:space="preserve"> (454)</w:t>
      </w:r>
      <w:r w:rsidR="00F83729">
        <w:rPr>
          <w:rFonts w:ascii="Times New Roman" w:hAnsi="Times New Roman"/>
          <w:sz w:val="24"/>
          <w:szCs w:val="24"/>
        </w:rPr>
        <w:t xml:space="preserve"> technology has enabled scientists to assess the true diversity of bacterial and viral communities in the oceans for the first time (</w:t>
      </w:r>
      <w:proofErr w:type="spellStart"/>
      <w:r w:rsidR="00F83729">
        <w:rPr>
          <w:rFonts w:ascii="Times New Roman" w:hAnsi="Times New Roman"/>
          <w:sz w:val="24"/>
          <w:szCs w:val="24"/>
        </w:rPr>
        <w:t>Angly</w:t>
      </w:r>
      <w:proofErr w:type="spellEnd"/>
      <w:r w:rsidR="00F83729">
        <w:rPr>
          <w:rFonts w:ascii="Times New Roman" w:hAnsi="Times New Roman"/>
          <w:sz w:val="24"/>
          <w:szCs w:val="24"/>
        </w:rPr>
        <w:t xml:space="preserve"> et al., 2006; </w:t>
      </w:r>
      <w:proofErr w:type="spellStart"/>
      <w:r w:rsidR="00F83729">
        <w:rPr>
          <w:rFonts w:ascii="Times New Roman" w:hAnsi="Times New Roman"/>
          <w:sz w:val="24"/>
          <w:szCs w:val="24"/>
        </w:rPr>
        <w:t>Sogin</w:t>
      </w:r>
      <w:proofErr w:type="spellEnd"/>
      <w:r w:rsidR="00F83729">
        <w:rPr>
          <w:rFonts w:ascii="Times New Roman" w:hAnsi="Times New Roman"/>
          <w:sz w:val="24"/>
          <w:szCs w:val="24"/>
        </w:rPr>
        <w:t xml:space="preserve"> et al., 2006). This technology has also been applied to analyses of the gene expression of environmental samples of bacteria (</w:t>
      </w:r>
      <w:proofErr w:type="spellStart"/>
      <w:r w:rsidR="00F83729">
        <w:rPr>
          <w:rFonts w:ascii="Times New Roman" w:hAnsi="Times New Roman"/>
          <w:sz w:val="24"/>
          <w:szCs w:val="24"/>
        </w:rPr>
        <w:t>Frias</w:t>
      </w:r>
      <w:proofErr w:type="spellEnd"/>
      <w:r w:rsidR="00F83729">
        <w:rPr>
          <w:rFonts w:ascii="Times New Roman" w:hAnsi="Times New Roman"/>
          <w:sz w:val="24"/>
          <w:szCs w:val="24"/>
        </w:rPr>
        <w:t xml:space="preserve">-Lopez et al., 2008) opening the prospect of detecting responses of entire microbial communities to changes in physical conditions of the ocean. </w:t>
      </w:r>
      <w:r w:rsidR="00CB01ED" w:rsidRPr="00CC2F6E">
        <w:rPr>
          <w:rFonts w:ascii="Times New Roman" w:hAnsi="Times New Roman"/>
          <w:sz w:val="24"/>
          <w:szCs w:val="24"/>
        </w:rPr>
        <w:t xml:space="preserve">Although </w:t>
      </w:r>
      <w:r w:rsidR="00355D56" w:rsidRPr="00CC2F6E">
        <w:rPr>
          <w:rFonts w:ascii="Times New Roman" w:hAnsi="Times New Roman"/>
          <w:sz w:val="24"/>
          <w:szCs w:val="24"/>
        </w:rPr>
        <w:t>man</w:t>
      </w:r>
      <w:r w:rsidR="002859A6" w:rsidRPr="00CC2F6E">
        <w:rPr>
          <w:rFonts w:ascii="Times New Roman" w:hAnsi="Times New Roman"/>
          <w:sz w:val="24"/>
          <w:szCs w:val="24"/>
        </w:rPr>
        <w:t>y</w:t>
      </w:r>
      <w:r w:rsidR="00355D56" w:rsidRPr="00CC2F6E">
        <w:rPr>
          <w:rFonts w:ascii="Times New Roman" w:hAnsi="Times New Roman"/>
          <w:sz w:val="24"/>
          <w:szCs w:val="24"/>
        </w:rPr>
        <w:t xml:space="preserve"> of the new generation of </w:t>
      </w:r>
      <w:r w:rsidR="00CB01ED" w:rsidRPr="00CC2F6E">
        <w:rPr>
          <w:rFonts w:ascii="Times New Roman" w:hAnsi="Times New Roman"/>
          <w:sz w:val="24"/>
          <w:szCs w:val="24"/>
        </w:rPr>
        <w:t xml:space="preserve">sophisticated instruments are too expensive to deploy widely, they provide new understanding of ocean ecosystems and, as with most instruments, there is hope for decreased prices as technologies develop and the number of instruments increases. </w:t>
      </w:r>
      <w:r w:rsidR="00F83729">
        <w:rPr>
          <w:rFonts w:ascii="Times New Roman" w:hAnsi="Times New Roman"/>
          <w:sz w:val="24"/>
          <w:szCs w:val="24"/>
        </w:rPr>
        <w:t xml:space="preserve">Application of such methods to in-situ monitoring will depend on </w:t>
      </w:r>
      <w:proofErr w:type="spellStart"/>
      <w:r w:rsidR="00F83729">
        <w:rPr>
          <w:rFonts w:ascii="Times New Roman" w:hAnsi="Times New Roman"/>
          <w:sz w:val="24"/>
          <w:szCs w:val="24"/>
        </w:rPr>
        <w:t>miniturisation</w:t>
      </w:r>
      <w:proofErr w:type="spellEnd"/>
      <w:r w:rsidR="00F83729">
        <w:rPr>
          <w:rFonts w:ascii="Times New Roman" w:hAnsi="Times New Roman"/>
          <w:sz w:val="24"/>
          <w:szCs w:val="24"/>
        </w:rPr>
        <w:t xml:space="preserve"> of these technologies or the development of methods to take archival samples over extended time-periods for later </w:t>
      </w:r>
      <w:proofErr w:type="spellStart"/>
      <w:r w:rsidR="00F83729">
        <w:rPr>
          <w:rFonts w:ascii="Times New Roman" w:hAnsi="Times New Roman"/>
          <w:sz w:val="24"/>
          <w:szCs w:val="24"/>
        </w:rPr>
        <w:t>analyses.</w:t>
      </w:r>
      <w:r w:rsidR="00CB01ED" w:rsidRPr="00CC2F6E">
        <w:rPr>
          <w:rFonts w:ascii="Times New Roman" w:hAnsi="Times New Roman"/>
          <w:sz w:val="24"/>
          <w:szCs w:val="24"/>
        </w:rPr>
        <w:t>Three</w:t>
      </w:r>
      <w:proofErr w:type="spellEnd"/>
      <w:r w:rsidR="00CB01ED" w:rsidRPr="00CC2F6E">
        <w:rPr>
          <w:rFonts w:ascii="Times New Roman" w:hAnsi="Times New Roman"/>
          <w:sz w:val="24"/>
          <w:szCs w:val="24"/>
        </w:rPr>
        <w:t xml:space="preserve"> notable examples</w:t>
      </w:r>
      <w:r w:rsidR="00077907" w:rsidRPr="00CC2F6E">
        <w:rPr>
          <w:rFonts w:ascii="Times New Roman" w:hAnsi="Times New Roman"/>
          <w:sz w:val="24"/>
          <w:szCs w:val="24"/>
        </w:rPr>
        <w:t xml:space="preserve"> of </w:t>
      </w:r>
      <w:r w:rsidR="003977B3" w:rsidRPr="003977B3">
        <w:rPr>
          <w:rFonts w:ascii="Times New Roman" w:hAnsi="Times New Roman"/>
          <w:i/>
          <w:sz w:val="24"/>
          <w:szCs w:val="24"/>
        </w:rPr>
        <w:t>in situ</w:t>
      </w:r>
      <w:r w:rsidR="00077907" w:rsidRPr="00CC2F6E">
        <w:rPr>
          <w:rFonts w:ascii="Times New Roman" w:hAnsi="Times New Roman"/>
          <w:sz w:val="24"/>
          <w:szCs w:val="24"/>
        </w:rPr>
        <w:t xml:space="preserve"> technologies</w:t>
      </w:r>
      <w:r w:rsidR="00CB01ED" w:rsidRPr="00CC2F6E">
        <w:rPr>
          <w:rFonts w:ascii="Times New Roman" w:hAnsi="Times New Roman"/>
          <w:sz w:val="24"/>
          <w:szCs w:val="24"/>
        </w:rPr>
        <w:t xml:space="preserve"> </w:t>
      </w:r>
      <w:r w:rsidR="00F83729">
        <w:rPr>
          <w:rFonts w:ascii="Times New Roman" w:hAnsi="Times New Roman"/>
          <w:sz w:val="24"/>
          <w:szCs w:val="24"/>
        </w:rPr>
        <w:t xml:space="preserve">that are already in development or use </w:t>
      </w:r>
      <w:r w:rsidR="00CB01ED" w:rsidRPr="00CC2F6E">
        <w:rPr>
          <w:rFonts w:ascii="Times New Roman" w:hAnsi="Times New Roman"/>
          <w:sz w:val="24"/>
          <w:szCs w:val="24"/>
        </w:rPr>
        <w:t>include the following</w:t>
      </w:r>
      <w:r w:rsidR="00B27E65" w:rsidRPr="00CC2F6E">
        <w:rPr>
          <w:rFonts w:ascii="Times New Roman" w:hAnsi="Times New Roman"/>
          <w:sz w:val="24"/>
          <w:szCs w:val="24"/>
        </w:rPr>
        <w:t xml:space="preserve"> (Figure </w:t>
      </w:r>
      <w:r w:rsidR="005C11F0" w:rsidRPr="00CC2F6E">
        <w:rPr>
          <w:rFonts w:ascii="Times New Roman" w:hAnsi="Times New Roman"/>
          <w:sz w:val="24"/>
          <w:szCs w:val="24"/>
        </w:rPr>
        <w:t>1</w:t>
      </w:r>
      <w:r w:rsidR="00B27E65" w:rsidRPr="00CC2F6E">
        <w:rPr>
          <w:rFonts w:ascii="Times New Roman" w:hAnsi="Times New Roman"/>
          <w:sz w:val="24"/>
          <w:szCs w:val="24"/>
        </w:rPr>
        <w:t>)</w:t>
      </w:r>
      <w:r w:rsidR="00CB01ED" w:rsidRPr="00CC2F6E">
        <w:rPr>
          <w:rFonts w:ascii="Times New Roman" w:hAnsi="Times New Roman"/>
          <w:sz w:val="24"/>
          <w:szCs w:val="24"/>
        </w:rPr>
        <w:t>:</w:t>
      </w:r>
    </w:p>
    <w:p w:rsidR="00B27E65" w:rsidRPr="00CC2F6E" w:rsidRDefault="00B27E65" w:rsidP="00A300F0">
      <w:pPr>
        <w:pStyle w:val="ListParagraph"/>
        <w:spacing w:line="240" w:lineRule="auto"/>
        <w:ind w:left="0"/>
        <w:rPr>
          <w:rFonts w:ascii="Times New Roman" w:hAnsi="Times New Roman"/>
          <w:sz w:val="24"/>
          <w:szCs w:val="24"/>
        </w:rPr>
      </w:pPr>
    </w:p>
    <w:p w:rsidR="00CB01ED" w:rsidRPr="00CC2F6E" w:rsidRDefault="00B27E65" w:rsidP="00A300F0">
      <w:pPr>
        <w:pStyle w:val="ListParagraph"/>
        <w:numPr>
          <w:ilvl w:val="0"/>
          <w:numId w:val="3"/>
        </w:numPr>
        <w:spacing w:line="240" w:lineRule="auto"/>
        <w:rPr>
          <w:rFonts w:ascii="Times New Roman" w:hAnsi="Times New Roman"/>
          <w:sz w:val="24"/>
          <w:szCs w:val="24"/>
        </w:rPr>
      </w:pPr>
      <w:r w:rsidRPr="00CC2F6E">
        <w:rPr>
          <w:rFonts w:ascii="Times New Roman" w:hAnsi="Times New Roman"/>
          <w:sz w:val="24"/>
          <w:szCs w:val="24"/>
        </w:rPr>
        <w:t>I</w:t>
      </w:r>
      <w:r w:rsidR="00D71C13" w:rsidRPr="00CC2F6E">
        <w:rPr>
          <w:rFonts w:ascii="Times New Roman" w:hAnsi="Times New Roman"/>
          <w:sz w:val="24"/>
          <w:szCs w:val="24"/>
        </w:rPr>
        <w:t xml:space="preserve">maging Flow </w:t>
      </w:r>
      <w:proofErr w:type="spellStart"/>
      <w:r w:rsidR="00D71C13" w:rsidRPr="00CC2F6E">
        <w:rPr>
          <w:rFonts w:ascii="Times New Roman" w:hAnsi="Times New Roman"/>
          <w:sz w:val="24"/>
          <w:szCs w:val="24"/>
        </w:rPr>
        <w:t>Cytobot</w:t>
      </w:r>
      <w:proofErr w:type="spellEnd"/>
      <w:r w:rsidR="00D71C13" w:rsidRPr="00CC2F6E">
        <w:rPr>
          <w:rFonts w:ascii="Times New Roman" w:hAnsi="Times New Roman"/>
          <w:sz w:val="24"/>
          <w:szCs w:val="24"/>
        </w:rPr>
        <w:t xml:space="preserve"> (Olson</w:t>
      </w:r>
      <w:r w:rsidR="00CE2E7D" w:rsidRPr="00CC2F6E">
        <w:rPr>
          <w:rFonts w:ascii="Times New Roman" w:hAnsi="Times New Roman"/>
          <w:sz w:val="24"/>
          <w:szCs w:val="24"/>
        </w:rPr>
        <w:t xml:space="preserve"> et al.</w:t>
      </w:r>
      <w:r w:rsidR="00077907" w:rsidRPr="00CC2F6E">
        <w:rPr>
          <w:rFonts w:ascii="Times New Roman" w:hAnsi="Times New Roman"/>
          <w:sz w:val="24"/>
          <w:szCs w:val="24"/>
        </w:rPr>
        <w:t>, 2003</w:t>
      </w:r>
      <w:r w:rsidR="00CE2E7D" w:rsidRPr="00CC2F6E">
        <w:rPr>
          <w:rFonts w:ascii="Times New Roman" w:hAnsi="Times New Roman"/>
          <w:sz w:val="24"/>
          <w:szCs w:val="24"/>
        </w:rPr>
        <w:t>)</w:t>
      </w:r>
      <w:r w:rsidR="00F938C6" w:rsidRPr="00CC2F6E">
        <w:rPr>
          <w:rFonts w:ascii="Times New Roman" w:hAnsi="Times New Roman"/>
          <w:sz w:val="24"/>
          <w:szCs w:val="24"/>
        </w:rPr>
        <w:t>—</w:t>
      </w:r>
      <w:proofErr w:type="gramStart"/>
      <w:r w:rsidR="00F938C6" w:rsidRPr="00CC2F6E">
        <w:rPr>
          <w:rFonts w:ascii="Times New Roman" w:hAnsi="Times New Roman"/>
          <w:sz w:val="24"/>
          <w:szCs w:val="24"/>
        </w:rPr>
        <w:t>This</w:t>
      </w:r>
      <w:proofErr w:type="gramEnd"/>
      <w:r w:rsidR="00F938C6" w:rsidRPr="00CC2F6E">
        <w:rPr>
          <w:rFonts w:ascii="Times New Roman" w:hAnsi="Times New Roman"/>
          <w:sz w:val="24"/>
          <w:szCs w:val="24"/>
        </w:rPr>
        <w:t xml:space="preserve"> device allows discrimination of different types of individual phytoplankton cells through flow </w:t>
      </w:r>
      <w:proofErr w:type="spellStart"/>
      <w:r w:rsidR="00F938C6" w:rsidRPr="00CC2F6E">
        <w:rPr>
          <w:rFonts w:ascii="Times New Roman" w:hAnsi="Times New Roman"/>
          <w:sz w:val="24"/>
          <w:szCs w:val="24"/>
        </w:rPr>
        <w:t>cytometry</w:t>
      </w:r>
      <w:proofErr w:type="spellEnd"/>
      <w:r w:rsidR="00F938C6" w:rsidRPr="00CC2F6E">
        <w:rPr>
          <w:rFonts w:ascii="Times New Roman" w:hAnsi="Times New Roman"/>
          <w:sz w:val="24"/>
          <w:szCs w:val="24"/>
        </w:rPr>
        <w:t xml:space="preserve"> and imaging.  The instrument has been deployed </w:t>
      </w:r>
      <w:r w:rsidR="00340210" w:rsidRPr="00CC2F6E">
        <w:rPr>
          <w:rFonts w:ascii="Times New Roman" w:hAnsi="Times New Roman"/>
          <w:sz w:val="24"/>
          <w:szCs w:val="24"/>
        </w:rPr>
        <w:t xml:space="preserve">in coastal areas </w:t>
      </w:r>
      <w:r w:rsidR="00F938C6" w:rsidRPr="00CC2F6E">
        <w:rPr>
          <w:rFonts w:ascii="Times New Roman" w:hAnsi="Times New Roman"/>
          <w:sz w:val="24"/>
          <w:szCs w:val="24"/>
        </w:rPr>
        <w:t>on a profiling platform that travels up and down through the water column on a cable.  It was first tested in the waters off Cape Cod</w:t>
      </w:r>
      <w:r w:rsidR="00340210" w:rsidRPr="00CC2F6E">
        <w:rPr>
          <w:rFonts w:ascii="Times New Roman" w:hAnsi="Times New Roman"/>
          <w:sz w:val="24"/>
          <w:szCs w:val="24"/>
        </w:rPr>
        <w:t xml:space="preserve"> (USA).  R</w:t>
      </w:r>
      <w:r w:rsidR="00F938C6" w:rsidRPr="00CC2F6E">
        <w:rPr>
          <w:rFonts w:ascii="Times New Roman" w:hAnsi="Times New Roman"/>
          <w:sz w:val="24"/>
          <w:szCs w:val="24"/>
        </w:rPr>
        <w:t>ecently</w:t>
      </w:r>
      <w:r w:rsidR="00340210" w:rsidRPr="00CC2F6E">
        <w:rPr>
          <w:rFonts w:ascii="Times New Roman" w:hAnsi="Times New Roman"/>
          <w:sz w:val="24"/>
          <w:szCs w:val="24"/>
        </w:rPr>
        <w:t>, this device was deployed</w:t>
      </w:r>
      <w:r w:rsidR="00F938C6" w:rsidRPr="00CC2F6E">
        <w:rPr>
          <w:rFonts w:ascii="Times New Roman" w:hAnsi="Times New Roman"/>
          <w:sz w:val="24"/>
          <w:szCs w:val="24"/>
        </w:rPr>
        <w:t xml:space="preserve"> in the Gulf of</w:t>
      </w:r>
      <w:r w:rsidR="00040012" w:rsidRPr="00CC2F6E">
        <w:rPr>
          <w:rFonts w:ascii="Times New Roman" w:hAnsi="Times New Roman"/>
          <w:sz w:val="24"/>
          <w:szCs w:val="24"/>
        </w:rPr>
        <w:t xml:space="preserve"> Mexico to detect </w:t>
      </w:r>
      <w:r w:rsidR="00F938C6" w:rsidRPr="00CC2F6E">
        <w:rPr>
          <w:rFonts w:ascii="Times New Roman" w:hAnsi="Times New Roman"/>
          <w:sz w:val="24"/>
          <w:szCs w:val="24"/>
        </w:rPr>
        <w:t>blooms</w:t>
      </w:r>
      <w:r w:rsidR="00040012" w:rsidRPr="00CC2F6E">
        <w:rPr>
          <w:rFonts w:ascii="Times New Roman" w:hAnsi="Times New Roman"/>
          <w:sz w:val="24"/>
          <w:szCs w:val="24"/>
        </w:rPr>
        <w:t xml:space="preserve"> of the harmful algae </w:t>
      </w:r>
      <w:proofErr w:type="spellStart"/>
      <w:r w:rsidR="00040012" w:rsidRPr="00CC2F6E">
        <w:rPr>
          <w:rFonts w:ascii="Times New Roman" w:hAnsi="Times New Roman"/>
          <w:i/>
          <w:sz w:val="24"/>
          <w:szCs w:val="24"/>
        </w:rPr>
        <w:t>Karenia</w:t>
      </w:r>
      <w:proofErr w:type="spellEnd"/>
      <w:r w:rsidR="00040012" w:rsidRPr="00CC2F6E">
        <w:rPr>
          <w:rFonts w:ascii="Times New Roman" w:hAnsi="Times New Roman"/>
          <w:i/>
          <w:sz w:val="24"/>
          <w:szCs w:val="24"/>
        </w:rPr>
        <w:t xml:space="preserve"> </w:t>
      </w:r>
      <w:proofErr w:type="spellStart"/>
      <w:r w:rsidR="00040012" w:rsidRPr="00CC2F6E">
        <w:rPr>
          <w:rFonts w:ascii="Times New Roman" w:hAnsi="Times New Roman"/>
          <w:i/>
          <w:sz w:val="24"/>
          <w:szCs w:val="24"/>
        </w:rPr>
        <w:t>brevis</w:t>
      </w:r>
      <w:proofErr w:type="spellEnd"/>
      <w:r w:rsidR="00F938C6" w:rsidRPr="00CC2F6E">
        <w:rPr>
          <w:rFonts w:ascii="Times New Roman" w:hAnsi="Times New Roman"/>
          <w:sz w:val="24"/>
          <w:szCs w:val="24"/>
        </w:rPr>
        <w:t>,</w:t>
      </w:r>
      <w:r w:rsidR="00040012" w:rsidRPr="00CC2F6E">
        <w:rPr>
          <w:rFonts w:ascii="Times New Roman" w:hAnsi="Times New Roman"/>
          <w:sz w:val="24"/>
          <w:szCs w:val="24"/>
        </w:rPr>
        <w:t xml:space="preserve"> but in early 2008 detected a different harmful</w:t>
      </w:r>
      <w:r w:rsidR="00340210" w:rsidRPr="00CC2F6E">
        <w:rPr>
          <w:rFonts w:ascii="Times New Roman" w:hAnsi="Times New Roman"/>
          <w:sz w:val="24"/>
          <w:szCs w:val="24"/>
        </w:rPr>
        <w:t xml:space="preserve"> algae</w:t>
      </w:r>
      <w:r w:rsidR="00040012" w:rsidRPr="00CC2F6E">
        <w:rPr>
          <w:rFonts w:ascii="Times New Roman" w:hAnsi="Times New Roman"/>
          <w:sz w:val="24"/>
          <w:szCs w:val="24"/>
        </w:rPr>
        <w:t xml:space="preserve"> species</w:t>
      </w:r>
      <w:r w:rsidR="008A027D" w:rsidRPr="00CC2F6E">
        <w:rPr>
          <w:rFonts w:ascii="Times New Roman" w:hAnsi="Times New Roman"/>
          <w:sz w:val="24"/>
          <w:szCs w:val="24"/>
        </w:rPr>
        <w:t xml:space="preserve"> (</w:t>
      </w:r>
      <w:proofErr w:type="spellStart"/>
      <w:r w:rsidR="008A027D" w:rsidRPr="00CC2F6E">
        <w:rPr>
          <w:rFonts w:ascii="Times New Roman" w:hAnsi="Times New Roman"/>
          <w:i/>
          <w:sz w:val="24"/>
          <w:szCs w:val="24"/>
        </w:rPr>
        <w:t>Dinophysis</w:t>
      </w:r>
      <w:proofErr w:type="spellEnd"/>
      <w:r w:rsidR="008A027D" w:rsidRPr="00CC2F6E">
        <w:rPr>
          <w:rFonts w:ascii="Times New Roman" w:hAnsi="Times New Roman"/>
          <w:i/>
          <w:sz w:val="24"/>
          <w:szCs w:val="24"/>
        </w:rPr>
        <w:t xml:space="preserve"> </w:t>
      </w:r>
      <w:proofErr w:type="spellStart"/>
      <w:r w:rsidR="008A027D" w:rsidRPr="00CC2F6E">
        <w:rPr>
          <w:rFonts w:ascii="Times New Roman" w:hAnsi="Times New Roman"/>
          <w:i/>
          <w:sz w:val="24"/>
          <w:szCs w:val="24"/>
        </w:rPr>
        <w:t>acuminata</w:t>
      </w:r>
      <w:proofErr w:type="spellEnd"/>
      <w:r w:rsidR="008A027D" w:rsidRPr="00CC2F6E">
        <w:rPr>
          <w:rFonts w:ascii="Times New Roman" w:hAnsi="Times New Roman"/>
          <w:sz w:val="24"/>
          <w:szCs w:val="24"/>
        </w:rPr>
        <w:t>)</w:t>
      </w:r>
      <w:r w:rsidR="00040012" w:rsidRPr="00CC2F6E">
        <w:rPr>
          <w:rFonts w:ascii="Times New Roman" w:hAnsi="Times New Roman"/>
          <w:sz w:val="24"/>
          <w:szCs w:val="24"/>
        </w:rPr>
        <w:t xml:space="preserve"> and allowed a closure of the shellfishery before any humans were sickened</w:t>
      </w:r>
      <w:r w:rsidR="00077907" w:rsidRPr="00CC2F6E">
        <w:rPr>
          <w:rFonts w:ascii="Times New Roman" w:hAnsi="Times New Roman"/>
          <w:sz w:val="24"/>
          <w:szCs w:val="24"/>
        </w:rPr>
        <w:t xml:space="preserve"> </w:t>
      </w:r>
      <w:r w:rsidR="00EC0AD6" w:rsidRPr="00CC2F6E">
        <w:rPr>
          <w:rFonts w:ascii="Times New Roman" w:hAnsi="Times New Roman"/>
          <w:sz w:val="24"/>
          <w:szCs w:val="24"/>
        </w:rPr>
        <w:t>(WHOI, 2008)</w:t>
      </w:r>
    </w:p>
    <w:p w:rsidR="00F938C6" w:rsidRPr="00CC2F6E" w:rsidRDefault="00F938C6" w:rsidP="00A300F0">
      <w:pPr>
        <w:pStyle w:val="ListParagraph"/>
        <w:numPr>
          <w:ilvl w:val="0"/>
          <w:numId w:val="3"/>
        </w:numPr>
        <w:spacing w:line="240" w:lineRule="auto"/>
        <w:rPr>
          <w:rFonts w:ascii="Times New Roman" w:hAnsi="Times New Roman"/>
          <w:sz w:val="24"/>
          <w:szCs w:val="24"/>
        </w:rPr>
      </w:pPr>
      <w:r w:rsidRPr="00CC2F6E">
        <w:rPr>
          <w:rFonts w:ascii="Times New Roman" w:hAnsi="Times New Roman"/>
          <w:sz w:val="24"/>
          <w:szCs w:val="24"/>
        </w:rPr>
        <w:t xml:space="preserve">Autonomous Microbial </w:t>
      </w:r>
      <w:proofErr w:type="spellStart"/>
      <w:r w:rsidRPr="00CC2F6E">
        <w:rPr>
          <w:rFonts w:ascii="Times New Roman" w:hAnsi="Times New Roman"/>
          <w:sz w:val="24"/>
          <w:szCs w:val="24"/>
        </w:rPr>
        <w:t>Genosensor</w:t>
      </w:r>
      <w:proofErr w:type="spellEnd"/>
      <w:r w:rsidRPr="00CC2F6E">
        <w:rPr>
          <w:rFonts w:ascii="Times New Roman" w:hAnsi="Times New Roman"/>
          <w:sz w:val="24"/>
          <w:szCs w:val="24"/>
        </w:rPr>
        <w:t xml:space="preserve"> (Fries</w:t>
      </w:r>
      <w:r w:rsidR="00040012" w:rsidRPr="00CC2F6E">
        <w:rPr>
          <w:rFonts w:ascii="Times New Roman" w:hAnsi="Times New Roman"/>
          <w:sz w:val="24"/>
          <w:szCs w:val="24"/>
        </w:rPr>
        <w:t xml:space="preserve"> et al., 2007</w:t>
      </w:r>
      <w:r w:rsidRPr="00CC2F6E">
        <w:rPr>
          <w:rFonts w:ascii="Times New Roman" w:hAnsi="Times New Roman"/>
          <w:sz w:val="24"/>
          <w:szCs w:val="24"/>
        </w:rPr>
        <w:t>)</w:t>
      </w:r>
      <w:r w:rsidR="00340210" w:rsidRPr="00CC2F6E">
        <w:rPr>
          <w:rFonts w:ascii="Times New Roman" w:hAnsi="Times New Roman"/>
          <w:sz w:val="24"/>
          <w:szCs w:val="24"/>
        </w:rPr>
        <w:t>—</w:t>
      </w:r>
      <w:proofErr w:type="gramStart"/>
      <w:r w:rsidR="00340210" w:rsidRPr="00CC2F6E">
        <w:rPr>
          <w:rFonts w:ascii="Times New Roman" w:hAnsi="Times New Roman"/>
          <w:sz w:val="24"/>
          <w:szCs w:val="24"/>
        </w:rPr>
        <w:t>This</w:t>
      </w:r>
      <w:proofErr w:type="gramEnd"/>
      <w:r w:rsidR="00340210" w:rsidRPr="00CC2F6E">
        <w:rPr>
          <w:rFonts w:ascii="Times New Roman" w:hAnsi="Times New Roman"/>
          <w:sz w:val="24"/>
          <w:szCs w:val="24"/>
        </w:rPr>
        <w:t xml:space="preserve"> device uses</w:t>
      </w:r>
      <w:r w:rsidR="00040012" w:rsidRPr="00CC2F6E">
        <w:rPr>
          <w:rFonts w:ascii="Times New Roman" w:hAnsi="Times New Roman"/>
          <w:sz w:val="24"/>
          <w:szCs w:val="24"/>
        </w:rPr>
        <w:t xml:space="preserve"> </w:t>
      </w:r>
      <w:r w:rsidR="00040012" w:rsidRPr="00CC2F6E">
        <w:rPr>
          <w:rFonts w:ascii="Times New Roman" w:hAnsi="Times New Roman"/>
          <w:sz w:val="24"/>
          <w:szCs w:val="24"/>
          <w:lang w:val="en-AU"/>
        </w:rPr>
        <w:t>RNA amplification in situ to detect algal species, and its main application presently is for detection of harmful algal blooms.</w:t>
      </w:r>
    </w:p>
    <w:p w:rsidR="00F938C6" w:rsidRPr="00CC2F6E" w:rsidRDefault="00F938C6" w:rsidP="00A300F0">
      <w:pPr>
        <w:pStyle w:val="ListParagraph"/>
        <w:numPr>
          <w:ilvl w:val="0"/>
          <w:numId w:val="3"/>
        </w:numPr>
        <w:spacing w:line="240" w:lineRule="auto"/>
        <w:rPr>
          <w:rFonts w:ascii="Times New Roman" w:hAnsi="Times New Roman"/>
          <w:sz w:val="24"/>
          <w:szCs w:val="24"/>
        </w:rPr>
      </w:pPr>
      <w:r w:rsidRPr="00CC2F6E">
        <w:rPr>
          <w:rFonts w:ascii="Times New Roman" w:hAnsi="Times New Roman"/>
          <w:sz w:val="24"/>
          <w:szCs w:val="24"/>
        </w:rPr>
        <w:t>Environmental Sample Processor (ESP) (</w:t>
      </w:r>
      <w:proofErr w:type="spellStart"/>
      <w:r w:rsidRPr="00CC2F6E">
        <w:rPr>
          <w:rFonts w:ascii="Times New Roman" w:hAnsi="Times New Roman"/>
          <w:sz w:val="24"/>
          <w:szCs w:val="24"/>
        </w:rPr>
        <w:t>Scholin</w:t>
      </w:r>
      <w:proofErr w:type="spellEnd"/>
      <w:r w:rsidRPr="00CC2F6E">
        <w:rPr>
          <w:rFonts w:ascii="Times New Roman" w:hAnsi="Times New Roman"/>
          <w:sz w:val="24"/>
          <w:szCs w:val="24"/>
        </w:rPr>
        <w:t xml:space="preserve"> et al.</w:t>
      </w:r>
      <w:r w:rsidR="00326EE0">
        <w:rPr>
          <w:rFonts w:ascii="Times New Roman" w:hAnsi="Times New Roman"/>
          <w:sz w:val="24"/>
          <w:szCs w:val="24"/>
        </w:rPr>
        <w:t>, 2009</w:t>
      </w:r>
      <w:r w:rsidRPr="00CC2F6E">
        <w:rPr>
          <w:rFonts w:ascii="Times New Roman" w:hAnsi="Times New Roman"/>
          <w:sz w:val="24"/>
          <w:szCs w:val="24"/>
        </w:rPr>
        <w:t>)—</w:t>
      </w:r>
      <w:proofErr w:type="gramStart"/>
      <w:r w:rsidRPr="00CC2F6E">
        <w:rPr>
          <w:rFonts w:ascii="Times New Roman" w:hAnsi="Times New Roman"/>
          <w:sz w:val="24"/>
          <w:szCs w:val="24"/>
        </w:rPr>
        <w:t>This</w:t>
      </w:r>
      <w:proofErr w:type="gramEnd"/>
      <w:r w:rsidRPr="00CC2F6E">
        <w:rPr>
          <w:rFonts w:ascii="Times New Roman" w:hAnsi="Times New Roman"/>
          <w:sz w:val="24"/>
          <w:szCs w:val="24"/>
        </w:rPr>
        <w:t xml:space="preserve"> instrument was developed by Chris </w:t>
      </w:r>
      <w:proofErr w:type="spellStart"/>
      <w:r w:rsidRPr="00CC2F6E">
        <w:rPr>
          <w:rFonts w:ascii="Times New Roman" w:hAnsi="Times New Roman"/>
          <w:sz w:val="24"/>
          <w:szCs w:val="24"/>
        </w:rPr>
        <w:t>Scholin’s</w:t>
      </w:r>
      <w:proofErr w:type="spellEnd"/>
      <w:r w:rsidRPr="00CC2F6E">
        <w:rPr>
          <w:rFonts w:ascii="Times New Roman" w:hAnsi="Times New Roman"/>
          <w:sz w:val="24"/>
          <w:szCs w:val="24"/>
        </w:rPr>
        <w:t xml:space="preserve"> group at the Monterey Bay Aquarium Research Institute (MBARI) and has been deployed on MBARI’s deepwater</w:t>
      </w:r>
      <w:r w:rsidR="00340210" w:rsidRPr="00CC2F6E">
        <w:rPr>
          <w:rFonts w:ascii="Times New Roman" w:hAnsi="Times New Roman"/>
          <w:sz w:val="24"/>
          <w:szCs w:val="24"/>
        </w:rPr>
        <w:t xml:space="preserve"> cabled observatory MARS (Monterey Accelerated Research System: </w:t>
      </w:r>
      <w:hyperlink r:id="rId8" w:history="1">
        <w:r w:rsidR="00340210" w:rsidRPr="00CC2F6E">
          <w:rPr>
            <w:rStyle w:val="Hyperlink"/>
            <w:rFonts w:ascii="Times New Roman" w:hAnsi="Times New Roman"/>
            <w:sz w:val="24"/>
            <w:szCs w:val="24"/>
          </w:rPr>
          <w:t>http://www.mbari.org/mars/</w:t>
        </w:r>
      </w:hyperlink>
      <w:r w:rsidR="00340210" w:rsidRPr="00CC2F6E">
        <w:rPr>
          <w:rFonts w:ascii="Times New Roman" w:hAnsi="Times New Roman"/>
          <w:sz w:val="24"/>
          <w:szCs w:val="24"/>
        </w:rPr>
        <w:t>)</w:t>
      </w:r>
      <w:r w:rsidRPr="00CC2F6E">
        <w:rPr>
          <w:rFonts w:ascii="Times New Roman" w:hAnsi="Times New Roman"/>
          <w:sz w:val="24"/>
          <w:szCs w:val="24"/>
        </w:rPr>
        <w:t>.  The ESP is currently capable of real-time deployment of</w:t>
      </w:r>
      <w:r w:rsidR="004728EE" w:rsidRPr="00CC2F6E">
        <w:rPr>
          <w:rFonts w:ascii="Times New Roman" w:hAnsi="Times New Roman"/>
          <w:sz w:val="24"/>
          <w:szCs w:val="24"/>
        </w:rPr>
        <w:t xml:space="preserve"> chemical sensing</w:t>
      </w:r>
      <w:r w:rsidRPr="00CC2F6E">
        <w:rPr>
          <w:rFonts w:ascii="Times New Roman" w:hAnsi="Times New Roman"/>
          <w:sz w:val="24"/>
          <w:szCs w:val="24"/>
        </w:rPr>
        <w:t xml:space="preserve"> arrays to detect a variety of specific proteins, real-time application of quantitative</w:t>
      </w:r>
      <w:r w:rsidR="004728EE" w:rsidRPr="00CC2F6E">
        <w:rPr>
          <w:rFonts w:ascii="Times New Roman" w:hAnsi="Times New Roman"/>
          <w:sz w:val="24"/>
          <w:szCs w:val="24"/>
        </w:rPr>
        <w:t xml:space="preserve"> polymerase chain reaction</w:t>
      </w:r>
      <w:r w:rsidRPr="00CC2F6E">
        <w:rPr>
          <w:rFonts w:ascii="Times New Roman" w:hAnsi="Times New Roman"/>
          <w:sz w:val="24"/>
          <w:szCs w:val="24"/>
        </w:rPr>
        <w:t xml:space="preserve"> </w:t>
      </w:r>
      <w:r w:rsidR="004728EE" w:rsidRPr="00CC2F6E">
        <w:rPr>
          <w:rFonts w:ascii="Times New Roman" w:hAnsi="Times New Roman"/>
          <w:sz w:val="24"/>
          <w:szCs w:val="24"/>
        </w:rPr>
        <w:t>(</w:t>
      </w:r>
      <w:r w:rsidRPr="00CC2F6E">
        <w:rPr>
          <w:rFonts w:ascii="Times New Roman" w:hAnsi="Times New Roman"/>
          <w:sz w:val="24"/>
          <w:szCs w:val="24"/>
        </w:rPr>
        <w:t>PCR</w:t>
      </w:r>
      <w:r w:rsidR="004728EE" w:rsidRPr="00CC2F6E">
        <w:rPr>
          <w:rFonts w:ascii="Times New Roman" w:hAnsi="Times New Roman"/>
          <w:sz w:val="24"/>
          <w:szCs w:val="24"/>
        </w:rPr>
        <w:t>)</w:t>
      </w:r>
      <w:r w:rsidRPr="00CC2F6E">
        <w:rPr>
          <w:rFonts w:ascii="Times New Roman" w:hAnsi="Times New Roman"/>
          <w:sz w:val="24"/>
          <w:szCs w:val="24"/>
        </w:rPr>
        <w:t>, an</w:t>
      </w:r>
      <w:r w:rsidR="00340210" w:rsidRPr="00CC2F6E">
        <w:rPr>
          <w:rFonts w:ascii="Times New Roman" w:hAnsi="Times New Roman"/>
          <w:sz w:val="24"/>
          <w:szCs w:val="24"/>
        </w:rPr>
        <w:t>d archival of samples for whole-</w:t>
      </w:r>
      <w:r w:rsidRPr="00CC2F6E">
        <w:rPr>
          <w:rFonts w:ascii="Times New Roman" w:hAnsi="Times New Roman"/>
          <w:sz w:val="24"/>
          <w:szCs w:val="24"/>
        </w:rPr>
        <w:t xml:space="preserve">cell microscopy and </w:t>
      </w:r>
      <w:r w:rsidR="004728EE" w:rsidRPr="00CC2F6E">
        <w:rPr>
          <w:rFonts w:ascii="Times New Roman" w:hAnsi="Times New Roman"/>
          <w:sz w:val="24"/>
          <w:szCs w:val="24"/>
        </w:rPr>
        <w:t xml:space="preserve">Fluorescence </w:t>
      </w:r>
      <w:r w:rsidR="004728EE" w:rsidRPr="00CC2F6E">
        <w:rPr>
          <w:rFonts w:ascii="Times New Roman" w:hAnsi="Times New Roman"/>
          <w:i/>
          <w:iCs/>
          <w:sz w:val="24"/>
          <w:szCs w:val="24"/>
        </w:rPr>
        <w:t>In Situ</w:t>
      </w:r>
      <w:r w:rsidR="004728EE" w:rsidRPr="00CC2F6E">
        <w:rPr>
          <w:rFonts w:ascii="Times New Roman" w:hAnsi="Times New Roman"/>
          <w:sz w:val="24"/>
          <w:szCs w:val="24"/>
        </w:rPr>
        <w:t xml:space="preserve"> Hybridization (</w:t>
      </w:r>
      <w:r w:rsidRPr="00CC2F6E">
        <w:rPr>
          <w:rFonts w:ascii="Times New Roman" w:hAnsi="Times New Roman"/>
          <w:sz w:val="24"/>
          <w:szCs w:val="24"/>
        </w:rPr>
        <w:t>FISH</w:t>
      </w:r>
      <w:r w:rsidR="004728EE" w:rsidRPr="00CC2F6E">
        <w:rPr>
          <w:rFonts w:ascii="Times New Roman" w:hAnsi="Times New Roman"/>
          <w:sz w:val="24"/>
          <w:szCs w:val="24"/>
        </w:rPr>
        <w:t>)</w:t>
      </w:r>
      <w:r w:rsidRPr="00CC2F6E">
        <w:rPr>
          <w:rFonts w:ascii="Times New Roman" w:hAnsi="Times New Roman"/>
          <w:sz w:val="24"/>
          <w:szCs w:val="24"/>
        </w:rPr>
        <w:t xml:space="preserve">, nucleic acid analysis, and determination of </w:t>
      </w:r>
      <w:proofErr w:type="spellStart"/>
      <w:r w:rsidRPr="00CC2F6E">
        <w:rPr>
          <w:rFonts w:ascii="Times New Roman" w:hAnsi="Times New Roman"/>
          <w:sz w:val="24"/>
          <w:szCs w:val="24"/>
        </w:rPr>
        <w:t>phytotoxins</w:t>
      </w:r>
      <w:proofErr w:type="spellEnd"/>
      <w:r w:rsidRPr="00CC2F6E">
        <w:rPr>
          <w:rFonts w:ascii="Times New Roman" w:hAnsi="Times New Roman"/>
          <w:sz w:val="24"/>
          <w:szCs w:val="24"/>
        </w:rPr>
        <w:t xml:space="preserve"> from harmful algae (</w:t>
      </w:r>
      <w:r w:rsidR="001E2982" w:rsidRPr="00CC2F6E">
        <w:rPr>
          <w:rFonts w:ascii="Times New Roman" w:hAnsi="Times New Roman"/>
          <w:sz w:val="24"/>
          <w:szCs w:val="24"/>
        </w:rPr>
        <w:t>Mikulski et al., 2008; Prest</w:t>
      </w:r>
      <w:r w:rsidRPr="00CC2F6E">
        <w:rPr>
          <w:rFonts w:ascii="Times New Roman" w:hAnsi="Times New Roman"/>
          <w:sz w:val="24"/>
          <w:szCs w:val="24"/>
        </w:rPr>
        <w:t>on et al., 2009)</w:t>
      </w:r>
      <w:r w:rsidR="002859A6" w:rsidRPr="00CC2F6E">
        <w:rPr>
          <w:rFonts w:ascii="Times New Roman" w:hAnsi="Times New Roman"/>
          <w:sz w:val="24"/>
          <w:szCs w:val="24"/>
        </w:rPr>
        <w:t>.</w:t>
      </w:r>
    </w:p>
    <w:p w:rsidR="006E4285" w:rsidRPr="00CC2F6E" w:rsidRDefault="006E4285" w:rsidP="00A300F0">
      <w:pPr>
        <w:pStyle w:val="ListParagraph"/>
        <w:spacing w:line="240" w:lineRule="auto"/>
        <w:ind w:left="0"/>
        <w:rPr>
          <w:rFonts w:ascii="Times New Roman" w:hAnsi="Times New Roman"/>
          <w:sz w:val="24"/>
          <w:szCs w:val="24"/>
        </w:rPr>
      </w:pPr>
    </w:p>
    <w:p w:rsidR="002859A6" w:rsidRPr="00CC2F6E" w:rsidRDefault="002859A6" w:rsidP="00A300F0">
      <w:pPr>
        <w:pStyle w:val="ListParagraph"/>
        <w:spacing w:line="240" w:lineRule="auto"/>
        <w:ind w:left="0"/>
        <w:rPr>
          <w:rFonts w:ascii="Times New Roman" w:hAnsi="Times New Roman"/>
          <w:sz w:val="24"/>
          <w:szCs w:val="24"/>
        </w:rPr>
      </w:pPr>
    </w:p>
    <w:p w:rsidR="005B2317" w:rsidRPr="00CC2F6E" w:rsidRDefault="00E249AC" w:rsidP="00A300F0">
      <w:pPr>
        <w:pStyle w:val="ListParagraph"/>
        <w:numPr>
          <w:ilvl w:val="1"/>
          <w:numId w:val="1"/>
        </w:numPr>
        <w:spacing w:line="240" w:lineRule="auto"/>
        <w:ind w:left="0" w:firstLine="0"/>
        <w:rPr>
          <w:rFonts w:ascii="Times New Roman" w:hAnsi="Times New Roman"/>
          <w:b/>
          <w:sz w:val="24"/>
          <w:szCs w:val="24"/>
        </w:rPr>
      </w:pPr>
      <w:r w:rsidRPr="00CC2F6E">
        <w:rPr>
          <w:rFonts w:ascii="Times New Roman" w:hAnsi="Times New Roman"/>
          <w:b/>
          <w:sz w:val="24"/>
          <w:szCs w:val="24"/>
        </w:rPr>
        <w:t>Higher</w:t>
      </w:r>
      <w:r w:rsidR="005B2317" w:rsidRPr="00CC2F6E">
        <w:rPr>
          <w:rFonts w:ascii="Times New Roman" w:hAnsi="Times New Roman"/>
          <w:b/>
          <w:sz w:val="24"/>
          <w:szCs w:val="24"/>
        </w:rPr>
        <w:t xml:space="preserve"> Trophic Levels</w:t>
      </w:r>
    </w:p>
    <w:p w:rsidR="008A027D" w:rsidRPr="00CC2F6E" w:rsidRDefault="008A027D" w:rsidP="008A027D">
      <w:pPr>
        <w:pStyle w:val="ListParagraph"/>
        <w:spacing w:line="240" w:lineRule="auto"/>
        <w:ind w:left="0"/>
        <w:rPr>
          <w:rFonts w:ascii="Times New Roman" w:hAnsi="Times New Roman"/>
          <w:b/>
          <w:sz w:val="24"/>
          <w:szCs w:val="24"/>
        </w:rPr>
      </w:pPr>
    </w:p>
    <w:p w:rsidR="00CC2F6E" w:rsidRDefault="006D092B" w:rsidP="00A300F0">
      <w:pPr>
        <w:pStyle w:val="ListParagraph"/>
        <w:spacing w:line="240" w:lineRule="auto"/>
        <w:ind w:left="0"/>
        <w:rPr>
          <w:rFonts w:ascii="Times New Roman" w:hAnsi="Times New Roman"/>
          <w:sz w:val="24"/>
          <w:szCs w:val="24"/>
        </w:rPr>
      </w:pPr>
      <w:r w:rsidRPr="00CC2F6E">
        <w:rPr>
          <w:rFonts w:ascii="Times New Roman" w:hAnsi="Times New Roman"/>
          <w:sz w:val="24"/>
          <w:szCs w:val="24"/>
        </w:rPr>
        <w:t>Fishery catch data represent the most significant investment in and data holding</w:t>
      </w:r>
      <w:r w:rsidR="00872770" w:rsidRPr="00CC2F6E">
        <w:rPr>
          <w:rFonts w:ascii="Times New Roman" w:hAnsi="Times New Roman"/>
          <w:sz w:val="24"/>
          <w:szCs w:val="24"/>
        </w:rPr>
        <w:t>s</w:t>
      </w:r>
      <w:r w:rsidRPr="00CC2F6E">
        <w:rPr>
          <w:rFonts w:ascii="Times New Roman" w:hAnsi="Times New Roman"/>
          <w:sz w:val="24"/>
          <w:szCs w:val="24"/>
        </w:rPr>
        <w:t xml:space="preserve"> of observations of </w:t>
      </w:r>
      <w:r w:rsidR="001D07E3" w:rsidRPr="00CC2F6E">
        <w:rPr>
          <w:rFonts w:ascii="Times New Roman" w:hAnsi="Times New Roman"/>
          <w:sz w:val="24"/>
          <w:szCs w:val="24"/>
        </w:rPr>
        <w:t xml:space="preserve">global </w:t>
      </w:r>
      <w:r w:rsidRPr="00CC2F6E">
        <w:rPr>
          <w:rFonts w:ascii="Times New Roman" w:hAnsi="Times New Roman"/>
          <w:sz w:val="24"/>
          <w:szCs w:val="24"/>
        </w:rPr>
        <w:t>ocean biology.</w:t>
      </w:r>
      <w:r w:rsidR="00872770" w:rsidRPr="00CC2F6E">
        <w:rPr>
          <w:rFonts w:ascii="Times New Roman" w:hAnsi="Times New Roman"/>
          <w:sz w:val="24"/>
          <w:szCs w:val="24"/>
        </w:rPr>
        <w:t xml:space="preserve"> </w:t>
      </w:r>
      <w:r w:rsidRPr="00CC2F6E">
        <w:rPr>
          <w:rFonts w:ascii="Times New Roman" w:hAnsi="Times New Roman"/>
          <w:sz w:val="24"/>
          <w:szCs w:val="24"/>
        </w:rPr>
        <w:t>T</w:t>
      </w:r>
      <w:r w:rsidR="00474F7E" w:rsidRPr="00CC2F6E">
        <w:rPr>
          <w:rFonts w:ascii="Times New Roman" w:hAnsi="Times New Roman"/>
          <w:sz w:val="24"/>
          <w:szCs w:val="24"/>
        </w:rPr>
        <w:t xml:space="preserve">he limitations of fishery-dependent data for estimating single species abundance and distribution are well documented. In </w:t>
      </w:r>
      <w:r w:rsidRPr="00CC2F6E">
        <w:rPr>
          <w:rFonts w:ascii="Times New Roman" w:hAnsi="Times New Roman"/>
          <w:sz w:val="24"/>
          <w:szCs w:val="24"/>
        </w:rPr>
        <w:t>brief</w:t>
      </w:r>
      <w:r w:rsidR="001D07E3" w:rsidRPr="00CC2F6E">
        <w:rPr>
          <w:rFonts w:ascii="Times New Roman" w:hAnsi="Times New Roman"/>
          <w:sz w:val="24"/>
          <w:szCs w:val="24"/>
        </w:rPr>
        <w:t>:</w:t>
      </w:r>
      <w:r w:rsidR="00474F7E" w:rsidRPr="00CC2F6E">
        <w:rPr>
          <w:rFonts w:ascii="Times New Roman" w:hAnsi="Times New Roman"/>
          <w:sz w:val="24"/>
          <w:szCs w:val="24"/>
        </w:rPr>
        <w:t xml:space="preserve"> fishery data tell us where the fishers go (not </w:t>
      </w:r>
      <w:r w:rsidR="001D07E3" w:rsidRPr="00CC2F6E">
        <w:rPr>
          <w:rFonts w:ascii="Times New Roman" w:hAnsi="Times New Roman"/>
          <w:sz w:val="24"/>
          <w:szCs w:val="24"/>
        </w:rPr>
        <w:t>necessarily where the fish are)</w:t>
      </w:r>
      <w:r w:rsidR="00F27C9D">
        <w:rPr>
          <w:rFonts w:ascii="Times New Roman" w:hAnsi="Times New Roman"/>
          <w:sz w:val="24"/>
          <w:szCs w:val="24"/>
        </w:rPr>
        <w:t>.</w:t>
      </w:r>
      <w:r w:rsidR="001D07E3" w:rsidRPr="00CC2F6E">
        <w:rPr>
          <w:rFonts w:ascii="Times New Roman" w:hAnsi="Times New Roman"/>
          <w:sz w:val="24"/>
          <w:szCs w:val="24"/>
        </w:rPr>
        <w:t xml:space="preserve"> </w:t>
      </w:r>
      <w:r w:rsidR="00F27C9D">
        <w:rPr>
          <w:rFonts w:ascii="Times New Roman" w:hAnsi="Times New Roman"/>
          <w:sz w:val="24"/>
          <w:szCs w:val="24"/>
        </w:rPr>
        <w:t>T</w:t>
      </w:r>
      <w:r w:rsidR="00474F7E" w:rsidRPr="00CC2F6E">
        <w:rPr>
          <w:rFonts w:ascii="Times New Roman" w:hAnsi="Times New Roman"/>
          <w:sz w:val="24"/>
          <w:szCs w:val="24"/>
        </w:rPr>
        <w:t>he interpretation of catch and effort data as a basis for estimating absolute abundance, and impacts of environmental</w:t>
      </w:r>
      <w:r w:rsidRPr="00CC2F6E">
        <w:rPr>
          <w:rFonts w:ascii="Times New Roman" w:hAnsi="Times New Roman"/>
          <w:sz w:val="24"/>
          <w:szCs w:val="24"/>
        </w:rPr>
        <w:t xml:space="preserve"> influences on this, requires many assumptions about effective effort, distributions of animals relative to the fishing effort and </w:t>
      </w:r>
      <w:r w:rsidRPr="00CC2F6E">
        <w:rPr>
          <w:rFonts w:ascii="Times New Roman" w:hAnsi="Times New Roman"/>
          <w:sz w:val="24"/>
          <w:szCs w:val="24"/>
        </w:rPr>
        <w:lastRenderedPageBreak/>
        <w:t>population responses to stock depletion (the “stock-recruitment relationship”</w:t>
      </w:r>
      <w:r w:rsidR="001D07E3" w:rsidRPr="00CC2F6E">
        <w:rPr>
          <w:rFonts w:ascii="Times New Roman" w:hAnsi="Times New Roman"/>
          <w:sz w:val="24"/>
          <w:szCs w:val="24"/>
        </w:rPr>
        <w:t xml:space="preserve"> (Garcia 1996)). </w:t>
      </w:r>
      <w:r w:rsidRPr="00CC2F6E">
        <w:rPr>
          <w:rFonts w:ascii="Times New Roman" w:hAnsi="Times New Roman"/>
          <w:sz w:val="24"/>
          <w:szCs w:val="24"/>
        </w:rPr>
        <w:t xml:space="preserve"> </w:t>
      </w:r>
      <w:r w:rsidR="001D07E3" w:rsidRPr="00CC2F6E">
        <w:rPr>
          <w:rFonts w:ascii="Times New Roman" w:hAnsi="Times New Roman"/>
          <w:sz w:val="24"/>
          <w:szCs w:val="24"/>
        </w:rPr>
        <w:t xml:space="preserve">Nevertheless, the wealth of fishery data, and the </w:t>
      </w:r>
      <w:r w:rsidR="00872770" w:rsidRPr="00CC2F6E">
        <w:rPr>
          <w:rFonts w:ascii="Times New Roman" w:hAnsi="Times New Roman"/>
          <w:sz w:val="24"/>
          <w:szCs w:val="24"/>
        </w:rPr>
        <w:t xml:space="preserve">availability of </w:t>
      </w:r>
      <w:r w:rsidR="001D07E3" w:rsidRPr="00CC2F6E">
        <w:rPr>
          <w:rFonts w:ascii="Times New Roman" w:hAnsi="Times New Roman"/>
          <w:sz w:val="24"/>
          <w:szCs w:val="24"/>
        </w:rPr>
        <w:t xml:space="preserve">long time series in </w:t>
      </w:r>
      <w:r w:rsidR="00872770" w:rsidRPr="00CC2F6E">
        <w:rPr>
          <w:rFonts w:ascii="Times New Roman" w:hAnsi="Times New Roman"/>
          <w:sz w:val="24"/>
          <w:szCs w:val="24"/>
        </w:rPr>
        <w:t xml:space="preserve">some areas </w:t>
      </w:r>
      <w:r w:rsidR="001D07E3" w:rsidRPr="00CC2F6E">
        <w:rPr>
          <w:rFonts w:ascii="Times New Roman" w:hAnsi="Times New Roman"/>
          <w:sz w:val="24"/>
          <w:szCs w:val="24"/>
        </w:rPr>
        <w:t xml:space="preserve">have provided </w:t>
      </w:r>
      <w:r w:rsidR="00872770" w:rsidRPr="00CC2F6E">
        <w:rPr>
          <w:rFonts w:ascii="Times New Roman" w:hAnsi="Times New Roman"/>
          <w:sz w:val="24"/>
          <w:szCs w:val="24"/>
        </w:rPr>
        <w:t>valuable</w:t>
      </w:r>
      <w:r w:rsidR="001D07E3" w:rsidRPr="00CC2F6E">
        <w:rPr>
          <w:rFonts w:ascii="Times New Roman" w:hAnsi="Times New Roman"/>
          <w:sz w:val="24"/>
          <w:szCs w:val="24"/>
        </w:rPr>
        <w:t xml:space="preserve"> insights </w:t>
      </w:r>
      <w:r w:rsidR="00872770" w:rsidRPr="00CC2F6E">
        <w:rPr>
          <w:rFonts w:ascii="Times New Roman" w:hAnsi="Times New Roman"/>
          <w:sz w:val="24"/>
          <w:szCs w:val="24"/>
        </w:rPr>
        <w:t>into the impacts of fishing on fish</w:t>
      </w:r>
      <w:r w:rsidR="001D07E3" w:rsidRPr="00CC2F6E">
        <w:rPr>
          <w:rFonts w:ascii="Times New Roman" w:hAnsi="Times New Roman"/>
          <w:sz w:val="24"/>
          <w:szCs w:val="24"/>
        </w:rPr>
        <w:t xml:space="preserve"> populations and the ecosystems </w:t>
      </w:r>
      <w:r w:rsidR="00872770" w:rsidRPr="00CC2F6E">
        <w:rPr>
          <w:rFonts w:ascii="Times New Roman" w:hAnsi="Times New Roman"/>
          <w:sz w:val="24"/>
          <w:szCs w:val="24"/>
        </w:rPr>
        <w:t>that support them</w:t>
      </w:r>
      <w:r w:rsidR="001D07E3" w:rsidRPr="00CC2F6E">
        <w:rPr>
          <w:rFonts w:ascii="Times New Roman" w:hAnsi="Times New Roman"/>
          <w:sz w:val="24"/>
          <w:szCs w:val="24"/>
        </w:rPr>
        <w:t>. The Census of Marine Life (</w:t>
      </w:r>
      <w:hyperlink r:id="rId9" w:history="1">
        <w:r w:rsidR="001D07E3" w:rsidRPr="00CC2F6E">
          <w:rPr>
            <w:rStyle w:val="Hyperlink"/>
            <w:rFonts w:ascii="Times New Roman" w:hAnsi="Times New Roman"/>
            <w:sz w:val="24"/>
            <w:szCs w:val="24"/>
          </w:rPr>
          <w:t>www.coml.org</w:t>
        </w:r>
      </w:hyperlink>
      <w:r w:rsidR="001D07E3" w:rsidRPr="00CC2F6E">
        <w:rPr>
          <w:rFonts w:ascii="Times New Roman" w:hAnsi="Times New Roman"/>
          <w:sz w:val="24"/>
          <w:szCs w:val="24"/>
        </w:rPr>
        <w:t xml:space="preserve">) </w:t>
      </w:r>
      <w:r w:rsidR="00872770" w:rsidRPr="00CC2F6E">
        <w:rPr>
          <w:rFonts w:ascii="Times New Roman" w:hAnsi="Times New Roman"/>
          <w:sz w:val="24"/>
          <w:szCs w:val="24"/>
        </w:rPr>
        <w:t>History of Marine Animal</w:t>
      </w:r>
      <w:r w:rsidR="00F27C9D">
        <w:rPr>
          <w:rFonts w:ascii="Times New Roman" w:hAnsi="Times New Roman"/>
          <w:sz w:val="24"/>
          <w:szCs w:val="24"/>
        </w:rPr>
        <w:t xml:space="preserve"> Populations</w:t>
      </w:r>
      <w:r w:rsidR="00872770" w:rsidRPr="00CC2F6E">
        <w:rPr>
          <w:rFonts w:ascii="Times New Roman" w:hAnsi="Times New Roman"/>
          <w:sz w:val="24"/>
          <w:szCs w:val="24"/>
        </w:rPr>
        <w:t xml:space="preserve"> (</w:t>
      </w:r>
      <w:hyperlink r:id="rId10" w:history="1">
        <w:r w:rsidR="00872770" w:rsidRPr="00CC2F6E">
          <w:rPr>
            <w:rStyle w:val="Hyperlink"/>
            <w:rFonts w:ascii="Times New Roman" w:hAnsi="Times New Roman"/>
            <w:sz w:val="24"/>
            <w:szCs w:val="24"/>
          </w:rPr>
          <w:t>http://www.hmapcoml.org/</w:t>
        </w:r>
      </w:hyperlink>
      <w:r w:rsidR="00872770" w:rsidRPr="00CC2F6E">
        <w:rPr>
          <w:rFonts w:ascii="Times New Roman" w:hAnsi="Times New Roman"/>
          <w:sz w:val="24"/>
          <w:szCs w:val="24"/>
        </w:rPr>
        <w:t>) and Future of Marine Animal</w:t>
      </w:r>
      <w:r w:rsidR="00F27C9D">
        <w:rPr>
          <w:rFonts w:ascii="Times New Roman" w:hAnsi="Times New Roman"/>
          <w:sz w:val="24"/>
          <w:szCs w:val="24"/>
        </w:rPr>
        <w:t xml:space="preserve"> Populations</w:t>
      </w:r>
      <w:r w:rsidR="00872770" w:rsidRPr="00CC2F6E">
        <w:rPr>
          <w:rFonts w:ascii="Times New Roman" w:hAnsi="Times New Roman"/>
          <w:sz w:val="24"/>
          <w:szCs w:val="24"/>
        </w:rPr>
        <w:t xml:space="preserve"> (</w:t>
      </w:r>
      <w:hyperlink r:id="rId11" w:history="1">
        <w:r w:rsidR="00872770" w:rsidRPr="00CC2F6E">
          <w:rPr>
            <w:rStyle w:val="Hyperlink"/>
            <w:rFonts w:ascii="Times New Roman" w:hAnsi="Times New Roman"/>
            <w:sz w:val="24"/>
            <w:szCs w:val="24"/>
          </w:rPr>
          <w:t>http://www.fmap.ca/index.php</w:t>
        </w:r>
      </w:hyperlink>
      <w:proofErr w:type="gramStart"/>
      <w:r w:rsidR="00872770" w:rsidRPr="00CC2F6E">
        <w:rPr>
          <w:rFonts w:ascii="Times New Roman" w:hAnsi="Times New Roman"/>
          <w:sz w:val="24"/>
          <w:szCs w:val="24"/>
        </w:rPr>
        <w:t>)  programs</w:t>
      </w:r>
      <w:proofErr w:type="gramEnd"/>
      <w:r w:rsidR="00F27C9D">
        <w:rPr>
          <w:rFonts w:ascii="Times New Roman" w:hAnsi="Times New Roman"/>
          <w:sz w:val="24"/>
          <w:szCs w:val="24"/>
        </w:rPr>
        <w:t>,</w:t>
      </w:r>
      <w:r w:rsidR="00872770" w:rsidRPr="00CC2F6E">
        <w:rPr>
          <w:rFonts w:ascii="Times New Roman" w:hAnsi="Times New Roman"/>
          <w:sz w:val="24"/>
          <w:szCs w:val="24"/>
        </w:rPr>
        <w:t xml:space="preserve"> in particular</w:t>
      </w:r>
      <w:r w:rsidR="00F27C9D">
        <w:rPr>
          <w:rFonts w:ascii="Times New Roman" w:hAnsi="Times New Roman"/>
          <w:sz w:val="24"/>
          <w:szCs w:val="24"/>
        </w:rPr>
        <w:t>,</w:t>
      </w:r>
      <w:r w:rsidR="00872770" w:rsidRPr="00CC2F6E">
        <w:rPr>
          <w:rFonts w:ascii="Times New Roman" w:hAnsi="Times New Roman"/>
          <w:sz w:val="24"/>
          <w:szCs w:val="24"/>
        </w:rPr>
        <w:t xml:space="preserve"> have mined significant data resources and through meta-analysis examined global trends in the health of populations, taxa, and </w:t>
      </w:r>
      <w:r w:rsidR="00CC2F6E">
        <w:rPr>
          <w:rFonts w:ascii="Times New Roman" w:hAnsi="Times New Roman"/>
          <w:sz w:val="24"/>
          <w:szCs w:val="24"/>
        </w:rPr>
        <w:t xml:space="preserve">ecosystems. Based on these </w:t>
      </w:r>
      <w:proofErr w:type="spellStart"/>
      <w:r w:rsidR="00CC2F6E">
        <w:rPr>
          <w:rFonts w:ascii="Times New Roman" w:hAnsi="Times New Roman"/>
          <w:sz w:val="24"/>
          <w:szCs w:val="24"/>
        </w:rPr>
        <w:t>metanalyses</w:t>
      </w:r>
      <w:proofErr w:type="spellEnd"/>
      <w:r w:rsidR="00CC2F6E">
        <w:rPr>
          <w:rFonts w:ascii="Times New Roman" w:hAnsi="Times New Roman"/>
          <w:sz w:val="24"/>
          <w:szCs w:val="24"/>
        </w:rPr>
        <w:t>, predictions of future states of the high trophic levels of the oceans are now being made (</w:t>
      </w:r>
      <w:r w:rsidR="00231805">
        <w:rPr>
          <w:rFonts w:ascii="Times New Roman" w:hAnsi="Times New Roman"/>
          <w:sz w:val="24"/>
          <w:szCs w:val="24"/>
        </w:rPr>
        <w:t xml:space="preserve">Worm et al., 2006; </w:t>
      </w:r>
      <w:proofErr w:type="spellStart"/>
      <w:r w:rsidR="00CC2F6E">
        <w:rPr>
          <w:rFonts w:ascii="Times New Roman" w:hAnsi="Times New Roman"/>
          <w:sz w:val="24"/>
          <w:szCs w:val="24"/>
        </w:rPr>
        <w:t>Heithaus</w:t>
      </w:r>
      <w:proofErr w:type="spellEnd"/>
      <w:r w:rsidR="00CC2F6E">
        <w:rPr>
          <w:rFonts w:ascii="Times New Roman" w:hAnsi="Times New Roman"/>
          <w:sz w:val="24"/>
          <w:szCs w:val="24"/>
        </w:rPr>
        <w:t xml:space="preserve"> et al., 2008). </w:t>
      </w:r>
    </w:p>
    <w:p w:rsidR="00CC2F6E" w:rsidRDefault="00CC2F6E" w:rsidP="00A300F0">
      <w:pPr>
        <w:pStyle w:val="ListParagraph"/>
        <w:spacing w:line="240" w:lineRule="auto"/>
        <w:ind w:left="0"/>
        <w:rPr>
          <w:rFonts w:ascii="Times New Roman" w:hAnsi="Times New Roman"/>
          <w:sz w:val="24"/>
          <w:szCs w:val="24"/>
        </w:rPr>
      </w:pPr>
    </w:p>
    <w:p w:rsidR="00CC2F6E" w:rsidRDefault="00872770" w:rsidP="00A300F0">
      <w:pPr>
        <w:pStyle w:val="ListParagraph"/>
        <w:spacing w:line="240" w:lineRule="auto"/>
        <w:ind w:left="0"/>
        <w:rPr>
          <w:rFonts w:ascii="Times New Roman" w:hAnsi="Times New Roman"/>
          <w:sz w:val="24"/>
          <w:szCs w:val="24"/>
        </w:rPr>
      </w:pPr>
      <w:r w:rsidRPr="00CC2F6E">
        <w:rPr>
          <w:rFonts w:ascii="Times New Roman" w:hAnsi="Times New Roman"/>
          <w:sz w:val="24"/>
          <w:szCs w:val="24"/>
        </w:rPr>
        <w:t xml:space="preserve">For species either not caught by fisheries or taken as </w:t>
      </w:r>
      <w:proofErr w:type="spellStart"/>
      <w:r w:rsidRPr="00CC2F6E">
        <w:rPr>
          <w:rFonts w:ascii="Times New Roman" w:hAnsi="Times New Roman"/>
          <w:sz w:val="24"/>
          <w:szCs w:val="24"/>
        </w:rPr>
        <w:t>bycatch</w:t>
      </w:r>
      <w:proofErr w:type="spellEnd"/>
      <w:r w:rsidRPr="00CC2F6E">
        <w:rPr>
          <w:rFonts w:ascii="Times New Roman" w:hAnsi="Times New Roman"/>
          <w:sz w:val="24"/>
          <w:szCs w:val="24"/>
        </w:rPr>
        <w:t xml:space="preserve">, observational data are less abundant. </w:t>
      </w:r>
      <w:r w:rsidR="00CC2F6E" w:rsidRPr="00CC2F6E">
        <w:rPr>
          <w:rFonts w:ascii="Times New Roman" w:hAnsi="Times New Roman"/>
          <w:sz w:val="24"/>
          <w:szCs w:val="24"/>
        </w:rPr>
        <w:t xml:space="preserve">Surveys </w:t>
      </w:r>
      <w:r w:rsidRPr="00CC2F6E">
        <w:rPr>
          <w:rFonts w:ascii="Times New Roman" w:hAnsi="Times New Roman"/>
          <w:sz w:val="24"/>
          <w:szCs w:val="24"/>
        </w:rPr>
        <w:t xml:space="preserve">of </w:t>
      </w:r>
      <w:r w:rsidR="006B6143" w:rsidRPr="00CC2F6E">
        <w:rPr>
          <w:rFonts w:ascii="Times New Roman" w:hAnsi="Times New Roman"/>
          <w:sz w:val="24"/>
          <w:szCs w:val="24"/>
        </w:rPr>
        <w:t>endangered marine species</w:t>
      </w:r>
      <w:r w:rsidR="00CC2F6E" w:rsidRPr="00CC2F6E">
        <w:rPr>
          <w:rFonts w:ascii="Times New Roman" w:hAnsi="Times New Roman"/>
          <w:sz w:val="24"/>
          <w:szCs w:val="24"/>
        </w:rPr>
        <w:t xml:space="preserve"> (mammals, turtles, and birds),</w:t>
      </w:r>
      <w:r w:rsidR="00AC4FB3">
        <w:rPr>
          <w:rFonts w:ascii="Times New Roman" w:hAnsi="Times New Roman"/>
          <w:sz w:val="24"/>
          <w:szCs w:val="24"/>
        </w:rPr>
        <w:t xml:space="preserve"> </w:t>
      </w:r>
      <w:r w:rsidR="00CC2F6E" w:rsidRPr="00CC2F6E">
        <w:rPr>
          <w:rFonts w:ascii="Times New Roman" w:hAnsi="Times New Roman"/>
          <w:sz w:val="24"/>
          <w:szCs w:val="24"/>
        </w:rPr>
        <w:t>most often involving counts and collection of demographic information</w:t>
      </w:r>
      <w:proofErr w:type="gramStart"/>
      <w:r w:rsidR="00CC2F6E" w:rsidRPr="00CC2F6E">
        <w:rPr>
          <w:rFonts w:ascii="Times New Roman" w:hAnsi="Times New Roman"/>
          <w:sz w:val="24"/>
          <w:szCs w:val="24"/>
        </w:rPr>
        <w:t>,</w:t>
      </w:r>
      <w:r w:rsidR="000B3687" w:rsidRPr="00CC2F6E">
        <w:rPr>
          <w:rFonts w:ascii="Times New Roman" w:hAnsi="Times New Roman"/>
          <w:sz w:val="24"/>
          <w:szCs w:val="24"/>
        </w:rPr>
        <w:t xml:space="preserve">  have</w:t>
      </w:r>
      <w:proofErr w:type="gramEnd"/>
      <w:r w:rsidR="000B3687" w:rsidRPr="00CC2F6E">
        <w:rPr>
          <w:rFonts w:ascii="Times New Roman" w:hAnsi="Times New Roman"/>
          <w:sz w:val="24"/>
          <w:szCs w:val="24"/>
        </w:rPr>
        <w:t xml:space="preserve"> chronicled the demise</w:t>
      </w:r>
      <w:r w:rsidR="00CC2F6E" w:rsidRPr="00CC2F6E">
        <w:rPr>
          <w:rFonts w:ascii="Times New Roman" w:hAnsi="Times New Roman"/>
          <w:sz w:val="24"/>
          <w:szCs w:val="24"/>
        </w:rPr>
        <w:t>,</w:t>
      </w:r>
      <w:r w:rsidR="000B3687" w:rsidRPr="00CC2F6E">
        <w:rPr>
          <w:rFonts w:ascii="Times New Roman" w:hAnsi="Times New Roman"/>
          <w:sz w:val="24"/>
          <w:szCs w:val="24"/>
        </w:rPr>
        <w:t xml:space="preserve"> and in some cases rebuilding</w:t>
      </w:r>
      <w:r w:rsidR="00CC2F6E" w:rsidRPr="00CC2F6E">
        <w:rPr>
          <w:rFonts w:ascii="Times New Roman" w:hAnsi="Times New Roman"/>
          <w:sz w:val="24"/>
          <w:szCs w:val="24"/>
        </w:rPr>
        <w:t>,</w:t>
      </w:r>
      <w:r w:rsidR="000B3687" w:rsidRPr="00CC2F6E">
        <w:rPr>
          <w:rFonts w:ascii="Times New Roman" w:hAnsi="Times New Roman"/>
          <w:sz w:val="24"/>
          <w:szCs w:val="24"/>
        </w:rPr>
        <w:t xml:space="preserve"> of populations</w:t>
      </w:r>
      <w:r w:rsidR="00CC2F6E" w:rsidRPr="00CC2F6E">
        <w:rPr>
          <w:rFonts w:ascii="Times New Roman" w:hAnsi="Times New Roman"/>
          <w:sz w:val="24"/>
          <w:szCs w:val="24"/>
        </w:rPr>
        <w:t xml:space="preserve">. </w:t>
      </w:r>
      <w:r w:rsidRPr="00CC2F6E">
        <w:rPr>
          <w:rFonts w:ascii="Times New Roman" w:hAnsi="Times New Roman"/>
          <w:sz w:val="24"/>
          <w:szCs w:val="24"/>
        </w:rPr>
        <w:t>The advent of routine and well-designed observer programs to monitor by</w:t>
      </w:r>
      <w:r w:rsidR="00231805">
        <w:rPr>
          <w:rFonts w:ascii="Times New Roman" w:hAnsi="Times New Roman"/>
          <w:sz w:val="24"/>
          <w:szCs w:val="24"/>
        </w:rPr>
        <w:t>-</w:t>
      </w:r>
      <w:r w:rsidRPr="00CC2F6E">
        <w:rPr>
          <w:rFonts w:ascii="Times New Roman" w:hAnsi="Times New Roman"/>
          <w:sz w:val="24"/>
          <w:szCs w:val="24"/>
        </w:rPr>
        <w:t>catch</w:t>
      </w:r>
      <w:r w:rsidR="00CC2F6E" w:rsidRPr="00CC2F6E">
        <w:rPr>
          <w:rFonts w:ascii="Times New Roman" w:hAnsi="Times New Roman"/>
          <w:sz w:val="24"/>
          <w:szCs w:val="24"/>
        </w:rPr>
        <w:t xml:space="preserve"> </w:t>
      </w:r>
      <w:r w:rsidRPr="00CC2F6E">
        <w:rPr>
          <w:rFonts w:ascii="Times New Roman" w:hAnsi="Times New Roman"/>
          <w:sz w:val="24"/>
          <w:szCs w:val="24"/>
        </w:rPr>
        <w:t xml:space="preserve">have </w:t>
      </w:r>
      <w:r w:rsidR="00CC2F6E" w:rsidRPr="00CC2F6E">
        <w:rPr>
          <w:rFonts w:ascii="Times New Roman" w:hAnsi="Times New Roman"/>
          <w:sz w:val="24"/>
          <w:szCs w:val="24"/>
        </w:rPr>
        <w:t xml:space="preserve">also </w:t>
      </w:r>
      <w:r w:rsidRPr="00CC2F6E">
        <w:rPr>
          <w:rFonts w:ascii="Times New Roman" w:hAnsi="Times New Roman"/>
          <w:sz w:val="24"/>
          <w:szCs w:val="24"/>
        </w:rPr>
        <w:t xml:space="preserve">provided much needed information on </w:t>
      </w:r>
      <w:r w:rsidR="00CC2F6E" w:rsidRPr="00CC2F6E">
        <w:rPr>
          <w:rFonts w:ascii="Times New Roman" w:hAnsi="Times New Roman"/>
          <w:sz w:val="24"/>
          <w:szCs w:val="24"/>
        </w:rPr>
        <w:t>the biodiversity of under-explored regions and the impact of fisheries on ecosystems (</w:t>
      </w:r>
      <w:r w:rsidR="00AC4FB3">
        <w:rPr>
          <w:rFonts w:ascii="Times New Roman" w:hAnsi="Times New Roman"/>
          <w:sz w:val="24"/>
          <w:szCs w:val="24"/>
        </w:rPr>
        <w:t xml:space="preserve">e.g. </w:t>
      </w:r>
      <w:r w:rsidR="00CC2F6E" w:rsidRPr="00CC2F6E">
        <w:rPr>
          <w:rFonts w:ascii="Times New Roman" w:hAnsi="Times New Roman"/>
          <w:sz w:val="24"/>
          <w:szCs w:val="24"/>
        </w:rPr>
        <w:t>Hall, 1996</w:t>
      </w:r>
      <w:r w:rsidR="00AC4FB3">
        <w:rPr>
          <w:rFonts w:ascii="Times New Roman" w:hAnsi="Times New Roman"/>
          <w:sz w:val="24"/>
          <w:szCs w:val="24"/>
        </w:rPr>
        <w:t>; WGEAFM, 2008, 2009</w:t>
      </w:r>
      <w:r w:rsidR="00CC2F6E" w:rsidRPr="00CC2F6E">
        <w:rPr>
          <w:rFonts w:ascii="Times New Roman" w:hAnsi="Times New Roman"/>
          <w:sz w:val="24"/>
          <w:szCs w:val="24"/>
        </w:rPr>
        <w:t xml:space="preserve">). </w:t>
      </w:r>
    </w:p>
    <w:p w:rsidR="00EE51CA" w:rsidRPr="00CC2F6E" w:rsidRDefault="00EE51CA" w:rsidP="00A300F0">
      <w:pPr>
        <w:pStyle w:val="ListParagraph"/>
        <w:spacing w:line="240" w:lineRule="auto"/>
        <w:ind w:left="0"/>
        <w:rPr>
          <w:rFonts w:ascii="Times New Roman" w:hAnsi="Times New Roman"/>
          <w:sz w:val="24"/>
          <w:szCs w:val="24"/>
        </w:rPr>
      </w:pPr>
    </w:p>
    <w:p w:rsidR="006B6143" w:rsidRPr="00CC2F6E" w:rsidRDefault="00CC2F6E" w:rsidP="00CC2F6E">
      <w:pPr>
        <w:pStyle w:val="ListParagraph"/>
        <w:spacing w:line="240" w:lineRule="auto"/>
        <w:ind w:left="0"/>
        <w:rPr>
          <w:rFonts w:ascii="Times New Roman" w:hAnsi="Times New Roman"/>
        </w:rPr>
      </w:pPr>
      <w:r w:rsidRPr="00CC2F6E">
        <w:rPr>
          <w:rFonts w:ascii="Times New Roman" w:hAnsi="Times New Roman"/>
        </w:rPr>
        <w:t xml:space="preserve">Fishery data, fishery surveys, population censuses and by-catch studies provide relatively little understanding of the behavior, habitat use and eco-physiology of the upper trophic levels of ocean biological systems. </w:t>
      </w:r>
      <w:r w:rsidR="00EE51CA">
        <w:rPr>
          <w:rFonts w:ascii="Times New Roman" w:hAnsi="Times New Roman"/>
        </w:rPr>
        <w:t xml:space="preserve">Thus, teasing out the relative impact of environmental change and other effects of human disturbance has been problematic. </w:t>
      </w:r>
      <w:r w:rsidRPr="00CC2F6E">
        <w:rPr>
          <w:rFonts w:ascii="Times New Roman" w:hAnsi="Times New Roman"/>
        </w:rPr>
        <w:t xml:space="preserve"> </w:t>
      </w:r>
      <w:r w:rsidR="002E02D5" w:rsidRPr="00CC2F6E">
        <w:rPr>
          <w:rFonts w:ascii="Times New Roman" w:hAnsi="Times New Roman"/>
        </w:rPr>
        <w:t>A revolution in the observation of</w:t>
      </w:r>
      <w:r w:rsidR="00017869" w:rsidRPr="00CC2F6E">
        <w:rPr>
          <w:rFonts w:ascii="Times New Roman" w:hAnsi="Times New Roman"/>
        </w:rPr>
        <w:t xml:space="preserve"> behavior, habitat use, biology and physiology of larger marine animals (</w:t>
      </w:r>
      <w:r w:rsidR="002E02D5" w:rsidRPr="00CC2F6E">
        <w:rPr>
          <w:rFonts w:ascii="Times New Roman" w:hAnsi="Times New Roman"/>
        </w:rPr>
        <w:t>including cephalo</w:t>
      </w:r>
      <w:r w:rsidR="005024C7">
        <w:rPr>
          <w:rFonts w:ascii="Times New Roman" w:hAnsi="Times New Roman"/>
        </w:rPr>
        <w:t>p</w:t>
      </w:r>
      <w:r w:rsidR="002E02D5" w:rsidRPr="00CC2F6E">
        <w:rPr>
          <w:rFonts w:ascii="Times New Roman" w:hAnsi="Times New Roman"/>
        </w:rPr>
        <w:t>ods, crustaceans, fish,</w:t>
      </w:r>
      <w:r w:rsidR="00017869" w:rsidRPr="00CC2F6E">
        <w:rPr>
          <w:rFonts w:ascii="Times New Roman" w:hAnsi="Times New Roman"/>
        </w:rPr>
        <w:t xml:space="preserve"> sharks,</w:t>
      </w:r>
      <w:r w:rsidR="002E02D5" w:rsidRPr="00CC2F6E">
        <w:rPr>
          <w:rFonts w:ascii="Times New Roman" w:hAnsi="Times New Roman"/>
        </w:rPr>
        <w:t xml:space="preserve"> birds and marine mammals</w:t>
      </w:r>
      <w:r w:rsidR="00017869" w:rsidRPr="00CC2F6E">
        <w:rPr>
          <w:rFonts w:ascii="Times New Roman" w:hAnsi="Times New Roman"/>
        </w:rPr>
        <w:t>)</w:t>
      </w:r>
      <w:r w:rsidR="002E02D5" w:rsidRPr="00CC2F6E">
        <w:rPr>
          <w:rFonts w:ascii="Times New Roman" w:hAnsi="Times New Roman"/>
        </w:rPr>
        <w:t xml:space="preserve"> has occurred over the last 30 years</w:t>
      </w:r>
      <w:r w:rsidR="00017869" w:rsidRPr="00CC2F6E">
        <w:rPr>
          <w:rFonts w:ascii="Times New Roman" w:hAnsi="Times New Roman"/>
        </w:rPr>
        <w:t xml:space="preserve"> with the advent of a suite of electronic tagging technologies.  </w:t>
      </w:r>
      <w:r w:rsidR="006B6143" w:rsidRPr="00CC2F6E">
        <w:rPr>
          <w:rFonts w:ascii="Times New Roman" w:hAnsi="Times New Roman"/>
        </w:rPr>
        <w:t>The Census of Marine Life (</w:t>
      </w:r>
      <w:proofErr w:type="spellStart"/>
      <w:r w:rsidR="006B6143" w:rsidRPr="00CC2F6E">
        <w:rPr>
          <w:rFonts w:ascii="Times New Roman" w:hAnsi="Times New Roman"/>
        </w:rPr>
        <w:t>CoML</w:t>
      </w:r>
      <w:proofErr w:type="spellEnd"/>
      <w:r w:rsidR="006B6143" w:rsidRPr="00CC2F6E">
        <w:rPr>
          <w:rFonts w:ascii="Times New Roman" w:hAnsi="Times New Roman"/>
        </w:rPr>
        <w:t>)</w:t>
      </w:r>
      <w:r w:rsidR="00017869" w:rsidRPr="00CC2F6E">
        <w:rPr>
          <w:rFonts w:ascii="Times New Roman" w:hAnsi="Times New Roman"/>
        </w:rPr>
        <w:t xml:space="preserve"> (http://www.coml.org/)</w:t>
      </w:r>
      <w:r w:rsidR="006B6143" w:rsidRPr="00CC2F6E">
        <w:rPr>
          <w:rFonts w:ascii="Times New Roman" w:hAnsi="Times New Roman"/>
        </w:rPr>
        <w:t xml:space="preserve"> has been a major supporter of the development and deployment of new tags, as have been some national research organizations, such the </w:t>
      </w:r>
      <w:r w:rsidR="00017869" w:rsidRPr="00CC2F6E">
        <w:rPr>
          <w:rFonts w:ascii="Times New Roman" w:hAnsi="Times New Roman"/>
        </w:rPr>
        <w:t>Centre for Environment, Fisheries and Aquaculture Science in the UK (</w:t>
      </w:r>
      <w:hyperlink r:id="rId12" w:history="1">
        <w:r w:rsidR="00017869" w:rsidRPr="00CC2F6E">
          <w:rPr>
            <w:rStyle w:val="Hyperlink"/>
            <w:rFonts w:ascii="Times New Roman" w:hAnsi="Times New Roman"/>
            <w:sz w:val="24"/>
            <w:szCs w:val="24"/>
          </w:rPr>
          <w:t>http://www.cefas.co.uk/</w:t>
        </w:r>
      </w:hyperlink>
      <w:r w:rsidR="00017869" w:rsidRPr="00CC2F6E">
        <w:rPr>
          <w:rFonts w:ascii="Times New Roman" w:hAnsi="Times New Roman"/>
        </w:rPr>
        <w:t xml:space="preserve">), the </w:t>
      </w:r>
      <w:r w:rsidR="006B6143" w:rsidRPr="00CC2F6E">
        <w:rPr>
          <w:rFonts w:ascii="Times New Roman" w:hAnsi="Times New Roman"/>
        </w:rPr>
        <w:t>Sea Mammal Research Unit in Scotland (</w:t>
      </w:r>
      <w:hyperlink r:id="rId13" w:history="1">
        <w:r w:rsidR="00951005" w:rsidRPr="00CC2F6E">
          <w:rPr>
            <w:rStyle w:val="Hyperlink"/>
            <w:rFonts w:ascii="Times New Roman" w:hAnsi="Times New Roman"/>
            <w:sz w:val="24"/>
            <w:szCs w:val="24"/>
          </w:rPr>
          <w:t>http://www.smru.st-and.ac.uk/</w:t>
        </w:r>
      </w:hyperlink>
      <w:r w:rsidR="006B6143" w:rsidRPr="00CC2F6E">
        <w:rPr>
          <w:rFonts w:ascii="Times New Roman" w:hAnsi="Times New Roman"/>
        </w:rPr>
        <w:t>) and the Australian Commonwealth Scientific and Research Organization (</w:t>
      </w:r>
      <w:r w:rsidR="006B6143" w:rsidRPr="00CC2F6E">
        <w:rPr>
          <w:rStyle w:val="Emphasis"/>
          <w:rFonts w:ascii="Times New Roman" w:hAnsi="Times New Roman"/>
          <w:i w:val="0"/>
          <w:sz w:val="24"/>
          <w:szCs w:val="24"/>
        </w:rPr>
        <w:t xml:space="preserve">CSIRO: </w:t>
      </w:r>
      <w:hyperlink r:id="rId14" w:history="1">
        <w:r w:rsidR="00951005" w:rsidRPr="00CC2F6E">
          <w:rPr>
            <w:rStyle w:val="Hyperlink"/>
            <w:rFonts w:ascii="Times New Roman" w:hAnsi="Times New Roman"/>
            <w:sz w:val="24"/>
            <w:szCs w:val="24"/>
          </w:rPr>
          <w:t>http://www.cmar.csiro.au/tagging/</w:t>
        </w:r>
      </w:hyperlink>
      <w:r w:rsidR="006B6143" w:rsidRPr="00CC2F6E">
        <w:rPr>
          <w:rFonts w:ascii="Times New Roman" w:hAnsi="Times New Roman"/>
        </w:rPr>
        <w:t>)</w:t>
      </w:r>
      <w:r w:rsidR="00077907" w:rsidRPr="00CC2F6E">
        <w:rPr>
          <w:rFonts w:ascii="Times New Roman" w:hAnsi="Times New Roman"/>
        </w:rPr>
        <w:t xml:space="preserve"> (Figure </w:t>
      </w:r>
      <w:r w:rsidR="00326EE0">
        <w:rPr>
          <w:rFonts w:ascii="Times New Roman" w:hAnsi="Times New Roman"/>
        </w:rPr>
        <w:t>2</w:t>
      </w:r>
      <w:r w:rsidR="00137ACC" w:rsidRPr="00CC2F6E">
        <w:rPr>
          <w:rFonts w:ascii="Times New Roman" w:hAnsi="Times New Roman"/>
        </w:rPr>
        <w:t>)</w:t>
      </w:r>
      <w:r w:rsidR="006B6143" w:rsidRPr="00CC2F6E">
        <w:rPr>
          <w:rFonts w:ascii="Times New Roman" w:hAnsi="Times New Roman"/>
        </w:rPr>
        <w:t>.</w:t>
      </w:r>
      <w:r w:rsidR="00AA5AB3" w:rsidRPr="00CC2F6E">
        <w:rPr>
          <w:rFonts w:ascii="Times New Roman" w:hAnsi="Times New Roman"/>
        </w:rPr>
        <w:t xml:space="preserve"> The </w:t>
      </w:r>
      <w:proofErr w:type="spellStart"/>
      <w:r w:rsidR="00AA5AB3" w:rsidRPr="00CC2F6E">
        <w:rPr>
          <w:rFonts w:ascii="Times New Roman" w:hAnsi="Times New Roman"/>
        </w:rPr>
        <w:t>CoML</w:t>
      </w:r>
      <w:proofErr w:type="spellEnd"/>
      <w:r w:rsidR="00AA5AB3" w:rsidRPr="00CC2F6E">
        <w:rPr>
          <w:rFonts w:ascii="Times New Roman" w:hAnsi="Times New Roman"/>
        </w:rPr>
        <w:t xml:space="preserve"> Tagging of Pacific Predators </w:t>
      </w:r>
      <w:r w:rsidR="00F27C9D">
        <w:rPr>
          <w:rFonts w:ascii="Times New Roman" w:hAnsi="Times New Roman"/>
        </w:rPr>
        <w:t xml:space="preserve">(TOPP) </w:t>
      </w:r>
      <w:r w:rsidR="00AA5AB3" w:rsidRPr="00CC2F6E">
        <w:rPr>
          <w:rFonts w:ascii="Times New Roman" w:hAnsi="Times New Roman"/>
        </w:rPr>
        <w:t>project has been particularly active</w:t>
      </w:r>
      <w:r w:rsidR="004728EE" w:rsidRPr="00CC2F6E">
        <w:rPr>
          <w:rFonts w:ascii="Times New Roman" w:hAnsi="Times New Roman"/>
        </w:rPr>
        <w:t xml:space="preserve"> in </w:t>
      </w:r>
      <w:r w:rsidR="00017869" w:rsidRPr="00CC2F6E">
        <w:rPr>
          <w:rFonts w:ascii="Times New Roman" w:hAnsi="Times New Roman"/>
        </w:rPr>
        <w:t xml:space="preserve">developing </w:t>
      </w:r>
      <w:r w:rsidR="00EE51CA">
        <w:rPr>
          <w:rFonts w:ascii="Times New Roman" w:hAnsi="Times New Roman"/>
        </w:rPr>
        <w:t xml:space="preserve">and </w:t>
      </w:r>
      <w:r w:rsidR="004728EE" w:rsidRPr="00CC2F6E">
        <w:rPr>
          <w:rFonts w:ascii="Times New Roman" w:hAnsi="Times New Roman"/>
        </w:rPr>
        <w:t>deploying animal-based tags</w:t>
      </w:r>
      <w:r w:rsidR="00AA5AB3" w:rsidRPr="00CC2F6E">
        <w:rPr>
          <w:rFonts w:ascii="Times New Roman" w:hAnsi="Times New Roman"/>
        </w:rPr>
        <w:t>.</w:t>
      </w:r>
      <w:r w:rsidR="006B6143" w:rsidRPr="00CC2F6E">
        <w:rPr>
          <w:rFonts w:ascii="Times New Roman" w:hAnsi="Times New Roman"/>
        </w:rPr>
        <w:t xml:space="preserve"> Such tags were first used to determine the three-dimensional tracks of marine organisms over time, allowing inferences about feeding, breeding, and nursery activities and travel among areas used by the animals for these purposes.  </w:t>
      </w:r>
      <w:r w:rsidR="00077907" w:rsidRPr="00CC2F6E">
        <w:rPr>
          <w:rFonts w:ascii="Times New Roman" w:hAnsi="Times New Roman"/>
        </w:rPr>
        <w:t>They have allowed delineation of stock interactions (</w:t>
      </w:r>
      <w:proofErr w:type="spellStart"/>
      <w:r w:rsidR="000B32C4" w:rsidRPr="00CC2F6E">
        <w:rPr>
          <w:rFonts w:ascii="Times New Roman" w:hAnsi="Times New Roman"/>
        </w:rPr>
        <w:t>Rooker</w:t>
      </w:r>
      <w:proofErr w:type="spellEnd"/>
      <w:r w:rsidR="000B32C4" w:rsidRPr="00CC2F6E">
        <w:rPr>
          <w:rFonts w:ascii="Times New Roman" w:hAnsi="Times New Roman"/>
        </w:rPr>
        <w:t xml:space="preserve"> et al., 2008</w:t>
      </w:r>
      <w:r w:rsidR="00077907" w:rsidRPr="00CC2F6E">
        <w:rPr>
          <w:rFonts w:ascii="Times New Roman" w:hAnsi="Times New Roman"/>
        </w:rPr>
        <w:t xml:space="preserve">). </w:t>
      </w:r>
      <w:r w:rsidR="006B6143" w:rsidRPr="00CC2F6E">
        <w:rPr>
          <w:rFonts w:ascii="Times New Roman" w:hAnsi="Times New Roman"/>
        </w:rPr>
        <w:t xml:space="preserve">Over time, </w:t>
      </w:r>
      <w:r w:rsidR="00137ACC" w:rsidRPr="00CC2F6E">
        <w:rPr>
          <w:rFonts w:ascii="Times New Roman" w:hAnsi="Times New Roman"/>
        </w:rPr>
        <w:t>“</w:t>
      </w:r>
      <w:proofErr w:type="spellStart"/>
      <w:r w:rsidR="00137ACC" w:rsidRPr="00CC2F6E">
        <w:rPr>
          <w:rFonts w:ascii="Times New Roman" w:hAnsi="Times New Roman"/>
        </w:rPr>
        <w:t>biologging</w:t>
      </w:r>
      <w:proofErr w:type="spellEnd"/>
      <w:r w:rsidR="00137ACC" w:rsidRPr="00CC2F6E">
        <w:rPr>
          <w:rFonts w:ascii="Times New Roman" w:hAnsi="Times New Roman"/>
        </w:rPr>
        <w:t xml:space="preserve">” scientists began to include sensors of environmental parameters on the same tags, so that better understanding could be developed regarding how environmental parameters affect the distribution and movement of marine organisms.  Many of the tags available today can relay information via satellite or acoustic links to moored listening stations.  Sensors on animal-based tags can now provide data about the position of a tagged animal, temperature, light, pressure, salinity, fluorescence, a chlorophyll proxy, foraging events, heart rate, and speed and acceleration of the tagged animal.  More than 50 different marine species have been tagged, spanning three trophic levels, covering a geographic range from the tropics to the polar </w:t>
      </w:r>
      <w:proofErr w:type="gramStart"/>
      <w:r w:rsidR="00137ACC" w:rsidRPr="00CC2F6E">
        <w:rPr>
          <w:rFonts w:ascii="Times New Roman" w:hAnsi="Times New Roman"/>
        </w:rPr>
        <w:t>oceans,</w:t>
      </w:r>
      <w:proofErr w:type="gramEnd"/>
      <w:r w:rsidR="00137ACC" w:rsidRPr="00CC2F6E">
        <w:rPr>
          <w:rFonts w:ascii="Times New Roman" w:hAnsi="Times New Roman"/>
        </w:rPr>
        <w:t xml:space="preserve"> and from the coast to the open ocean.  The measurements provided from these tags have helped us better understand habitat utilization, foraging and breeding behavior, physiology, and population biology, and are useful for management of habitat, commercial fish species, and protected species.</w:t>
      </w:r>
      <w:r w:rsidR="00AA5AB3" w:rsidRPr="00CC2F6E">
        <w:rPr>
          <w:rFonts w:ascii="Times New Roman" w:hAnsi="Times New Roman"/>
        </w:rPr>
        <w:t xml:space="preserve">  In addition, tags deployed on animals in the Southern Ocean have helped us unde</w:t>
      </w:r>
      <w:r w:rsidR="00951005" w:rsidRPr="00CC2F6E">
        <w:rPr>
          <w:rFonts w:ascii="Times New Roman" w:hAnsi="Times New Roman"/>
        </w:rPr>
        <w:t>rstand the physical dynamics of this area and how it is changing</w:t>
      </w:r>
      <w:r w:rsidR="00AA5AB3" w:rsidRPr="00CC2F6E">
        <w:rPr>
          <w:rFonts w:ascii="Times New Roman" w:hAnsi="Times New Roman"/>
        </w:rPr>
        <w:t>.</w:t>
      </w:r>
    </w:p>
    <w:p w:rsidR="00AA5AB3" w:rsidRPr="00CC2F6E" w:rsidRDefault="00AA5AB3" w:rsidP="00A300F0">
      <w:pPr>
        <w:pStyle w:val="Heading3"/>
        <w:spacing w:before="0" w:beforeAutospacing="0" w:after="0" w:afterAutospacing="0"/>
        <w:rPr>
          <w:b w:val="0"/>
          <w:sz w:val="24"/>
          <w:szCs w:val="24"/>
        </w:rPr>
      </w:pPr>
    </w:p>
    <w:p w:rsidR="00247BF3" w:rsidRPr="00CC2F6E" w:rsidRDefault="00AA5AB3" w:rsidP="00A300F0">
      <w:pPr>
        <w:spacing w:after="0" w:line="240" w:lineRule="auto"/>
        <w:rPr>
          <w:rFonts w:ascii="Times New Roman" w:hAnsi="Times New Roman"/>
          <w:sz w:val="24"/>
          <w:szCs w:val="24"/>
        </w:rPr>
      </w:pPr>
      <w:r w:rsidRPr="00CC2F6E">
        <w:rPr>
          <w:rFonts w:ascii="Times New Roman" w:hAnsi="Times New Roman"/>
          <w:sz w:val="24"/>
          <w:szCs w:val="24"/>
        </w:rPr>
        <w:t xml:space="preserve">One final application of tags is that used by the </w:t>
      </w:r>
      <w:proofErr w:type="spellStart"/>
      <w:r w:rsidRPr="00CC2F6E">
        <w:rPr>
          <w:rFonts w:ascii="Times New Roman" w:hAnsi="Times New Roman"/>
          <w:sz w:val="24"/>
          <w:szCs w:val="24"/>
        </w:rPr>
        <w:t>CoML</w:t>
      </w:r>
      <w:proofErr w:type="spellEnd"/>
      <w:r w:rsidRPr="00CC2F6E">
        <w:rPr>
          <w:rFonts w:ascii="Times New Roman" w:hAnsi="Times New Roman"/>
          <w:sz w:val="24"/>
          <w:szCs w:val="24"/>
        </w:rPr>
        <w:t xml:space="preserve"> Pacific Ocean Shelf Tracking (POST) project, which has used the approach of placing transmitting tags in a large number of fish and setting up curtains of receivers in rivers and coastal areas of the U.S. and Canadian west coast</w:t>
      </w:r>
      <w:r w:rsidR="00077907" w:rsidRPr="00CC2F6E">
        <w:rPr>
          <w:rFonts w:ascii="Times New Roman" w:hAnsi="Times New Roman"/>
          <w:sz w:val="24"/>
          <w:szCs w:val="24"/>
        </w:rPr>
        <w:t xml:space="preserve"> </w:t>
      </w:r>
      <w:r w:rsidR="00F27C9D">
        <w:rPr>
          <w:rFonts w:ascii="Times New Roman" w:hAnsi="Times New Roman"/>
          <w:sz w:val="24"/>
          <w:szCs w:val="24"/>
        </w:rPr>
        <w:t xml:space="preserve">to track their movements </w:t>
      </w:r>
      <w:r w:rsidR="000B32C4" w:rsidRPr="00CC2F6E">
        <w:rPr>
          <w:rFonts w:ascii="Times New Roman" w:hAnsi="Times New Roman"/>
          <w:sz w:val="24"/>
          <w:szCs w:val="24"/>
        </w:rPr>
        <w:t>(Chittenden et al., 2009</w:t>
      </w:r>
      <w:r w:rsidR="00077907" w:rsidRPr="00CC2F6E">
        <w:rPr>
          <w:rFonts w:ascii="Times New Roman" w:hAnsi="Times New Roman"/>
          <w:sz w:val="24"/>
          <w:szCs w:val="24"/>
        </w:rPr>
        <w:t>)</w:t>
      </w:r>
      <w:r w:rsidRPr="00CC2F6E">
        <w:rPr>
          <w:rFonts w:ascii="Times New Roman" w:hAnsi="Times New Roman"/>
          <w:sz w:val="24"/>
          <w:szCs w:val="24"/>
        </w:rPr>
        <w:t xml:space="preserve">.  The POST system has made it possible to develop better estimates of natural mortality and to determine where fish spend their time when in the open ocean.  One practical result has been the </w:t>
      </w:r>
      <w:r w:rsidR="00442C2C" w:rsidRPr="00CC2F6E">
        <w:rPr>
          <w:rFonts w:ascii="Times New Roman" w:hAnsi="Times New Roman"/>
          <w:sz w:val="24"/>
          <w:szCs w:val="24"/>
        </w:rPr>
        <w:t xml:space="preserve">ability of scientists to provide information to managers about survival of salmon </w:t>
      </w:r>
      <w:proofErr w:type="spellStart"/>
      <w:r w:rsidR="00442C2C" w:rsidRPr="00CC2F6E">
        <w:rPr>
          <w:rFonts w:ascii="Times New Roman" w:hAnsi="Times New Roman"/>
          <w:sz w:val="24"/>
          <w:szCs w:val="24"/>
        </w:rPr>
        <w:t>smolts</w:t>
      </w:r>
      <w:proofErr w:type="spellEnd"/>
      <w:r w:rsidR="00442C2C" w:rsidRPr="00CC2F6E">
        <w:rPr>
          <w:rFonts w:ascii="Times New Roman" w:hAnsi="Times New Roman"/>
          <w:sz w:val="24"/>
          <w:szCs w:val="24"/>
        </w:rPr>
        <w:t xml:space="preserve"> </w:t>
      </w:r>
      <w:r w:rsidR="00AC4FB3">
        <w:rPr>
          <w:rFonts w:ascii="Times New Roman" w:hAnsi="Times New Roman"/>
          <w:sz w:val="24"/>
          <w:szCs w:val="24"/>
        </w:rPr>
        <w:t>following</w:t>
      </w:r>
      <w:r w:rsidR="00442C2C" w:rsidRPr="00CC2F6E">
        <w:rPr>
          <w:rFonts w:ascii="Times New Roman" w:hAnsi="Times New Roman"/>
          <w:sz w:val="24"/>
          <w:szCs w:val="24"/>
        </w:rPr>
        <w:t xml:space="preserve"> stress </w:t>
      </w:r>
      <w:r w:rsidR="00AC4FB3">
        <w:rPr>
          <w:rFonts w:ascii="Times New Roman" w:hAnsi="Times New Roman"/>
          <w:sz w:val="24"/>
          <w:szCs w:val="24"/>
        </w:rPr>
        <w:t>as</w:t>
      </w:r>
      <w:r w:rsidR="00442C2C" w:rsidRPr="00CC2F6E">
        <w:rPr>
          <w:rFonts w:ascii="Times New Roman" w:hAnsi="Times New Roman"/>
          <w:sz w:val="24"/>
          <w:szCs w:val="24"/>
        </w:rPr>
        <w:t xml:space="preserve"> </w:t>
      </w:r>
      <w:r w:rsidR="00AC4FB3">
        <w:rPr>
          <w:rFonts w:ascii="Times New Roman" w:hAnsi="Times New Roman"/>
          <w:sz w:val="24"/>
          <w:szCs w:val="24"/>
        </w:rPr>
        <w:t xml:space="preserve">they </w:t>
      </w:r>
      <w:r w:rsidR="00442C2C" w:rsidRPr="00CC2F6E">
        <w:rPr>
          <w:rFonts w:ascii="Times New Roman" w:hAnsi="Times New Roman"/>
          <w:sz w:val="24"/>
          <w:szCs w:val="24"/>
        </w:rPr>
        <w:t>pass through dams</w:t>
      </w:r>
      <w:r w:rsidRPr="00CC2F6E">
        <w:rPr>
          <w:rFonts w:ascii="Times New Roman" w:hAnsi="Times New Roman"/>
          <w:sz w:val="24"/>
          <w:szCs w:val="24"/>
        </w:rPr>
        <w:t xml:space="preserve"> (</w:t>
      </w:r>
      <w:proofErr w:type="spellStart"/>
      <w:r w:rsidR="00442C2C" w:rsidRPr="00CC2F6E">
        <w:rPr>
          <w:rStyle w:val="hithilite"/>
          <w:rFonts w:ascii="Times New Roman" w:hAnsi="Times New Roman"/>
          <w:sz w:val="24"/>
          <w:szCs w:val="24"/>
        </w:rPr>
        <w:t>Rechisk</w:t>
      </w:r>
      <w:proofErr w:type="spellEnd"/>
      <w:r w:rsidR="00442C2C" w:rsidRPr="00CC2F6E">
        <w:rPr>
          <w:rFonts w:ascii="Times New Roman" w:hAnsi="Times New Roman"/>
          <w:sz w:val="24"/>
          <w:szCs w:val="24"/>
        </w:rPr>
        <w:t xml:space="preserve"> et al., 2009</w:t>
      </w:r>
      <w:r w:rsidRPr="00CC2F6E">
        <w:rPr>
          <w:rFonts w:ascii="Times New Roman" w:hAnsi="Times New Roman"/>
          <w:sz w:val="24"/>
          <w:szCs w:val="24"/>
        </w:rPr>
        <w:t>).  The POST technology is being extended to other parts of the global ocean as part of the Ocean Tracking Network</w:t>
      </w:r>
      <w:r w:rsidR="00077907" w:rsidRPr="00CC2F6E">
        <w:rPr>
          <w:rFonts w:ascii="Times New Roman" w:hAnsi="Times New Roman"/>
          <w:sz w:val="24"/>
          <w:szCs w:val="24"/>
        </w:rPr>
        <w:t xml:space="preserve"> (</w:t>
      </w:r>
      <w:proofErr w:type="spellStart"/>
      <w:r w:rsidR="000B32C4" w:rsidRPr="00CC2F6E">
        <w:rPr>
          <w:rFonts w:ascii="Times New Roman" w:hAnsi="Times New Roman"/>
          <w:sz w:val="24"/>
          <w:szCs w:val="24"/>
        </w:rPr>
        <w:t>O’Dor</w:t>
      </w:r>
      <w:proofErr w:type="spellEnd"/>
      <w:r w:rsidR="000B32C4" w:rsidRPr="00CC2F6E">
        <w:rPr>
          <w:rFonts w:ascii="Times New Roman" w:hAnsi="Times New Roman"/>
          <w:sz w:val="24"/>
          <w:szCs w:val="24"/>
        </w:rPr>
        <w:t xml:space="preserve"> et al., 2010</w:t>
      </w:r>
      <w:r w:rsidR="00077907" w:rsidRPr="00CC2F6E">
        <w:rPr>
          <w:rFonts w:ascii="Times New Roman" w:hAnsi="Times New Roman"/>
          <w:sz w:val="24"/>
          <w:szCs w:val="24"/>
        </w:rPr>
        <w:t>)</w:t>
      </w:r>
      <w:r w:rsidRPr="00CC2F6E">
        <w:rPr>
          <w:rFonts w:ascii="Times New Roman" w:hAnsi="Times New Roman"/>
          <w:sz w:val="24"/>
          <w:szCs w:val="24"/>
        </w:rPr>
        <w:t>.</w:t>
      </w:r>
      <w:r w:rsidR="00247BF3" w:rsidRPr="00CC2F6E">
        <w:rPr>
          <w:rFonts w:ascii="Times New Roman" w:hAnsi="Times New Roman"/>
          <w:sz w:val="24"/>
          <w:szCs w:val="24"/>
        </w:rPr>
        <w:t xml:space="preserve"> Passive acoustics has been used by the </w:t>
      </w:r>
      <w:proofErr w:type="spellStart"/>
      <w:r w:rsidR="00247BF3" w:rsidRPr="00CC2F6E">
        <w:rPr>
          <w:rFonts w:ascii="Times New Roman" w:hAnsi="Times New Roman"/>
          <w:sz w:val="24"/>
          <w:szCs w:val="24"/>
        </w:rPr>
        <w:t>CoML</w:t>
      </w:r>
      <w:proofErr w:type="spellEnd"/>
      <w:r w:rsidR="00247BF3" w:rsidRPr="00CC2F6E">
        <w:rPr>
          <w:rFonts w:ascii="Times New Roman" w:hAnsi="Times New Roman"/>
          <w:sz w:val="24"/>
          <w:szCs w:val="24"/>
        </w:rPr>
        <w:t xml:space="preserve"> </w:t>
      </w:r>
      <w:r w:rsidR="00442C2C" w:rsidRPr="00CC2F6E">
        <w:rPr>
          <w:rFonts w:ascii="Times New Roman" w:hAnsi="Times New Roman"/>
          <w:sz w:val="24"/>
          <w:szCs w:val="24"/>
        </w:rPr>
        <w:t>Census of Coral Reefs (</w:t>
      </w:r>
      <w:proofErr w:type="spellStart"/>
      <w:r w:rsidR="00247BF3" w:rsidRPr="00CC2F6E">
        <w:rPr>
          <w:rFonts w:ascii="Times New Roman" w:hAnsi="Times New Roman"/>
          <w:sz w:val="24"/>
          <w:szCs w:val="24"/>
        </w:rPr>
        <w:t>CReefs</w:t>
      </w:r>
      <w:proofErr w:type="spellEnd"/>
      <w:r w:rsidR="00442C2C" w:rsidRPr="00CC2F6E">
        <w:rPr>
          <w:rFonts w:ascii="Times New Roman" w:hAnsi="Times New Roman"/>
          <w:sz w:val="24"/>
          <w:szCs w:val="24"/>
        </w:rPr>
        <w:t>)</w:t>
      </w:r>
      <w:r w:rsidR="00247BF3" w:rsidRPr="00CC2F6E">
        <w:rPr>
          <w:rFonts w:ascii="Times New Roman" w:hAnsi="Times New Roman"/>
          <w:sz w:val="24"/>
          <w:szCs w:val="24"/>
        </w:rPr>
        <w:t xml:space="preserve"> project </w:t>
      </w:r>
      <w:r w:rsidR="00442C2C" w:rsidRPr="00CC2F6E">
        <w:rPr>
          <w:rFonts w:ascii="Times New Roman" w:hAnsi="Times New Roman"/>
          <w:sz w:val="24"/>
          <w:szCs w:val="24"/>
        </w:rPr>
        <w:t>in the form of</w:t>
      </w:r>
      <w:r w:rsidR="00247BF3" w:rsidRPr="00CC2F6E">
        <w:rPr>
          <w:rFonts w:ascii="Times New Roman" w:hAnsi="Times New Roman"/>
          <w:sz w:val="24"/>
          <w:szCs w:val="24"/>
        </w:rPr>
        <w:t xml:space="preserve"> Ecological Acoustic Recorders (EARs) for monitoring of coral reefs, including the appraisal of coral reef biodi</w:t>
      </w:r>
      <w:r w:rsidR="00AE59D8" w:rsidRPr="00CC2F6E">
        <w:rPr>
          <w:rFonts w:ascii="Times New Roman" w:hAnsi="Times New Roman"/>
          <w:sz w:val="24"/>
          <w:szCs w:val="24"/>
        </w:rPr>
        <w:t>versity, activity of sound-</w:t>
      </w:r>
      <w:r w:rsidR="00247BF3" w:rsidRPr="00CC2F6E">
        <w:rPr>
          <w:rFonts w:ascii="Times New Roman" w:hAnsi="Times New Roman"/>
          <w:sz w:val="24"/>
          <w:szCs w:val="24"/>
        </w:rPr>
        <w:t>producing organisms, and human activities in reef areas (</w:t>
      </w:r>
      <w:proofErr w:type="spellStart"/>
      <w:r w:rsidR="00247BF3" w:rsidRPr="00CC2F6E">
        <w:rPr>
          <w:rFonts w:ascii="Times New Roman" w:hAnsi="Times New Roman"/>
          <w:sz w:val="24"/>
          <w:szCs w:val="24"/>
        </w:rPr>
        <w:t>Lammers</w:t>
      </w:r>
      <w:proofErr w:type="spellEnd"/>
      <w:r w:rsidR="00247BF3" w:rsidRPr="00CC2F6E">
        <w:rPr>
          <w:rFonts w:ascii="Times New Roman" w:hAnsi="Times New Roman"/>
          <w:sz w:val="24"/>
          <w:szCs w:val="24"/>
        </w:rPr>
        <w:t xml:space="preserve"> et al., 2008).</w:t>
      </w:r>
    </w:p>
    <w:p w:rsidR="00AA5AB3" w:rsidRPr="00CC2F6E" w:rsidRDefault="00AA5AB3" w:rsidP="00A300F0">
      <w:pPr>
        <w:pStyle w:val="Heading3"/>
        <w:spacing w:before="0" w:beforeAutospacing="0" w:after="0" w:afterAutospacing="0"/>
        <w:rPr>
          <w:b w:val="0"/>
          <w:sz w:val="24"/>
          <w:szCs w:val="24"/>
        </w:rPr>
      </w:pPr>
    </w:p>
    <w:p w:rsidR="001E2982" w:rsidRPr="00CC2F6E" w:rsidRDefault="00247BF3" w:rsidP="00A300F0">
      <w:pPr>
        <w:pStyle w:val="ListParagraph"/>
        <w:spacing w:line="240" w:lineRule="auto"/>
        <w:ind w:left="0"/>
        <w:rPr>
          <w:rFonts w:ascii="Times New Roman" w:hAnsi="Times New Roman"/>
          <w:sz w:val="24"/>
          <w:szCs w:val="24"/>
        </w:rPr>
      </w:pPr>
      <w:r w:rsidRPr="00CC2F6E">
        <w:rPr>
          <w:rFonts w:ascii="Times New Roman" w:hAnsi="Times New Roman"/>
          <w:sz w:val="24"/>
          <w:szCs w:val="24"/>
        </w:rPr>
        <w:t>Marine vertebrates can help us understand the ocean in new ways.  Their movement and activities can provide a new window through which to observe physical and, potentially, biological structure in the ocean.  They can allow us to see where other technologies are blind, providing a cost-effective complement to other approaches. Marine vertebrates can be fitted with sensors that measure various ocean parameters</w:t>
      </w:r>
      <w:r w:rsidR="00077907" w:rsidRPr="00CC2F6E">
        <w:rPr>
          <w:rFonts w:ascii="Times New Roman" w:hAnsi="Times New Roman"/>
          <w:sz w:val="24"/>
          <w:szCs w:val="24"/>
        </w:rPr>
        <w:t>,</w:t>
      </w:r>
      <w:r w:rsidRPr="00CC2F6E">
        <w:rPr>
          <w:rFonts w:ascii="Times New Roman" w:hAnsi="Times New Roman"/>
          <w:sz w:val="24"/>
          <w:szCs w:val="24"/>
        </w:rPr>
        <w:t xml:space="preserve"> and </w:t>
      </w:r>
      <w:r w:rsidR="000B32C4" w:rsidRPr="00CC2F6E">
        <w:rPr>
          <w:rFonts w:ascii="Times New Roman" w:hAnsi="Times New Roman"/>
          <w:sz w:val="24"/>
          <w:szCs w:val="24"/>
        </w:rPr>
        <w:t>that</w:t>
      </w:r>
      <w:r w:rsidRPr="00CC2F6E">
        <w:rPr>
          <w:rFonts w:ascii="Times New Roman" w:hAnsi="Times New Roman"/>
          <w:b/>
          <w:sz w:val="24"/>
          <w:szCs w:val="24"/>
        </w:rPr>
        <w:t xml:space="preserve"> </w:t>
      </w:r>
      <w:r w:rsidRPr="00CC2F6E">
        <w:rPr>
          <w:rFonts w:ascii="Times New Roman" w:hAnsi="Times New Roman"/>
          <w:sz w:val="24"/>
          <w:szCs w:val="24"/>
        </w:rPr>
        <w:t xml:space="preserve">send the data through satellite links or store it in archival tags.  These sensors do not increase mortality of tagged animals or damage their health, but do provide data that will ultimately help us protect their environment (e.g., </w:t>
      </w:r>
      <w:proofErr w:type="spellStart"/>
      <w:r w:rsidRPr="00CC2F6E">
        <w:rPr>
          <w:rFonts w:ascii="Times New Roman" w:hAnsi="Times New Roman"/>
          <w:sz w:val="24"/>
          <w:szCs w:val="24"/>
        </w:rPr>
        <w:t>Biuw</w:t>
      </w:r>
      <w:proofErr w:type="spellEnd"/>
      <w:r w:rsidRPr="00CC2F6E">
        <w:rPr>
          <w:rFonts w:ascii="Times New Roman" w:hAnsi="Times New Roman"/>
          <w:sz w:val="24"/>
          <w:szCs w:val="24"/>
        </w:rPr>
        <w:t xml:space="preserve"> et al, 2007</w:t>
      </w:r>
      <w:r w:rsidR="00077907" w:rsidRPr="00CC2F6E">
        <w:rPr>
          <w:rFonts w:ascii="Times New Roman" w:hAnsi="Times New Roman"/>
          <w:sz w:val="24"/>
          <w:szCs w:val="24"/>
        </w:rPr>
        <w:t>;</w:t>
      </w:r>
      <w:r w:rsidR="000B32C4" w:rsidRPr="00CC2F6E">
        <w:rPr>
          <w:rFonts w:ascii="Times New Roman" w:hAnsi="Times New Roman"/>
          <w:sz w:val="24"/>
          <w:szCs w:val="24"/>
        </w:rPr>
        <w:t xml:space="preserve"> Tremblay et al., 2009</w:t>
      </w:r>
      <w:r w:rsidRPr="00CC2F6E">
        <w:rPr>
          <w:rFonts w:ascii="Times New Roman" w:hAnsi="Times New Roman"/>
          <w:sz w:val="24"/>
          <w:szCs w:val="24"/>
        </w:rPr>
        <w:t>). Observations collected by marine vertebrates have a lower ecological impact and smaller carbon footprint compared to</w:t>
      </w:r>
      <w:r w:rsidRPr="00CC2F6E">
        <w:rPr>
          <w:rFonts w:ascii="Times New Roman" w:hAnsi="Times New Roman"/>
          <w:b/>
          <w:sz w:val="24"/>
          <w:szCs w:val="24"/>
        </w:rPr>
        <w:t xml:space="preserve"> </w:t>
      </w:r>
      <w:r w:rsidRPr="00CC2F6E">
        <w:rPr>
          <w:rFonts w:ascii="Times New Roman" w:hAnsi="Times New Roman"/>
          <w:sz w:val="24"/>
          <w:szCs w:val="24"/>
        </w:rPr>
        <w:t>most</w:t>
      </w:r>
      <w:r w:rsidRPr="00CC2F6E">
        <w:rPr>
          <w:rFonts w:ascii="Times New Roman" w:hAnsi="Times New Roman"/>
          <w:i/>
          <w:sz w:val="24"/>
          <w:szCs w:val="24"/>
        </w:rPr>
        <w:t xml:space="preserve"> </w:t>
      </w:r>
      <w:r w:rsidRPr="00CC2F6E">
        <w:rPr>
          <w:rFonts w:ascii="Times New Roman" w:hAnsi="Times New Roman"/>
          <w:sz w:val="24"/>
          <w:szCs w:val="24"/>
        </w:rPr>
        <w:t>other methodologies, such as ship-based measurements.  Studies of the movements of marine vertebrates and the environmental conditions they encounter can provide sensitive indictors of medium- and large-scale variability in the ocean</w:t>
      </w:r>
      <w:r w:rsidR="00017869" w:rsidRPr="00CC2F6E">
        <w:rPr>
          <w:rFonts w:ascii="Times New Roman" w:hAnsi="Times New Roman"/>
          <w:sz w:val="24"/>
          <w:szCs w:val="24"/>
        </w:rPr>
        <w:t>,</w:t>
      </w:r>
      <w:r w:rsidRPr="00CC2F6E">
        <w:rPr>
          <w:rFonts w:ascii="Times New Roman" w:hAnsi="Times New Roman"/>
          <w:sz w:val="24"/>
          <w:szCs w:val="24"/>
        </w:rPr>
        <w:t xml:space="preserve"> as well as change (Boehme et al., 2008; </w:t>
      </w:r>
      <w:proofErr w:type="spellStart"/>
      <w:r w:rsidRPr="00CC2F6E">
        <w:rPr>
          <w:rFonts w:ascii="Times New Roman" w:hAnsi="Times New Roman"/>
          <w:sz w:val="24"/>
          <w:szCs w:val="24"/>
        </w:rPr>
        <w:t>Chariassin</w:t>
      </w:r>
      <w:proofErr w:type="spellEnd"/>
      <w:r w:rsidRPr="00CC2F6E">
        <w:rPr>
          <w:rFonts w:ascii="Times New Roman" w:hAnsi="Times New Roman"/>
          <w:sz w:val="24"/>
          <w:szCs w:val="24"/>
        </w:rPr>
        <w:t xml:space="preserve"> et al., 2008).  </w:t>
      </w:r>
    </w:p>
    <w:p w:rsidR="008C1F95" w:rsidRDefault="008C1F95" w:rsidP="00A300F0">
      <w:pPr>
        <w:pStyle w:val="ListParagraph"/>
        <w:spacing w:line="240" w:lineRule="auto"/>
        <w:ind w:left="0"/>
        <w:rPr>
          <w:rFonts w:ascii="Times New Roman" w:hAnsi="Times New Roman"/>
          <w:sz w:val="24"/>
          <w:szCs w:val="24"/>
        </w:rPr>
      </w:pPr>
    </w:p>
    <w:p w:rsidR="00500DAB" w:rsidRPr="00CC2F6E" w:rsidRDefault="00500DAB" w:rsidP="00A300F0">
      <w:pPr>
        <w:pStyle w:val="ListParagraph"/>
        <w:spacing w:line="240" w:lineRule="auto"/>
        <w:ind w:left="0"/>
        <w:rPr>
          <w:rFonts w:ascii="Times New Roman" w:hAnsi="Times New Roman"/>
          <w:sz w:val="24"/>
          <w:szCs w:val="24"/>
        </w:rPr>
      </w:pPr>
    </w:p>
    <w:p w:rsidR="00404190" w:rsidRDefault="005B2317" w:rsidP="00404190">
      <w:pPr>
        <w:pStyle w:val="ListParagraph"/>
        <w:numPr>
          <w:ilvl w:val="1"/>
          <w:numId w:val="1"/>
        </w:numPr>
        <w:spacing w:line="240" w:lineRule="auto"/>
        <w:ind w:left="0" w:firstLine="0"/>
        <w:rPr>
          <w:rFonts w:ascii="Times New Roman" w:hAnsi="Times New Roman"/>
          <w:b/>
          <w:sz w:val="24"/>
          <w:szCs w:val="24"/>
        </w:rPr>
      </w:pPr>
      <w:r w:rsidRPr="00CC2F6E">
        <w:rPr>
          <w:rFonts w:ascii="Times New Roman" w:hAnsi="Times New Roman"/>
          <w:b/>
          <w:sz w:val="24"/>
          <w:szCs w:val="24"/>
        </w:rPr>
        <w:t>Benthic Systems</w:t>
      </w:r>
    </w:p>
    <w:p w:rsidR="00404190" w:rsidRPr="00404190" w:rsidRDefault="00404190" w:rsidP="00404190">
      <w:pPr>
        <w:spacing w:line="240" w:lineRule="auto"/>
        <w:rPr>
          <w:rFonts w:ascii="Times New Roman" w:hAnsi="Times New Roman"/>
          <w:b/>
          <w:sz w:val="24"/>
          <w:szCs w:val="24"/>
        </w:rPr>
      </w:pPr>
    </w:p>
    <w:p w:rsidR="00C13C18" w:rsidRPr="00404190" w:rsidRDefault="005B2317" w:rsidP="00404190">
      <w:pPr>
        <w:spacing w:line="240" w:lineRule="auto"/>
        <w:rPr>
          <w:rFonts w:ascii="Times New Roman" w:hAnsi="Times New Roman"/>
          <w:b/>
          <w:sz w:val="24"/>
          <w:szCs w:val="24"/>
        </w:rPr>
      </w:pPr>
      <w:r w:rsidRPr="00404190">
        <w:rPr>
          <w:rFonts w:ascii="Times New Roman" w:hAnsi="Times New Roman"/>
          <w:sz w:val="24"/>
          <w:szCs w:val="24"/>
        </w:rPr>
        <w:t xml:space="preserve">Benthic </w:t>
      </w:r>
      <w:r w:rsidR="00003E67" w:rsidRPr="00404190">
        <w:rPr>
          <w:rFonts w:ascii="Times New Roman" w:hAnsi="Times New Roman"/>
          <w:sz w:val="24"/>
          <w:szCs w:val="24"/>
        </w:rPr>
        <w:t>eco</w:t>
      </w:r>
      <w:r w:rsidRPr="00404190">
        <w:rPr>
          <w:rFonts w:ascii="Times New Roman" w:hAnsi="Times New Roman"/>
          <w:sz w:val="24"/>
          <w:szCs w:val="24"/>
        </w:rPr>
        <w:t>systems</w:t>
      </w:r>
      <w:r w:rsidR="0053075C" w:rsidRPr="00404190">
        <w:rPr>
          <w:rFonts w:ascii="Times New Roman" w:hAnsi="Times New Roman"/>
          <w:sz w:val="24"/>
          <w:szCs w:val="24"/>
        </w:rPr>
        <w:t xml:space="preserve"> – </w:t>
      </w:r>
      <w:r w:rsidR="008C1F95" w:rsidRPr="00404190">
        <w:rPr>
          <w:rFonts w:ascii="Times New Roman" w:hAnsi="Times New Roman"/>
          <w:sz w:val="24"/>
          <w:szCs w:val="24"/>
        </w:rPr>
        <w:t>spanning</w:t>
      </w:r>
      <w:r w:rsidR="0053075C" w:rsidRPr="00404190">
        <w:rPr>
          <w:rFonts w:ascii="Times New Roman" w:hAnsi="Times New Roman"/>
          <w:sz w:val="24"/>
          <w:szCs w:val="24"/>
        </w:rPr>
        <w:t xml:space="preserve"> </w:t>
      </w:r>
      <w:r w:rsidR="007362C1" w:rsidRPr="00404190">
        <w:rPr>
          <w:rFonts w:ascii="Times New Roman" w:hAnsi="Times New Roman"/>
          <w:sz w:val="24"/>
          <w:szCs w:val="24"/>
        </w:rPr>
        <w:t>from</w:t>
      </w:r>
      <w:r w:rsidR="008C1F95" w:rsidRPr="00404190">
        <w:rPr>
          <w:rFonts w:ascii="Times New Roman" w:hAnsi="Times New Roman"/>
          <w:sz w:val="24"/>
          <w:szCs w:val="24"/>
        </w:rPr>
        <w:t xml:space="preserve"> </w:t>
      </w:r>
      <w:r w:rsidR="0053075C" w:rsidRPr="00404190">
        <w:rPr>
          <w:rFonts w:ascii="Times New Roman" w:hAnsi="Times New Roman"/>
          <w:sz w:val="24"/>
          <w:szCs w:val="24"/>
        </w:rPr>
        <w:t xml:space="preserve">inshore </w:t>
      </w:r>
      <w:proofErr w:type="spellStart"/>
      <w:r w:rsidR="00003E67" w:rsidRPr="00404190">
        <w:rPr>
          <w:rFonts w:ascii="Times New Roman" w:hAnsi="Times New Roman"/>
          <w:sz w:val="24"/>
          <w:szCs w:val="24"/>
        </w:rPr>
        <w:t>embayments</w:t>
      </w:r>
      <w:proofErr w:type="spellEnd"/>
      <w:r w:rsidR="00003E67" w:rsidRPr="00404190">
        <w:rPr>
          <w:rFonts w:ascii="Times New Roman" w:hAnsi="Times New Roman"/>
          <w:sz w:val="24"/>
          <w:szCs w:val="24"/>
        </w:rPr>
        <w:t xml:space="preserve"> </w:t>
      </w:r>
      <w:r w:rsidR="0053075C" w:rsidRPr="00404190">
        <w:rPr>
          <w:rFonts w:ascii="Times New Roman" w:hAnsi="Times New Roman"/>
          <w:sz w:val="24"/>
          <w:szCs w:val="24"/>
        </w:rPr>
        <w:t xml:space="preserve">through to coral reefs, seamounts and abyssal plains </w:t>
      </w:r>
      <w:r w:rsidR="00003E67" w:rsidRPr="00404190">
        <w:rPr>
          <w:rFonts w:ascii="Times New Roman" w:hAnsi="Times New Roman"/>
          <w:sz w:val="24"/>
          <w:szCs w:val="24"/>
        </w:rPr>
        <w:t>- require</w:t>
      </w:r>
      <w:r w:rsidR="0053075C" w:rsidRPr="00404190">
        <w:rPr>
          <w:rFonts w:ascii="Times New Roman" w:hAnsi="Times New Roman"/>
          <w:sz w:val="24"/>
          <w:szCs w:val="24"/>
        </w:rPr>
        <w:t xml:space="preserve"> a broad spectrum of observations,</w:t>
      </w:r>
      <w:r w:rsidR="00793581" w:rsidRPr="00404190">
        <w:rPr>
          <w:rFonts w:ascii="Times New Roman" w:hAnsi="Times New Roman"/>
          <w:sz w:val="24"/>
          <w:szCs w:val="24"/>
        </w:rPr>
        <w:t xml:space="preserve"> from</w:t>
      </w:r>
      <w:r w:rsidRPr="00404190">
        <w:rPr>
          <w:rFonts w:ascii="Times New Roman" w:hAnsi="Times New Roman"/>
          <w:sz w:val="24"/>
          <w:szCs w:val="24"/>
        </w:rPr>
        <w:t xml:space="preserve"> biogeochemistry to upper trop</w:t>
      </w:r>
      <w:r w:rsidR="00AC4FB3">
        <w:rPr>
          <w:rFonts w:ascii="Times New Roman" w:hAnsi="Times New Roman"/>
          <w:sz w:val="24"/>
          <w:szCs w:val="24"/>
        </w:rPr>
        <w:t>h</w:t>
      </w:r>
      <w:r w:rsidRPr="00404190">
        <w:rPr>
          <w:rFonts w:ascii="Times New Roman" w:hAnsi="Times New Roman"/>
          <w:sz w:val="24"/>
          <w:szCs w:val="24"/>
        </w:rPr>
        <w:t>ic levels.</w:t>
      </w:r>
      <w:r w:rsidR="00003E67" w:rsidRPr="00404190">
        <w:rPr>
          <w:rFonts w:ascii="Times New Roman" w:hAnsi="Times New Roman"/>
          <w:sz w:val="24"/>
          <w:szCs w:val="24"/>
        </w:rPr>
        <w:t xml:space="preserve"> </w:t>
      </w:r>
      <w:r w:rsidR="00C13C18" w:rsidRPr="00404190">
        <w:rPr>
          <w:rFonts w:ascii="Times New Roman" w:hAnsi="Times New Roman"/>
          <w:sz w:val="24"/>
          <w:szCs w:val="24"/>
        </w:rPr>
        <w:t xml:space="preserve">Increasingly, we </w:t>
      </w:r>
      <w:proofErr w:type="gramStart"/>
      <w:r w:rsidR="00C13C18" w:rsidRPr="00404190">
        <w:rPr>
          <w:rFonts w:ascii="Times New Roman" w:hAnsi="Times New Roman"/>
          <w:sz w:val="24"/>
          <w:szCs w:val="24"/>
        </w:rPr>
        <w:t xml:space="preserve">are </w:t>
      </w:r>
      <w:r w:rsidR="008C1F95" w:rsidRPr="00404190">
        <w:rPr>
          <w:rFonts w:ascii="Times New Roman" w:hAnsi="Times New Roman"/>
          <w:sz w:val="24"/>
          <w:szCs w:val="24"/>
        </w:rPr>
        <w:t>understanding</w:t>
      </w:r>
      <w:proofErr w:type="gramEnd"/>
      <w:r w:rsidR="008C1F95" w:rsidRPr="00404190">
        <w:rPr>
          <w:rFonts w:ascii="Times New Roman" w:hAnsi="Times New Roman"/>
          <w:sz w:val="24"/>
          <w:szCs w:val="24"/>
        </w:rPr>
        <w:t xml:space="preserve"> the</w:t>
      </w:r>
      <w:r w:rsidRPr="00404190">
        <w:rPr>
          <w:rFonts w:ascii="Times New Roman" w:hAnsi="Times New Roman"/>
          <w:sz w:val="24"/>
          <w:szCs w:val="24"/>
        </w:rPr>
        <w:t xml:space="preserve"> importan</w:t>
      </w:r>
      <w:r w:rsidR="008C1F95" w:rsidRPr="00404190">
        <w:rPr>
          <w:rFonts w:ascii="Times New Roman" w:hAnsi="Times New Roman"/>
          <w:sz w:val="24"/>
          <w:szCs w:val="24"/>
        </w:rPr>
        <w:t>ce</w:t>
      </w:r>
      <w:r w:rsidRPr="00404190">
        <w:rPr>
          <w:rFonts w:ascii="Times New Roman" w:hAnsi="Times New Roman"/>
          <w:sz w:val="24"/>
          <w:szCs w:val="24"/>
        </w:rPr>
        <w:t xml:space="preserve"> </w:t>
      </w:r>
      <w:r w:rsidR="008C1F95" w:rsidRPr="00404190">
        <w:rPr>
          <w:rFonts w:ascii="Times New Roman" w:hAnsi="Times New Roman"/>
          <w:sz w:val="24"/>
          <w:szCs w:val="24"/>
        </w:rPr>
        <w:t>of these systems</w:t>
      </w:r>
      <w:r w:rsidRPr="00404190">
        <w:rPr>
          <w:rFonts w:ascii="Times New Roman" w:hAnsi="Times New Roman"/>
          <w:sz w:val="24"/>
          <w:szCs w:val="24"/>
        </w:rPr>
        <w:t xml:space="preserve"> in carbon sequestration, breakdown of pollutants, nutrient regeneration</w:t>
      </w:r>
      <w:r w:rsidR="002C3485" w:rsidRPr="00404190">
        <w:rPr>
          <w:rFonts w:ascii="Times New Roman" w:hAnsi="Times New Roman"/>
          <w:sz w:val="24"/>
          <w:szCs w:val="24"/>
        </w:rPr>
        <w:t xml:space="preserve"> and</w:t>
      </w:r>
      <w:r w:rsidRPr="00404190">
        <w:rPr>
          <w:rFonts w:ascii="Times New Roman" w:hAnsi="Times New Roman"/>
          <w:sz w:val="24"/>
          <w:szCs w:val="24"/>
        </w:rPr>
        <w:t xml:space="preserve"> secondary production</w:t>
      </w:r>
      <w:r w:rsidR="00003E67" w:rsidRPr="00404190">
        <w:rPr>
          <w:rFonts w:ascii="Times New Roman" w:hAnsi="Times New Roman"/>
          <w:sz w:val="24"/>
          <w:szCs w:val="24"/>
        </w:rPr>
        <w:t>.</w:t>
      </w:r>
      <w:r w:rsidRPr="00404190">
        <w:rPr>
          <w:rFonts w:ascii="Times New Roman" w:hAnsi="Times New Roman"/>
          <w:sz w:val="24"/>
          <w:szCs w:val="24"/>
        </w:rPr>
        <w:t xml:space="preserve"> </w:t>
      </w:r>
      <w:r w:rsidR="008C1F95" w:rsidRPr="00404190">
        <w:rPr>
          <w:rFonts w:ascii="Times New Roman" w:hAnsi="Times New Roman"/>
          <w:sz w:val="24"/>
          <w:szCs w:val="24"/>
        </w:rPr>
        <w:t>Yet we know less about</w:t>
      </w:r>
      <w:r w:rsidR="007362C1" w:rsidRPr="00404190">
        <w:rPr>
          <w:rFonts w:ascii="Times New Roman" w:hAnsi="Times New Roman"/>
          <w:sz w:val="24"/>
          <w:szCs w:val="24"/>
        </w:rPr>
        <w:t xml:space="preserve"> many of the </w:t>
      </w:r>
      <w:r w:rsidR="008C1F95" w:rsidRPr="00404190">
        <w:rPr>
          <w:rFonts w:ascii="Times New Roman" w:hAnsi="Times New Roman"/>
          <w:sz w:val="24"/>
          <w:szCs w:val="24"/>
        </w:rPr>
        <w:t xml:space="preserve">deep ocean habitats than we do about the </w:t>
      </w:r>
      <w:r w:rsidR="00F27C9D">
        <w:rPr>
          <w:rFonts w:ascii="Times New Roman" w:hAnsi="Times New Roman"/>
          <w:sz w:val="24"/>
          <w:szCs w:val="24"/>
        </w:rPr>
        <w:t>M</w:t>
      </w:r>
      <w:r w:rsidR="008C1F95" w:rsidRPr="00404190">
        <w:rPr>
          <w:rFonts w:ascii="Times New Roman" w:hAnsi="Times New Roman"/>
          <w:sz w:val="24"/>
          <w:szCs w:val="24"/>
        </w:rPr>
        <w:t xml:space="preserve">oon. </w:t>
      </w:r>
    </w:p>
    <w:p w:rsidR="00C13C18" w:rsidRDefault="00C13C18" w:rsidP="00A300F0">
      <w:pPr>
        <w:pStyle w:val="Heading1"/>
        <w:spacing w:before="0" w:after="0" w:line="240" w:lineRule="auto"/>
        <w:rPr>
          <w:rFonts w:ascii="Times New Roman" w:hAnsi="Times New Roman"/>
          <w:b w:val="0"/>
          <w:sz w:val="24"/>
          <w:szCs w:val="24"/>
        </w:rPr>
      </w:pPr>
    </w:p>
    <w:p w:rsidR="00500DAB" w:rsidRDefault="00C13C18" w:rsidP="00500DAB">
      <w:pPr>
        <w:pStyle w:val="Heading1"/>
        <w:spacing w:before="0" w:after="0" w:line="240" w:lineRule="auto"/>
        <w:rPr>
          <w:rFonts w:ascii="Times New Roman" w:hAnsi="Times New Roman"/>
          <w:b w:val="0"/>
          <w:sz w:val="24"/>
          <w:szCs w:val="24"/>
        </w:rPr>
      </w:pPr>
      <w:r>
        <w:rPr>
          <w:rFonts w:ascii="Times New Roman" w:hAnsi="Times New Roman"/>
          <w:b w:val="0"/>
          <w:sz w:val="24"/>
          <w:szCs w:val="24"/>
        </w:rPr>
        <w:t>The variety of benthic habitats and the challenges and costs of operating in the open oc</w:t>
      </w:r>
      <w:r w:rsidR="008C1F95">
        <w:rPr>
          <w:rFonts w:ascii="Times New Roman" w:hAnsi="Times New Roman"/>
          <w:b w:val="0"/>
          <w:sz w:val="24"/>
          <w:szCs w:val="24"/>
        </w:rPr>
        <w:t>ean</w:t>
      </w:r>
      <w:r>
        <w:rPr>
          <w:rFonts w:ascii="Times New Roman" w:hAnsi="Times New Roman"/>
          <w:b w:val="0"/>
          <w:sz w:val="24"/>
          <w:szCs w:val="24"/>
        </w:rPr>
        <w:t xml:space="preserve"> have </w:t>
      </w:r>
      <w:r w:rsidR="008C1F95">
        <w:rPr>
          <w:rFonts w:ascii="Times New Roman" w:hAnsi="Times New Roman"/>
          <w:b w:val="0"/>
          <w:sz w:val="24"/>
          <w:szCs w:val="24"/>
        </w:rPr>
        <w:t>driven</w:t>
      </w:r>
      <w:r>
        <w:rPr>
          <w:rFonts w:ascii="Times New Roman" w:hAnsi="Times New Roman"/>
          <w:b w:val="0"/>
          <w:sz w:val="24"/>
          <w:szCs w:val="24"/>
        </w:rPr>
        <w:t xml:space="preserve"> the development of a suite of observational </w:t>
      </w:r>
      <w:r w:rsidR="00EF47EA">
        <w:rPr>
          <w:rFonts w:ascii="Times New Roman" w:hAnsi="Times New Roman"/>
          <w:b w:val="0"/>
          <w:sz w:val="24"/>
          <w:szCs w:val="24"/>
        </w:rPr>
        <w:t xml:space="preserve">tools and approaches </w:t>
      </w:r>
      <w:r>
        <w:rPr>
          <w:rFonts w:ascii="Times New Roman" w:hAnsi="Times New Roman"/>
          <w:b w:val="0"/>
          <w:sz w:val="24"/>
          <w:szCs w:val="24"/>
        </w:rPr>
        <w:t>– from the standard trawls,</w:t>
      </w:r>
      <w:r w:rsidR="007362C1">
        <w:rPr>
          <w:rFonts w:ascii="Times New Roman" w:hAnsi="Times New Roman"/>
          <w:b w:val="0"/>
          <w:sz w:val="24"/>
          <w:szCs w:val="24"/>
        </w:rPr>
        <w:t xml:space="preserve"> sleds and grabs used through</w:t>
      </w:r>
      <w:r>
        <w:rPr>
          <w:rFonts w:ascii="Times New Roman" w:hAnsi="Times New Roman"/>
          <w:b w:val="0"/>
          <w:sz w:val="24"/>
          <w:szCs w:val="24"/>
        </w:rPr>
        <w:t xml:space="preserve"> the last century, to sophisticated (and costly) ocean observatories.  </w:t>
      </w:r>
    </w:p>
    <w:p w:rsidR="00500DAB" w:rsidRPr="00F4600B" w:rsidRDefault="00500DAB" w:rsidP="00500DAB">
      <w:pPr>
        <w:pStyle w:val="Heading1"/>
        <w:spacing w:before="0" w:after="0" w:line="240" w:lineRule="auto"/>
        <w:rPr>
          <w:rFonts w:ascii="Times New Roman" w:hAnsi="Times New Roman"/>
          <w:b w:val="0"/>
          <w:sz w:val="24"/>
          <w:szCs w:val="24"/>
        </w:rPr>
      </w:pPr>
    </w:p>
    <w:p w:rsidR="000028F3" w:rsidRDefault="00500DAB">
      <w:pPr>
        <w:autoSpaceDE w:val="0"/>
        <w:autoSpaceDN w:val="0"/>
        <w:adjustRightInd w:val="0"/>
        <w:spacing w:after="0" w:line="240" w:lineRule="auto"/>
        <w:rPr>
          <w:rFonts w:ascii="Times New Roman" w:hAnsi="Times New Roman"/>
          <w:b/>
          <w:sz w:val="24"/>
          <w:szCs w:val="24"/>
          <w:lang w:val="en-GB" w:eastAsia="en-AU"/>
        </w:rPr>
      </w:pPr>
      <w:r w:rsidRPr="00F4600B">
        <w:rPr>
          <w:rFonts w:ascii="Times New Roman" w:hAnsi="Times New Roman"/>
          <w:sz w:val="24"/>
          <w:szCs w:val="24"/>
        </w:rPr>
        <w:t xml:space="preserve">The Porcupine Abyssal Plain Observatory, established in 1989 by the </w:t>
      </w:r>
      <w:r w:rsidR="00AC4FB3" w:rsidRPr="00F27C9D">
        <w:rPr>
          <w:rFonts w:ascii="Times New Roman" w:hAnsi="Times New Roman"/>
          <w:sz w:val="24"/>
          <w:szCs w:val="24"/>
        </w:rPr>
        <w:t>National</w:t>
      </w:r>
      <w:r w:rsidRPr="00F4600B">
        <w:rPr>
          <w:rFonts w:ascii="Times New Roman" w:hAnsi="Times New Roman"/>
          <w:sz w:val="24"/>
          <w:szCs w:val="24"/>
        </w:rPr>
        <w:t xml:space="preserve"> Oceanography Centre</w:t>
      </w:r>
      <w:r w:rsidR="00AC4FB3" w:rsidRPr="00F27C9D">
        <w:rPr>
          <w:rFonts w:ascii="Times New Roman" w:hAnsi="Times New Roman"/>
          <w:sz w:val="24"/>
          <w:szCs w:val="24"/>
        </w:rPr>
        <w:t>, Southampton</w:t>
      </w:r>
      <w:r w:rsidRPr="00F4600B">
        <w:rPr>
          <w:rFonts w:ascii="Times New Roman" w:hAnsi="Times New Roman"/>
          <w:sz w:val="24"/>
          <w:szCs w:val="24"/>
        </w:rPr>
        <w:t xml:space="preserve"> (UK)</w:t>
      </w:r>
      <w:r w:rsidR="00AC4FB3">
        <w:rPr>
          <w:rFonts w:ascii="Times New Roman" w:hAnsi="Times New Roman"/>
          <w:b/>
          <w:sz w:val="24"/>
          <w:szCs w:val="24"/>
        </w:rPr>
        <w:t>,</w:t>
      </w:r>
      <w:r w:rsidRPr="00F4600B">
        <w:rPr>
          <w:rFonts w:ascii="Times New Roman" w:hAnsi="Times New Roman"/>
          <w:sz w:val="24"/>
          <w:szCs w:val="24"/>
        </w:rPr>
        <w:t xml:space="preserve"> in the North Atlantic Ocean off the coast of Ireland has been sampling using photography, benthic </w:t>
      </w:r>
      <w:proofErr w:type="spellStart"/>
      <w:r w:rsidRPr="00F4600B">
        <w:rPr>
          <w:rFonts w:ascii="Times New Roman" w:hAnsi="Times New Roman"/>
          <w:sz w:val="24"/>
          <w:szCs w:val="24"/>
        </w:rPr>
        <w:t>landers</w:t>
      </w:r>
      <w:proofErr w:type="spellEnd"/>
      <w:r w:rsidRPr="00F4600B">
        <w:rPr>
          <w:rFonts w:ascii="Times New Roman" w:hAnsi="Times New Roman"/>
          <w:sz w:val="24"/>
          <w:szCs w:val="24"/>
        </w:rPr>
        <w:t xml:space="preserve"> and trawl sampling at the seafloor and basic chemical and biological measurement throughout the water column for over two decades, and since 2002 has used instruments moored at the site</w:t>
      </w:r>
      <w:r w:rsidR="00F56C55">
        <w:rPr>
          <w:rFonts w:ascii="Times New Roman" w:hAnsi="Times New Roman"/>
          <w:sz w:val="24"/>
          <w:szCs w:val="24"/>
        </w:rPr>
        <w:t xml:space="preserve"> </w:t>
      </w:r>
      <w:r w:rsidRPr="00F4600B">
        <w:rPr>
          <w:rFonts w:ascii="Times New Roman" w:hAnsi="Times New Roman"/>
          <w:sz w:val="24"/>
          <w:szCs w:val="24"/>
        </w:rPr>
        <w:t xml:space="preserve">(e.g., </w:t>
      </w:r>
      <w:proofErr w:type="spellStart"/>
      <w:r w:rsidRPr="00F4600B">
        <w:rPr>
          <w:rFonts w:ascii="Times New Roman" w:hAnsi="Times New Roman"/>
          <w:sz w:val="24"/>
          <w:szCs w:val="24"/>
        </w:rPr>
        <w:t>Wigham</w:t>
      </w:r>
      <w:proofErr w:type="spellEnd"/>
      <w:r w:rsidRPr="00F4600B">
        <w:rPr>
          <w:rFonts w:ascii="Times New Roman" w:hAnsi="Times New Roman"/>
          <w:sz w:val="24"/>
          <w:szCs w:val="24"/>
        </w:rPr>
        <w:t xml:space="preserve"> et al., 2003</w:t>
      </w:r>
      <w:r w:rsidRPr="00F56C55">
        <w:rPr>
          <w:rFonts w:ascii="Times New Roman" w:hAnsi="Times New Roman"/>
          <w:sz w:val="24"/>
          <w:szCs w:val="24"/>
        </w:rPr>
        <w:t>)</w:t>
      </w:r>
      <w:r w:rsidR="00F56C55" w:rsidRPr="00F56C55">
        <w:rPr>
          <w:rFonts w:ascii="Times New Roman" w:hAnsi="Times New Roman"/>
          <w:sz w:val="24"/>
          <w:szCs w:val="24"/>
        </w:rPr>
        <w:t xml:space="preserve">. Likewise, studies deploying </w:t>
      </w:r>
      <w:proofErr w:type="spellStart"/>
      <w:r w:rsidR="00F56C55" w:rsidRPr="00F56C55">
        <w:rPr>
          <w:rFonts w:ascii="Times New Roman" w:hAnsi="Times New Roman"/>
          <w:sz w:val="24"/>
          <w:szCs w:val="24"/>
        </w:rPr>
        <w:t>landers</w:t>
      </w:r>
      <w:proofErr w:type="spellEnd"/>
      <w:r w:rsidR="00F56C55" w:rsidRPr="00F56C55">
        <w:rPr>
          <w:rFonts w:ascii="Times New Roman" w:hAnsi="Times New Roman"/>
          <w:sz w:val="24"/>
          <w:szCs w:val="24"/>
        </w:rPr>
        <w:t xml:space="preserve"> in the NE Pacific over a period of a decade have demonstrated that</w:t>
      </w:r>
      <w:r w:rsidR="00F56C55" w:rsidRPr="00F56C55">
        <w:rPr>
          <w:rFonts w:ascii="Frutiger-Bold" w:hAnsi="Frutiger-Bold" w:cs="Frutiger-Bold"/>
          <w:bCs/>
          <w:sz w:val="16"/>
          <w:szCs w:val="16"/>
          <w:lang w:val="en-GB" w:eastAsia="en-AU"/>
        </w:rPr>
        <w:t xml:space="preserve"> </w:t>
      </w:r>
      <w:r w:rsidR="003977B3" w:rsidRPr="003977B3">
        <w:rPr>
          <w:rFonts w:ascii="Times New Roman" w:hAnsi="Times New Roman"/>
          <w:bCs/>
          <w:sz w:val="24"/>
          <w:szCs w:val="24"/>
          <w:lang w:val="en-GB" w:eastAsia="en-AU"/>
        </w:rPr>
        <w:t xml:space="preserve">climate-driven variations in food </w:t>
      </w:r>
      <w:r w:rsidR="00F56C55">
        <w:rPr>
          <w:rFonts w:ascii="Times New Roman" w:hAnsi="Times New Roman"/>
          <w:bCs/>
          <w:sz w:val="24"/>
          <w:szCs w:val="24"/>
          <w:lang w:val="en-GB" w:eastAsia="en-AU"/>
        </w:rPr>
        <w:t xml:space="preserve">supply were significantly related to </w:t>
      </w:r>
      <w:proofErr w:type="gramStart"/>
      <w:r w:rsidR="003977B3" w:rsidRPr="003977B3">
        <w:rPr>
          <w:rFonts w:ascii="Times New Roman" w:hAnsi="Times New Roman"/>
          <w:bCs/>
          <w:sz w:val="24"/>
          <w:szCs w:val="24"/>
          <w:lang w:val="en-GB" w:eastAsia="en-AU"/>
        </w:rPr>
        <w:t>wer</w:t>
      </w:r>
      <w:r w:rsidR="00F56C55">
        <w:rPr>
          <w:rFonts w:ascii="Times New Roman" w:hAnsi="Times New Roman"/>
          <w:bCs/>
          <w:sz w:val="24"/>
          <w:szCs w:val="24"/>
          <w:lang w:val="en-GB" w:eastAsia="en-AU"/>
        </w:rPr>
        <w:t>e</w:t>
      </w:r>
      <w:proofErr w:type="gramEnd"/>
      <w:r w:rsidR="00F56C55">
        <w:rPr>
          <w:rFonts w:ascii="Times New Roman" w:hAnsi="Times New Roman"/>
          <w:bCs/>
          <w:sz w:val="24"/>
          <w:szCs w:val="24"/>
          <w:lang w:val="en-GB" w:eastAsia="en-AU"/>
        </w:rPr>
        <w:t xml:space="preserve"> </w:t>
      </w:r>
      <w:r w:rsidR="003977B3" w:rsidRPr="003977B3">
        <w:rPr>
          <w:rFonts w:ascii="Times New Roman" w:hAnsi="Times New Roman"/>
          <w:bCs/>
          <w:sz w:val="24"/>
          <w:szCs w:val="24"/>
          <w:lang w:val="en-GB" w:eastAsia="en-AU"/>
        </w:rPr>
        <w:t>fauna</w:t>
      </w:r>
      <w:r w:rsidR="00F56C55">
        <w:rPr>
          <w:rFonts w:ascii="Times New Roman" w:hAnsi="Times New Roman"/>
          <w:bCs/>
          <w:sz w:val="24"/>
          <w:szCs w:val="24"/>
          <w:lang w:val="en-GB" w:eastAsia="en-AU"/>
        </w:rPr>
        <w:t>l</w:t>
      </w:r>
      <w:r w:rsidR="003977B3" w:rsidRPr="003977B3">
        <w:rPr>
          <w:rFonts w:ascii="Times New Roman" w:hAnsi="Times New Roman"/>
          <w:bCs/>
          <w:sz w:val="24"/>
          <w:szCs w:val="24"/>
          <w:lang w:val="en-GB" w:eastAsia="en-AU"/>
        </w:rPr>
        <w:t xml:space="preserve"> abundance, </w:t>
      </w:r>
      <w:r w:rsidR="00F56C55">
        <w:rPr>
          <w:rFonts w:ascii="Times New Roman" w:hAnsi="Times New Roman"/>
          <w:bCs/>
          <w:sz w:val="24"/>
          <w:szCs w:val="24"/>
          <w:lang w:val="en-GB" w:eastAsia="en-AU"/>
        </w:rPr>
        <w:t xml:space="preserve">benthic community </w:t>
      </w:r>
      <w:r w:rsidR="003977B3" w:rsidRPr="003977B3">
        <w:rPr>
          <w:rFonts w:ascii="Times New Roman" w:hAnsi="Times New Roman"/>
          <w:bCs/>
          <w:sz w:val="24"/>
          <w:szCs w:val="24"/>
          <w:lang w:val="en-GB" w:eastAsia="en-AU"/>
        </w:rPr>
        <w:t>compositio</w:t>
      </w:r>
      <w:r w:rsidR="00F56C55">
        <w:rPr>
          <w:rFonts w:ascii="Times New Roman" w:hAnsi="Times New Roman"/>
          <w:bCs/>
          <w:sz w:val="24"/>
          <w:szCs w:val="24"/>
          <w:lang w:val="en-GB" w:eastAsia="en-AU"/>
        </w:rPr>
        <w:t>n</w:t>
      </w:r>
      <w:r w:rsidR="003977B3" w:rsidRPr="003977B3">
        <w:rPr>
          <w:rFonts w:ascii="Times New Roman" w:hAnsi="Times New Roman"/>
          <w:bCs/>
          <w:sz w:val="24"/>
          <w:szCs w:val="24"/>
          <w:lang w:val="en-GB" w:eastAsia="en-AU"/>
        </w:rPr>
        <w:t xml:space="preserve"> and </w:t>
      </w:r>
      <w:proofErr w:type="spellStart"/>
      <w:r w:rsidR="003977B3" w:rsidRPr="003977B3">
        <w:rPr>
          <w:rFonts w:ascii="Times New Roman" w:hAnsi="Times New Roman"/>
          <w:bCs/>
          <w:sz w:val="24"/>
          <w:szCs w:val="24"/>
          <w:lang w:val="en-GB" w:eastAsia="en-AU"/>
        </w:rPr>
        <w:t>remineralization</w:t>
      </w:r>
      <w:proofErr w:type="spellEnd"/>
      <w:r w:rsidR="00F56C55">
        <w:rPr>
          <w:rFonts w:ascii="Times New Roman" w:hAnsi="Times New Roman"/>
          <w:bCs/>
          <w:sz w:val="24"/>
          <w:szCs w:val="24"/>
          <w:lang w:val="en-GB" w:eastAsia="en-AU"/>
        </w:rPr>
        <w:t xml:space="preserve"> </w:t>
      </w:r>
      <w:r w:rsidR="003977B3" w:rsidRPr="003977B3">
        <w:rPr>
          <w:rFonts w:ascii="Times New Roman" w:hAnsi="Times New Roman"/>
          <w:bCs/>
          <w:sz w:val="24"/>
          <w:szCs w:val="24"/>
          <w:lang w:val="en-GB" w:eastAsia="en-AU"/>
        </w:rPr>
        <w:t xml:space="preserve">over seasonal and </w:t>
      </w:r>
      <w:proofErr w:type="spellStart"/>
      <w:r w:rsidR="003977B3" w:rsidRPr="003977B3">
        <w:rPr>
          <w:rFonts w:ascii="Times New Roman" w:hAnsi="Times New Roman"/>
          <w:bCs/>
          <w:sz w:val="24"/>
          <w:szCs w:val="24"/>
          <w:lang w:val="en-GB" w:eastAsia="en-AU"/>
        </w:rPr>
        <w:t>interannual</w:t>
      </w:r>
      <w:proofErr w:type="spellEnd"/>
      <w:r w:rsidR="003977B3" w:rsidRPr="003977B3">
        <w:rPr>
          <w:rFonts w:ascii="Times New Roman" w:hAnsi="Times New Roman"/>
          <w:bCs/>
          <w:sz w:val="24"/>
          <w:szCs w:val="24"/>
          <w:lang w:val="en-GB" w:eastAsia="en-AU"/>
        </w:rPr>
        <w:t xml:space="preserve"> scales</w:t>
      </w:r>
      <w:r w:rsidR="00F56C55">
        <w:rPr>
          <w:rFonts w:ascii="Times New Roman" w:hAnsi="Times New Roman"/>
          <w:sz w:val="24"/>
          <w:szCs w:val="24"/>
        </w:rPr>
        <w:t xml:space="preserve"> at depths of more than 4,000m (</w:t>
      </w:r>
      <w:proofErr w:type="spellStart"/>
      <w:r w:rsidR="00F56C55">
        <w:rPr>
          <w:rFonts w:ascii="Times New Roman" w:hAnsi="Times New Roman"/>
          <w:sz w:val="24"/>
          <w:szCs w:val="24"/>
        </w:rPr>
        <w:t>Ruhl</w:t>
      </w:r>
      <w:proofErr w:type="spellEnd"/>
      <w:r w:rsidR="00F56C55">
        <w:rPr>
          <w:rFonts w:ascii="Times New Roman" w:hAnsi="Times New Roman"/>
          <w:sz w:val="24"/>
          <w:szCs w:val="24"/>
        </w:rPr>
        <w:t xml:space="preserve"> et al., 2008).</w:t>
      </w:r>
      <w:r w:rsidRPr="00F4600B">
        <w:rPr>
          <w:rFonts w:ascii="Times New Roman" w:hAnsi="Times New Roman"/>
          <w:sz w:val="24"/>
          <w:szCs w:val="24"/>
        </w:rPr>
        <w:t xml:space="preserve"> </w:t>
      </w:r>
      <w:r w:rsidR="00F56C55">
        <w:rPr>
          <w:rFonts w:ascii="Times New Roman" w:hAnsi="Times New Roman"/>
          <w:sz w:val="24"/>
          <w:szCs w:val="24"/>
        </w:rPr>
        <w:t>Such studies have</w:t>
      </w:r>
      <w:r w:rsidR="00F56C55" w:rsidRPr="00F4600B">
        <w:rPr>
          <w:rFonts w:ascii="Times New Roman" w:hAnsi="Times New Roman"/>
          <w:sz w:val="24"/>
          <w:szCs w:val="24"/>
        </w:rPr>
        <w:t xml:space="preserve"> given new ins</w:t>
      </w:r>
      <w:r w:rsidR="00F56C55">
        <w:rPr>
          <w:rFonts w:ascii="Times New Roman" w:hAnsi="Times New Roman"/>
          <w:sz w:val="24"/>
          <w:szCs w:val="24"/>
        </w:rPr>
        <w:t>ights into</w:t>
      </w:r>
      <w:r w:rsidR="00F56C55" w:rsidRPr="00F4600B">
        <w:rPr>
          <w:rFonts w:ascii="Times New Roman" w:hAnsi="Times New Roman"/>
          <w:sz w:val="24"/>
          <w:szCs w:val="24"/>
        </w:rPr>
        <w:t xml:space="preserve"> variation in biological communities in the deep ocean</w:t>
      </w:r>
      <w:r w:rsidR="00F56C55">
        <w:rPr>
          <w:rFonts w:ascii="Times New Roman" w:hAnsi="Times New Roman"/>
          <w:sz w:val="24"/>
          <w:szCs w:val="24"/>
        </w:rPr>
        <w:t xml:space="preserve"> over contemporary timescales</w:t>
      </w:r>
      <w:r w:rsidR="00F56C55" w:rsidRPr="00F4600B">
        <w:rPr>
          <w:rFonts w:ascii="Times New Roman" w:hAnsi="Times New Roman"/>
          <w:sz w:val="24"/>
          <w:szCs w:val="24"/>
        </w:rPr>
        <w:t xml:space="preserve"> </w:t>
      </w:r>
      <w:r w:rsidRPr="00F4600B">
        <w:rPr>
          <w:rFonts w:ascii="Times New Roman" w:hAnsi="Times New Roman"/>
          <w:sz w:val="24"/>
          <w:szCs w:val="24"/>
        </w:rPr>
        <w:t xml:space="preserve">and provide an insight into the potential of a global network of benthic observatories </w:t>
      </w:r>
      <w:r w:rsidR="00F56C55">
        <w:rPr>
          <w:rFonts w:ascii="Times New Roman" w:hAnsi="Times New Roman"/>
          <w:sz w:val="24"/>
          <w:szCs w:val="24"/>
        </w:rPr>
        <w:t>to monitor the effects of environmental change on biogeochemical cycling even in the deep ocean.</w:t>
      </w:r>
    </w:p>
    <w:p w:rsidR="00C13C18" w:rsidRDefault="00C13C18" w:rsidP="00A300F0">
      <w:pPr>
        <w:pStyle w:val="Heading1"/>
        <w:spacing w:before="0" w:after="0" w:line="240" w:lineRule="auto"/>
        <w:rPr>
          <w:rFonts w:ascii="Times New Roman" w:hAnsi="Times New Roman"/>
          <w:b w:val="0"/>
          <w:sz w:val="24"/>
          <w:szCs w:val="24"/>
        </w:rPr>
      </w:pPr>
    </w:p>
    <w:p w:rsidR="002C3485" w:rsidRDefault="00F4600B" w:rsidP="00A300F0">
      <w:pPr>
        <w:pStyle w:val="Heading1"/>
        <w:spacing w:before="0" w:after="0" w:line="240" w:lineRule="auto"/>
        <w:rPr>
          <w:rFonts w:ascii="Times New Roman" w:hAnsi="Times New Roman"/>
          <w:b w:val="0"/>
          <w:sz w:val="24"/>
          <w:szCs w:val="24"/>
        </w:rPr>
      </w:pPr>
      <w:r>
        <w:rPr>
          <w:rFonts w:ascii="Times New Roman" w:hAnsi="Times New Roman"/>
          <w:b w:val="0"/>
          <w:sz w:val="24"/>
          <w:szCs w:val="24"/>
        </w:rPr>
        <w:t xml:space="preserve">Over the past two decades, </w:t>
      </w:r>
      <w:r w:rsidR="008C1F95">
        <w:rPr>
          <w:rFonts w:ascii="Times New Roman" w:hAnsi="Times New Roman"/>
          <w:b w:val="0"/>
          <w:sz w:val="24"/>
          <w:szCs w:val="24"/>
        </w:rPr>
        <w:t xml:space="preserve">generations of </w:t>
      </w:r>
      <w:r w:rsidR="00586195" w:rsidRPr="00CC2F6E">
        <w:rPr>
          <w:rFonts w:ascii="Times New Roman" w:hAnsi="Times New Roman"/>
          <w:b w:val="0"/>
          <w:sz w:val="24"/>
          <w:szCs w:val="24"/>
        </w:rPr>
        <w:t xml:space="preserve"> remotely operated vehicles (ROVs) and autonomous underwater vehi</w:t>
      </w:r>
      <w:r w:rsidR="003072DE" w:rsidRPr="00CC2F6E">
        <w:rPr>
          <w:rFonts w:ascii="Times New Roman" w:hAnsi="Times New Roman"/>
          <w:b w:val="0"/>
          <w:sz w:val="24"/>
          <w:szCs w:val="24"/>
        </w:rPr>
        <w:t>c</w:t>
      </w:r>
      <w:r w:rsidR="00793581" w:rsidRPr="00CC2F6E">
        <w:rPr>
          <w:rFonts w:ascii="Times New Roman" w:hAnsi="Times New Roman"/>
          <w:b w:val="0"/>
          <w:sz w:val="24"/>
          <w:szCs w:val="24"/>
        </w:rPr>
        <w:t>les (AUVs)</w:t>
      </w:r>
      <w:r w:rsidR="008C1F95">
        <w:rPr>
          <w:rFonts w:ascii="Times New Roman" w:hAnsi="Times New Roman"/>
          <w:b w:val="0"/>
          <w:sz w:val="24"/>
          <w:szCs w:val="24"/>
        </w:rPr>
        <w:t xml:space="preserve">, deployed </w:t>
      </w:r>
      <w:r w:rsidR="00793581" w:rsidRPr="00CC2F6E">
        <w:rPr>
          <w:rFonts w:ascii="Times New Roman" w:hAnsi="Times New Roman"/>
          <w:b w:val="0"/>
          <w:sz w:val="24"/>
          <w:szCs w:val="24"/>
        </w:rPr>
        <w:t>from ships</w:t>
      </w:r>
      <w:r w:rsidR="007362C1">
        <w:rPr>
          <w:rFonts w:ascii="Times New Roman" w:hAnsi="Times New Roman"/>
          <w:b w:val="0"/>
          <w:sz w:val="24"/>
          <w:szCs w:val="24"/>
        </w:rPr>
        <w:t xml:space="preserve"> or land</w:t>
      </w:r>
      <w:r w:rsidR="00793581" w:rsidRPr="00CC2F6E">
        <w:rPr>
          <w:rFonts w:ascii="Times New Roman" w:hAnsi="Times New Roman"/>
          <w:b w:val="0"/>
          <w:sz w:val="24"/>
          <w:szCs w:val="24"/>
        </w:rPr>
        <w:t xml:space="preserve"> (Figure </w:t>
      </w:r>
      <w:r w:rsidR="00326EE0">
        <w:rPr>
          <w:rFonts w:ascii="Times New Roman" w:hAnsi="Times New Roman"/>
          <w:b w:val="0"/>
          <w:sz w:val="24"/>
          <w:szCs w:val="24"/>
        </w:rPr>
        <w:t>3</w:t>
      </w:r>
      <w:r w:rsidR="00586195" w:rsidRPr="00CC2F6E">
        <w:rPr>
          <w:rFonts w:ascii="Times New Roman" w:hAnsi="Times New Roman"/>
          <w:b w:val="0"/>
          <w:sz w:val="24"/>
          <w:szCs w:val="24"/>
        </w:rPr>
        <w:t xml:space="preserve">) </w:t>
      </w:r>
      <w:r>
        <w:rPr>
          <w:rFonts w:ascii="Times New Roman" w:hAnsi="Times New Roman"/>
          <w:b w:val="0"/>
          <w:sz w:val="24"/>
          <w:szCs w:val="24"/>
        </w:rPr>
        <w:t>have provided</w:t>
      </w:r>
      <w:r w:rsidR="00586195" w:rsidRPr="00CC2F6E">
        <w:rPr>
          <w:rFonts w:ascii="Times New Roman" w:hAnsi="Times New Roman"/>
          <w:b w:val="0"/>
          <w:sz w:val="24"/>
          <w:szCs w:val="24"/>
        </w:rPr>
        <w:t xml:space="preserve"> capabilities</w:t>
      </w:r>
      <w:r w:rsidR="00793581" w:rsidRPr="00CC2F6E">
        <w:rPr>
          <w:rFonts w:ascii="Times New Roman" w:hAnsi="Times New Roman"/>
          <w:b w:val="0"/>
          <w:sz w:val="24"/>
          <w:szCs w:val="24"/>
        </w:rPr>
        <w:t xml:space="preserve"> </w:t>
      </w:r>
      <w:r w:rsidR="008C1F95">
        <w:rPr>
          <w:rFonts w:ascii="Times New Roman" w:hAnsi="Times New Roman"/>
          <w:b w:val="0"/>
          <w:sz w:val="24"/>
          <w:szCs w:val="24"/>
        </w:rPr>
        <w:t>to explore</w:t>
      </w:r>
      <w:r w:rsidR="007362C1">
        <w:rPr>
          <w:rFonts w:ascii="Times New Roman" w:hAnsi="Times New Roman"/>
          <w:b w:val="0"/>
          <w:sz w:val="24"/>
          <w:szCs w:val="24"/>
        </w:rPr>
        <w:t xml:space="preserve"> </w:t>
      </w:r>
      <w:r w:rsidR="002C3485">
        <w:rPr>
          <w:rFonts w:ascii="Times New Roman" w:hAnsi="Times New Roman"/>
          <w:b w:val="0"/>
          <w:sz w:val="24"/>
          <w:szCs w:val="24"/>
        </w:rPr>
        <w:t>(film, sample and map)</w:t>
      </w:r>
      <w:r w:rsidR="008C1F95">
        <w:rPr>
          <w:rFonts w:ascii="Times New Roman" w:hAnsi="Times New Roman"/>
          <w:b w:val="0"/>
          <w:sz w:val="24"/>
          <w:szCs w:val="24"/>
        </w:rPr>
        <w:t xml:space="preserve"> habitats ranging from coral reefs</w:t>
      </w:r>
      <w:r w:rsidR="007362C1">
        <w:rPr>
          <w:rFonts w:ascii="Times New Roman" w:hAnsi="Times New Roman"/>
          <w:b w:val="0"/>
          <w:sz w:val="24"/>
          <w:szCs w:val="24"/>
        </w:rPr>
        <w:t xml:space="preserve"> (NOAA, 2009) to the world’s deepest ocean floors (JAMSTEC 2009)</w:t>
      </w:r>
      <w:r w:rsidR="00003E67">
        <w:rPr>
          <w:rFonts w:ascii="Times New Roman" w:hAnsi="Times New Roman"/>
          <w:b w:val="0"/>
          <w:sz w:val="24"/>
          <w:szCs w:val="24"/>
        </w:rPr>
        <w:t xml:space="preserve">. </w:t>
      </w:r>
      <w:r>
        <w:rPr>
          <w:rFonts w:ascii="Times New Roman" w:hAnsi="Times New Roman"/>
          <w:b w:val="0"/>
          <w:sz w:val="24"/>
          <w:szCs w:val="24"/>
        </w:rPr>
        <w:t>In combination with powerful new bathymetric mapping and visualization technologies</w:t>
      </w:r>
      <w:r w:rsidR="00F56C55">
        <w:rPr>
          <w:rFonts w:ascii="Times New Roman" w:hAnsi="Times New Roman"/>
          <w:b w:val="0"/>
          <w:sz w:val="24"/>
          <w:szCs w:val="24"/>
        </w:rPr>
        <w:t>,</w:t>
      </w:r>
      <w:r>
        <w:rPr>
          <w:rFonts w:ascii="Times New Roman" w:hAnsi="Times New Roman"/>
          <w:b w:val="0"/>
          <w:sz w:val="24"/>
          <w:szCs w:val="24"/>
        </w:rPr>
        <w:t xml:space="preserve"> such as </w:t>
      </w:r>
      <w:r w:rsidR="00F56C55">
        <w:rPr>
          <w:rFonts w:ascii="Times New Roman" w:hAnsi="Times New Roman"/>
          <w:b w:val="0"/>
          <w:sz w:val="24"/>
          <w:szCs w:val="24"/>
        </w:rPr>
        <w:t xml:space="preserve">vehicle-mounted </w:t>
      </w:r>
      <w:proofErr w:type="spellStart"/>
      <w:r w:rsidR="00F56C55">
        <w:rPr>
          <w:rFonts w:ascii="Times New Roman" w:hAnsi="Times New Roman"/>
          <w:b w:val="0"/>
          <w:sz w:val="24"/>
          <w:szCs w:val="24"/>
        </w:rPr>
        <w:t>multibeam</w:t>
      </w:r>
      <w:proofErr w:type="spellEnd"/>
      <w:r w:rsidR="00F56C55">
        <w:rPr>
          <w:rFonts w:ascii="Times New Roman" w:hAnsi="Times New Roman"/>
          <w:b w:val="0"/>
          <w:sz w:val="24"/>
          <w:szCs w:val="24"/>
        </w:rPr>
        <w:t xml:space="preserve"> bathymetry, </w:t>
      </w:r>
      <w:r>
        <w:rPr>
          <w:rFonts w:ascii="Times New Roman" w:hAnsi="Times New Roman"/>
          <w:b w:val="0"/>
          <w:sz w:val="24"/>
          <w:szCs w:val="24"/>
        </w:rPr>
        <w:t xml:space="preserve">laser swath mapping, sub-bottom profiling and high definition digital cameras, the scope for broad and detailed examination of benthic habitats has never been greater. </w:t>
      </w:r>
    </w:p>
    <w:p w:rsidR="002C3485" w:rsidRDefault="002C3485" w:rsidP="00A300F0">
      <w:pPr>
        <w:pStyle w:val="Heading1"/>
        <w:spacing w:before="0" w:after="0" w:line="240" w:lineRule="auto"/>
        <w:rPr>
          <w:rFonts w:ascii="Times New Roman" w:hAnsi="Times New Roman"/>
          <w:b w:val="0"/>
          <w:sz w:val="24"/>
          <w:szCs w:val="24"/>
        </w:rPr>
      </w:pPr>
    </w:p>
    <w:p w:rsidR="00247BF3" w:rsidRPr="00CC2F6E" w:rsidRDefault="00F4600B" w:rsidP="00A300F0">
      <w:pPr>
        <w:pStyle w:val="Heading1"/>
        <w:spacing w:before="0" w:after="0" w:line="240" w:lineRule="auto"/>
        <w:rPr>
          <w:rFonts w:ascii="Times New Roman" w:hAnsi="Times New Roman"/>
          <w:b w:val="0"/>
          <w:sz w:val="24"/>
          <w:szCs w:val="24"/>
        </w:rPr>
      </w:pPr>
      <w:r>
        <w:rPr>
          <w:rFonts w:ascii="Times New Roman" w:hAnsi="Times New Roman"/>
          <w:b w:val="0"/>
          <w:sz w:val="24"/>
          <w:szCs w:val="24"/>
        </w:rPr>
        <w:t>For the more detailed, process studies of benthic systems, f</w:t>
      </w:r>
      <w:r w:rsidR="002C3485">
        <w:rPr>
          <w:rFonts w:ascii="Times New Roman" w:hAnsi="Times New Roman"/>
          <w:b w:val="0"/>
          <w:sz w:val="24"/>
          <w:szCs w:val="24"/>
        </w:rPr>
        <w:t>ixed</w:t>
      </w:r>
      <w:r w:rsidR="00003E67">
        <w:rPr>
          <w:rFonts w:ascii="Times New Roman" w:hAnsi="Times New Roman"/>
          <w:b w:val="0"/>
          <w:sz w:val="24"/>
          <w:szCs w:val="24"/>
        </w:rPr>
        <w:t xml:space="preserve"> </w:t>
      </w:r>
      <w:r w:rsidR="002C3485">
        <w:rPr>
          <w:rFonts w:ascii="Times New Roman" w:hAnsi="Times New Roman"/>
          <w:b w:val="0"/>
          <w:sz w:val="24"/>
          <w:szCs w:val="24"/>
        </w:rPr>
        <w:t>observatories</w:t>
      </w:r>
      <w:r w:rsidR="00003E67">
        <w:rPr>
          <w:rFonts w:ascii="Times New Roman" w:hAnsi="Times New Roman"/>
          <w:b w:val="0"/>
          <w:sz w:val="24"/>
          <w:szCs w:val="24"/>
        </w:rPr>
        <w:t>, cabl</w:t>
      </w:r>
      <w:r>
        <w:rPr>
          <w:rFonts w:ascii="Times New Roman" w:hAnsi="Times New Roman"/>
          <w:b w:val="0"/>
          <w:sz w:val="24"/>
          <w:szCs w:val="24"/>
        </w:rPr>
        <w:t>ed to shore based facilities (providing</w:t>
      </w:r>
      <w:r w:rsidR="00003E67">
        <w:rPr>
          <w:rFonts w:ascii="Times New Roman" w:hAnsi="Times New Roman"/>
          <w:b w:val="0"/>
          <w:sz w:val="24"/>
          <w:szCs w:val="24"/>
        </w:rPr>
        <w:t xml:space="preserve"> power and allow high data throughput</w:t>
      </w:r>
      <w:r>
        <w:rPr>
          <w:rFonts w:ascii="Times New Roman" w:hAnsi="Times New Roman"/>
          <w:b w:val="0"/>
          <w:sz w:val="24"/>
          <w:szCs w:val="24"/>
        </w:rPr>
        <w:t>)</w:t>
      </w:r>
      <w:r w:rsidR="00003E67">
        <w:rPr>
          <w:rFonts w:ascii="Times New Roman" w:hAnsi="Times New Roman"/>
          <w:b w:val="0"/>
          <w:sz w:val="24"/>
          <w:szCs w:val="24"/>
        </w:rPr>
        <w:t xml:space="preserve"> are operating or being developed</w:t>
      </w:r>
      <w:r w:rsidR="002C3485">
        <w:rPr>
          <w:rFonts w:ascii="Times New Roman" w:hAnsi="Times New Roman"/>
          <w:b w:val="0"/>
          <w:sz w:val="24"/>
          <w:szCs w:val="24"/>
        </w:rPr>
        <w:t xml:space="preserve"> in many parts of the Atlantic and Pacific Oceans</w:t>
      </w:r>
      <w:r w:rsidR="00003E67">
        <w:rPr>
          <w:rFonts w:ascii="Times New Roman" w:hAnsi="Times New Roman"/>
          <w:b w:val="0"/>
          <w:sz w:val="24"/>
          <w:szCs w:val="24"/>
        </w:rPr>
        <w:t xml:space="preserve"> and neighboring regional seas </w:t>
      </w:r>
      <w:r w:rsidR="002C3485">
        <w:rPr>
          <w:rFonts w:ascii="Times New Roman" w:hAnsi="Times New Roman"/>
          <w:b w:val="0"/>
          <w:sz w:val="24"/>
          <w:szCs w:val="24"/>
        </w:rPr>
        <w:t>– e.g. the US Ocean Observatories Initiative (</w:t>
      </w:r>
      <w:hyperlink r:id="rId15" w:history="1">
        <w:r w:rsidR="002C3485" w:rsidRPr="0017212F">
          <w:rPr>
            <w:rStyle w:val="Hyperlink"/>
            <w:rFonts w:ascii="Times New Roman" w:hAnsi="Times New Roman"/>
            <w:b w:val="0"/>
            <w:sz w:val="24"/>
            <w:szCs w:val="24"/>
          </w:rPr>
          <w:t>http://www.oceanleadership.org/programs-and-partnerships/ocean-observing/ooi/</w:t>
        </w:r>
      </w:hyperlink>
      <w:r w:rsidR="002C3485">
        <w:rPr>
          <w:rFonts w:ascii="Times New Roman" w:hAnsi="Times New Roman"/>
          <w:b w:val="0"/>
          <w:sz w:val="24"/>
          <w:szCs w:val="24"/>
        </w:rPr>
        <w:t xml:space="preserve">), the MARS </w:t>
      </w:r>
      <w:r w:rsidR="00003E67">
        <w:rPr>
          <w:rFonts w:ascii="Times New Roman" w:hAnsi="Times New Roman"/>
          <w:b w:val="0"/>
          <w:sz w:val="24"/>
          <w:szCs w:val="24"/>
        </w:rPr>
        <w:t>observatory in California (</w:t>
      </w:r>
      <w:r w:rsidR="00003E67" w:rsidRPr="00003E67">
        <w:rPr>
          <w:rFonts w:ascii="Times New Roman" w:hAnsi="Times New Roman"/>
          <w:b w:val="0"/>
          <w:sz w:val="24"/>
          <w:szCs w:val="24"/>
        </w:rPr>
        <w:t>http://www.mbari.org/mars/</w:t>
      </w:r>
      <w:r w:rsidR="00003E67">
        <w:rPr>
          <w:rFonts w:ascii="Times New Roman" w:hAnsi="Times New Roman"/>
          <w:b w:val="0"/>
          <w:sz w:val="24"/>
          <w:szCs w:val="24"/>
        </w:rPr>
        <w:t xml:space="preserve"> ), the European Community’s </w:t>
      </w:r>
      <w:proofErr w:type="spellStart"/>
      <w:r w:rsidR="00003E67">
        <w:rPr>
          <w:rFonts w:ascii="Times New Roman" w:hAnsi="Times New Roman"/>
          <w:b w:val="0"/>
          <w:sz w:val="24"/>
          <w:szCs w:val="24"/>
        </w:rPr>
        <w:t>EuroSITES</w:t>
      </w:r>
      <w:proofErr w:type="spellEnd"/>
      <w:r w:rsidR="00003E67">
        <w:rPr>
          <w:rFonts w:ascii="Times New Roman" w:hAnsi="Times New Roman"/>
          <w:b w:val="0"/>
          <w:sz w:val="24"/>
          <w:szCs w:val="24"/>
        </w:rPr>
        <w:t xml:space="preserve"> (</w:t>
      </w:r>
      <w:r w:rsidR="00003E67" w:rsidRPr="00003E67">
        <w:rPr>
          <w:rFonts w:ascii="Times New Roman" w:hAnsi="Times New Roman"/>
          <w:b w:val="0"/>
          <w:sz w:val="24"/>
          <w:szCs w:val="24"/>
        </w:rPr>
        <w:t>http://www.eurosites.info/</w:t>
      </w:r>
      <w:r w:rsidR="00003E67">
        <w:rPr>
          <w:rFonts w:ascii="Times New Roman" w:hAnsi="Times New Roman"/>
          <w:b w:val="0"/>
          <w:sz w:val="24"/>
          <w:szCs w:val="24"/>
        </w:rPr>
        <w:t xml:space="preserve">) ; </w:t>
      </w:r>
      <w:r w:rsidR="002C3485">
        <w:rPr>
          <w:rFonts w:ascii="Times New Roman" w:hAnsi="Times New Roman"/>
          <w:b w:val="0"/>
          <w:sz w:val="24"/>
          <w:szCs w:val="24"/>
        </w:rPr>
        <w:t xml:space="preserve">the </w:t>
      </w:r>
      <w:proofErr w:type="spellStart"/>
      <w:r w:rsidR="002C3485">
        <w:rPr>
          <w:rFonts w:ascii="Times New Roman" w:hAnsi="Times New Roman"/>
          <w:b w:val="0"/>
          <w:sz w:val="24"/>
          <w:szCs w:val="24"/>
        </w:rPr>
        <w:t>Canadian</w:t>
      </w:r>
      <w:r w:rsidR="00586195" w:rsidRPr="00CC2F6E">
        <w:rPr>
          <w:rFonts w:ascii="Times New Roman" w:hAnsi="Times New Roman"/>
          <w:b w:val="0"/>
          <w:sz w:val="24"/>
          <w:szCs w:val="24"/>
        </w:rPr>
        <w:t>Neptune</w:t>
      </w:r>
      <w:proofErr w:type="spellEnd"/>
      <w:r w:rsidR="00586195" w:rsidRPr="00CC2F6E">
        <w:rPr>
          <w:rFonts w:ascii="Times New Roman" w:hAnsi="Times New Roman"/>
          <w:b w:val="0"/>
          <w:sz w:val="24"/>
          <w:szCs w:val="24"/>
        </w:rPr>
        <w:t xml:space="preserve"> Observatory</w:t>
      </w:r>
      <w:r w:rsidR="0053075C">
        <w:rPr>
          <w:rFonts w:ascii="Times New Roman" w:hAnsi="Times New Roman"/>
          <w:b w:val="0"/>
          <w:sz w:val="24"/>
          <w:szCs w:val="24"/>
        </w:rPr>
        <w:t xml:space="preserve"> (</w:t>
      </w:r>
      <w:hyperlink r:id="rId16" w:history="1">
        <w:r w:rsidR="00003E67" w:rsidRPr="0017212F">
          <w:rPr>
            <w:rStyle w:val="Hyperlink"/>
            <w:rFonts w:ascii="Times New Roman" w:hAnsi="Times New Roman"/>
            <w:b w:val="0"/>
            <w:sz w:val="24"/>
            <w:szCs w:val="24"/>
          </w:rPr>
          <w:t>http://www.neptunecanada.ca/</w:t>
        </w:r>
      </w:hyperlink>
      <w:r w:rsidR="0053075C">
        <w:rPr>
          <w:rFonts w:ascii="Times New Roman" w:hAnsi="Times New Roman"/>
          <w:b w:val="0"/>
          <w:sz w:val="24"/>
          <w:szCs w:val="24"/>
        </w:rPr>
        <w:t>)</w:t>
      </w:r>
      <w:r w:rsidR="00003E67">
        <w:rPr>
          <w:rFonts w:ascii="Times New Roman" w:hAnsi="Times New Roman"/>
          <w:b w:val="0"/>
          <w:sz w:val="24"/>
          <w:szCs w:val="24"/>
        </w:rPr>
        <w:t xml:space="preserve">.  </w:t>
      </w:r>
      <w:r w:rsidR="00500DAB">
        <w:rPr>
          <w:rFonts w:ascii="Times New Roman" w:hAnsi="Times New Roman"/>
          <w:b w:val="0"/>
          <w:sz w:val="24"/>
          <w:szCs w:val="24"/>
        </w:rPr>
        <w:t xml:space="preserve">As an example, </w:t>
      </w:r>
      <w:r w:rsidR="00003E67">
        <w:rPr>
          <w:rFonts w:ascii="Times New Roman" w:hAnsi="Times New Roman"/>
          <w:b w:val="0"/>
          <w:sz w:val="24"/>
          <w:szCs w:val="24"/>
        </w:rPr>
        <w:t>the Neptune Observatory</w:t>
      </w:r>
      <w:r w:rsidR="0053075C">
        <w:rPr>
          <w:rFonts w:ascii="Times New Roman" w:hAnsi="Times New Roman"/>
          <w:b w:val="0"/>
          <w:sz w:val="24"/>
          <w:szCs w:val="24"/>
        </w:rPr>
        <w:t xml:space="preserve"> </w:t>
      </w:r>
      <w:r w:rsidR="00E249AC" w:rsidRPr="00CC2F6E">
        <w:rPr>
          <w:rFonts w:ascii="Times New Roman" w:hAnsi="Times New Roman"/>
          <w:b w:val="0"/>
          <w:sz w:val="24"/>
          <w:szCs w:val="24"/>
        </w:rPr>
        <w:t xml:space="preserve"> has deployed a benthic system equipped with active and passive acoustics; sensors for salinity, temperature, and density; a sediment trap and a plankton pump; a </w:t>
      </w:r>
      <w:proofErr w:type="spellStart"/>
      <w:r w:rsidR="00E249AC" w:rsidRPr="00CC2F6E">
        <w:rPr>
          <w:rFonts w:ascii="Times New Roman" w:hAnsi="Times New Roman"/>
          <w:b w:val="0"/>
          <w:sz w:val="24"/>
          <w:szCs w:val="24"/>
        </w:rPr>
        <w:t>fluorometer</w:t>
      </w:r>
      <w:proofErr w:type="spellEnd"/>
      <w:r w:rsidR="00E249AC" w:rsidRPr="00CC2F6E">
        <w:rPr>
          <w:rFonts w:ascii="Times New Roman" w:hAnsi="Times New Roman"/>
          <w:b w:val="0"/>
          <w:sz w:val="24"/>
          <w:szCs w:val="24"/>
        </w:rPr>
        <w:t>; and s</w:t>
      </w:r>
      <w:r w:rsidR="00793581" w:rsidRPr="00CC2F6E">
        <w:rPr>
          <w:rFonts w:ascii="Times New Roman" w:hAnsi="Times New Roman"/>
          <w:b w:val="0"/>
          <w:sz w:val="24"/>
          <w:szCs w:val="24"/>
        </w:rPr>
        <w:t xml:space="preserve">till and video cameras (Figure </w:t>
      </w:r>
      <w:r w:rsidR="00326EE0">
        <w:rPr>
          <w:rFonts w:ascii="Times New Roman" w:hAnsi="Times New Roman"/>
          <w:b w:val="0"/>
          <w:sz w:val="24"/>
          <w:szCs w:val="24"/>
        </w:rPr>
        <w:t>4</w:t>
      </w:r>
      <w:r w:rsidR="00E249AC" w:rsidRPr="00CC2F6E">
        <w:rPr>
          <w:rFonts w:ascii="Times New Roman" w:hAnsi="Times New Roman"/>
          <w:b w:val="0"/>
          <w:sz w:val="24"/>
          <w:szCs w:val="24"/>
        </w:rPr>
        <w:t>).</w:t>
      </w:r>
      <w:r w:rsidR="00247BF3" w:rsidRPr="00CC2F6E">
        <w:rPr>
          <w:rFonts w:ascii="Times New Roman" w:hAnsi="Times New Roman"/>
          <w:b w:val="0"/>
          <w:sz w:val="24"/>
          <w:szCs w:val="24"/>
        </w:rPr>
        <w:t xml:space="preserve"> Free-fall devices, including </w:t>
      </w:r>
      <w:proofErr w:type="spellStart"/>
      <w:r w:rsidR="00247BF3" w:rsidRPr="00CC2F6E">
        <w:rPr>
          <w:rFonts w:ascii="Times New Roman" w:hAnsi="Times New Roman"/>
          <w:b w:val="0"/>
          <w:sz w:val="24"/>
          <w:szCs w:val="24"/>
        </w:rPr>
        <w:t>landers</w:t>
      </w:r>
      <w:proofErr w:type="spellEnd"/>
      <w:r w:rsidR="00247BF3" w:rsidRPr="00CC2F6E">
        <w:rPr>
          <w:rFonts w:ascii="Times New Roman" w:hAnsi="Times New Roman"/>
          <w:b w:val="0"/>
          <w:sz w:val="24"/>
          <w:szCs w:val="24"/>
        </w:rPr>
        <w:t xml:space="preserve">, baited </w:t>
      </w:r>
      <w:proofErr w:type="spellStart"/>
      <w:r w:rsidR="00247BF3" w:rsidRPr="00CC2F6E">
        <w:rPr>
          <w:rFonts w:ascii="Times New Roman" w:hAnsi="Times New Roman"/>
          <w:b w:val="0"/>
          <w:sz w:val="24"/>
          <w:szCs w:val="24"/>
        </w:rPr>
        <w:t>landers</w:t>
      </w:r>
      <w:proofErr w:type="spellEnd"/>
      <w:r w:rsidR="00247BF3" w:rsidRPr="00CC2F6E">
        <w:rPr>
          <w:rFonts w:ascii="Times New Roman" w:hAnsi="Times New Roman"/>
          <w:b w:val="0"/>
          <w:sz w:val="24"/>
          <w:szCs w:val="24"/>
        </w:rPr>
        <w:t xml:space="preserve">, “camera </w:t>
      </w:r>
      <w:proofErr w:type="spellStart"/>
      <w:r w:rsidR="00247BF3" w:rsidRPr="00CC2F6E">
        <w:rPr>
          <w:rFonts w:ascii="Times New Roman" w:hAnsi="Times New Roman"/>
          <w:b w:val="0"/>
          <w:sz w:val="24"/>
          <w:szCs w:val="24"/>
        </w:rPr>
        <w:t>traps”</w:t>
      </w:r>
      <w:r w:rsidR="00793581" w:rsidRPr="00CC2F6E">
        <w:rPr>
          <w:rFonts w:ascii="Times New Roman" w:hAnsi="Times New Roman"/>
          <w:b w:val="0"/>
          <w:sz w:val="24"/>
          <w:szCs w:val="24"/>
        </w:rPr>
        <w:t>and</w:t>
      </w:r>
      <w:proofErr w:type="spellEnd"/>
      <w:r w:rsidR="00247BF3" w:rsidRPr="00CC2F6E">
        <w:rPr>
          <w:rFonts w:ascii="Times New Roman" w:hAnsi="Times New Roman"/>
          <w:b w:val="0"/>
          <w:sz w:val="24"/>
          <w:szCs w:val="24"/>
        </w:rPr>
        <w:t xml:space="preserve"> baited deep-ocean autonomous experimental devices (</w:t>
      </w:r>
      <w:proofErr w:type="spellStart"/>
      <w:r w:rsidR="00247BF3" w:rsidRPr="00CC2F6E">
        <w:rPr>
          <w:rFonts w:ascii="Times New Roman" w:hAnsi="Times New Roman"/>
          <w:b w:val="0"/>
          <w:sz w:val="24"/>
          <w:szCs w:val="24"/>
        </w:rPr>
        <w:t>Oceanlab</w:t>
      </w:r>
      <w:proofErr w:type="spellEnd"/>
      <w:r w:rsidR="00247BF3" w:rsidRPr="00CC2F6E">
        <w:rPr>
          <w:rFonts w:ascii="Times New Roman" w:hAnsi="Times New Roman"/>
          <w:b w:val="0"/>
          <w:sz w:val="24"/>
          <w:szCs w:val="24"/>
        </w:rPr>
        <w:t>) can photograph and capture fish and perform experiments, such as measuring respiration rates</w:t>
      </w:r>
      <w:r w:rsidR="00E22808">
        <w:rPr>
          <w:rFonts w:ascii="Times New Roman" w:hAnsi="Times New Roman"/>
          <w:b w:val="0"/>
          <w:sz w:val="24"/>
          <w:szCs w:val="24"/>
        </w:rPr>
        <w:t xml:space="preserve"> (</w:t>
      </w:r>
      <w:proofErr w:type="spellStart"/>
      <w:r w:rsidR="00E22808">
        <w:rPr>
          <w:rFonts w:ascii="Times New Roman" w:hAnsi="Times New Roman"/>
          <w:b w:val="0"/>
          <w:sz w:val="24"/>
          <w:szCs w:val="24"/>
        </w:rPr>
        <w:t>Ruhl</w:t>
      </w:r>
      <w:proofErr w:type="spellEnd"/>
      <w:r w:rsidR="00E22808">
        <w:rPr>
          <w:rFonts w:ascii="Times New Roman" w:hAnsi="Times New Roman"/>
          <w:b w:val="0"/>
          <w:sz w:val="24"/>
          <w:szCs w:val="24"/>
        </w:rPr>
        <w:t xml:space="preserve"> et al., 2008)</w:t>
      </w:r>
      <w:r w:rsidR="00247BF3" w:rsidRPr="00CC2F6E">
        <w:rPr>
          <w:rFonts w:ascii="Times New Roman" w:hAnsi="Times New Roman"/>
          <w:b w:val="0"/>
          <w:sz w:val="24"/>
          <w:szCs w:val="24"/>
        </w:rPr>
        <w:t xml:space="preserve">. </w:t>
      </w:r>
    </w:p>
    <w:p w:rsidR="00D318AC" w:rsidRPr="00CC2F6E" w:rsidRDefault="00D318AC" w:rsidP="00A300F0">
      <w:pPr>
        <w:pStyle w:val="ListParagraph"/>
        <w:spacing w:line="240" w:lineRule="auto"/>
        <w:ind w:left="0"/>
        <w:rPr>
          <w:rFonts w:ascii="Times New Roman" w:hAnsi="Times New Roman"/>
          <w:sz w:val="24"/>
          <w:szCs w:val="24"/>
        </w:rPr>
      </w:pPr>
    </w:p>
    <w:p w:rsidR="00AE59D8" w:rsidRDefault="00AE59D8" w:rsidP="00A300F0">
      <w:pPr>
        <w:pStyle w:val="ListParagraph"/>
        <w:spacing w:line="240" w:lineRule="auto"/>
        <w:ind w:left="0"/>
        <w:rPr>
          <w:rFonts w:ascii="Times New Roman" w:hAnsi="Times New Roman"/>
          <w:sz w:val="24"/>
          <w:szCs w:val="24"/>
        </w:rPr>
      </w:pPr>
    </w:p>
    <w:p w:rsidR="000D7E5B" w:rsidRDefault="000D7E5B" w:rsidP="00A300F0">
      <w:pPr>
        <w:pStyle w:val="ListParagraph"/>
        <w:spacing w:line="240" w:lineRule="auto"/>
        <w:ind w:left="0"/>
        <w:rPr>
          <w:rFonts w:ascii="Times New Roman" w:hAnsi="Times New Roman"/>
          <w:sz w:val="24"/>
          <w:szCs w:val="24"/>
        </w:rPr>
      </w:pPr>
    </w:p>
    <w:p w:rsidR="000D7E5B" w:rsidRPr="00CC2F6E" w:rsidRDefault="000D7E5B" w:rsidP="00A300F0">
      <w:pPr>
        <w:pStyle w:val="ListParagraph"/>
        <w:spacing w:line="240" w:lineRule="auto"/>
        <w:ind w:left="0"/>
        <w:rPr>
          <w:rFonts w:ascii="Times New Roman" w:hAnsi="Times New Roman"/>
          <w:sz w:val="24"/>
          <w:szCs w:val="24"/>
        </w:rPr>
      </w:pPr>
    </w:p>
    <w:p w:rsidR="00D7797D" w:rsidRPr="00CC2F6E" w:rsidRDefault="00D7797D" w:rsidP="000B32C4">
      <w:pPr>
        <w:pStyle w:val="ListParagraph"/>
        <w:numPr>
          <w:ilvl w:val="0"/>
          <w:numId w:val="1"/>
        </w:numPr>
        <w:spacing w:line="240" w:lineRule="auto"/>
        <w:ind w:left="0" w:firstLine="0"/>
        <w:jc w:val="center"/>
        <w:rPr>
          <w:rFonts w:ascii="Times New Roman" w:hAnsi="Times New Roman"/>
          <w:b/>
          <w:sz w:val="24"/>
          <w:szCs w:val="24"/>
        </w:rPr>
      </w:pPr>
      <w:r w:rsidRPr="00CC2F6E">
        <w:rPr>
          <w:rFonts w:ascii="Times New Roman" w:hAnsi="Times New Roman"/>
          <w:b/>
          <w:sz w:val="24"/>
          <w:szCs w:val="24"/>
        </w:rPr>
        <w:lastRenderedPageBreak/>
        <w:t>Feasibility of a Truly I</w:t>
      </w:r>
      <w:r w:rsidR="00AE59D8" w:rsidRPr="00CC2F6E">
        <w:rPr>
          <w:rFonts w:ascii="Times New Roman" w:hAnsi="Times New Roman"/>
          <w:b/>
          <w:sz w:val="24"/>
          <w:szCs w:val="24"/>
        </w:rPr>
        <w:t>ntegrated GOOS for 2010 to 2020</w:t>
      </w:r>
    </w:p>
    <w:p w:rsidR="00793581" w:rsidRPr="00CC2F6E" w:rsidRDefault="00793581" w:rsidP="00A300F0">
      <w:pPr>
        <w:pStyle w:val="ListParagraph"/>
        <w:spacing w:line="240" w:lineRule="auto"/>
        <w:ind w:left="0"/>
        <w:rPr>
          <w:rFonts w:ascii="Times New Roman" w:hAnsi="Times New Roman"/>
          <w:sz w:val="24"/>
          <w:szCs w:val="24"/>
        </w:rPr>
      </w:pPr>
    </w:p>
    <w:p w:rsidR="00AA5AB3" w:rsidRPr="00CC2F6E" w:rsidRDefault="00500DAB" w:rsidP="00A300F0">
      <w:pPr>
        <w:pStyle w:val="ListParagraph"/>
        <w:spacing w:line="240" w:lineRule="auto"/>
        <w:ind w:left="0"/>
        <w:rPr>
          <w:rFonts w:ascii="Times New Roman" w:hAnsi="Times New Roman"/>
          <w:sz w:val="24"/>
          <w:szCs w:val="24"/>
        </w:rPr>
      </w:pPr>
      <w:r>
        <w:rPr>
          <w:rFonts w:ascii="Times New Roman" w:hAnsi="Times New Roman"/>
          <w:sz w:val="24"/>
          <w:szCs w:val="24"/>
        </w:rPr>
        <w:t xml:space="preserve">The technology briefly introduced above, and described in detail in the Ocean </w:t>
      </w:r>
      <w:proofErr w:type="spellStart"/>
      <w:r>
        <w:rPr>
          <w:rFonts w:ascii="Times New Roman" w:hAnsi="Times New Roman"/>
          <w:sz w:val="24"/>
          <w:szCs w:val="24"/>
        </w:rPr>
        <w:t>Obs</w:t>
      </w:r>
      <w:proofErr w:type="spellEnd"/>
      <w:r>
        <w:rPr>
          <w:rFonts w:ascii="Times New Roman" w:hAnsi="Times New Roman"/>
          <w:sz w:val="24"/>
          <w:szCs w:val="24"/>
        </w:rPr>
        <w:t xml:space="preserve"> ’09 white papers</w:t>
      </w:r>
      <w:r w:rsidR="00106BAA">
        <w:rPr>
          <w:rFonts w:ascii="Times New Roman" w:hAnsi="Times New Roman"/>
          <w:sz w:val="24"/>
          <w:szCs w:val="24"/>
        </w:rPr>
        <w:t>,</w:t>
      </w:r>
      <w:r>
        <w:rPr>
          <w:rFonts w:ascii="Times New Roman" w:hAnsi="Times New Roman"/>
          <w:sz w:val="24"/>
          <w:szCs w:val="24"/>
        </w:rPr>
        <w:t xml:space="preserve"> </w:t>
      </w:r>
      <w:r w:rsidR="00F4600B">
        <w:rPr>
          <w:rFonts w:ascii="Times New Roman" w:hAnsi="Times New Roman"/>
          <w:sz w:val="24"/>
          <w:szCs w:val="24"/>
        </w:rPr>
        <w:t>vary</w:t>
      </w:r>
      <w:r w:rsidR="00106BAA">
        <w:rPr>
          <w:rFonts w:ascii="Times New Roman" w:hAnsi="Times New Roman"/>
          <w:sz w:val="24"/>
          <w:szCs w:val="24"/>
        </w:rPr>
        <w:t xml:space="preserve"> </w:t>
      </w:r>
      <w:r w:rsidR="00F4600B">
        <w:rPr>
          <w:rFonts w:ascii="Times New Roman" w:hAnsi="Times New Roman"/>
          <w:sz w:val="24"/>
          <w:szCs w:val="24"/>
        </w:rPr>
        <w:t xml:space="preserve">in sophistication, durability, maturity and cost. </w:t>
      </w:r>
      <w:r>
        <w:rPr>
          <w:rFonts w:ascii="Times New Roman" w:hAnsi="Times New Roman"/>
          <w:sz w:val="24"/>
          <w:szCs w:val="24"/>
        </w:rPr>
        <w:t xml:space="preserve"> </w:t>
      </w:r>
      <w:r w:rsidR="00F4600B">
        <w:rPr>
          <w:rFonts w:ascii="Times New Roman" w:hAnsi="Times New Roman"/>
          <w:sz w:val="24"/>
          <w:szCs w:val="24"/>
        </w:rPr>
        <w:t xml:space="preserve">They </w:t>
      </w:r>
      <w:r w:rsidR="00106BAA">
        <w:rPr>
          <w:rFonts w:ascii="Times New Roman" w:hAnsi="Times New Roman"/>
          <w:sz w:val="24"/>
          <w:szCs w:val="24"/>
        </w:rPr>
        <w:t xml:space="preserve">undoubtedly provide the potential for a revolution in </w:t>
      </w:r>
      <w:r w:rsidR="00F4600B">
        <w:rPr>
          <w:rFonts w:ascii="Times New Roman" w:hAnsi="Times New Roman"/>
          <w:sz w:val="24"/>
          <w:szCs w:val="24"/>
        </w:rPr>
        <w:t>the observation of</w:t>
      </w:r>
      <w:r w:rsidR="00106BAA">
        <w:rPr>
          <w:rFonts w:ascii="Times New Roman" w:hAnsi="Times New Roman"/>
          <w:sz w:val="24"/>
          <w:szCs w:val="24"/>
        </w:rPr>
        <w:t xml:space="preserve"> ocean</w:t>
      </w:r>
      <w:r w:rsidR="00F4600B">
        <w:rPr>
          <w:rFonts w:ascii="Times New Roman" w:hAnsi="Times New Roman"/>
          <w:sz w:val="24"/>
          <w:szCs w:val="24"/>
        </w:rPr>
        <w:t xml:space="preserve"> biological processes, biodiversity and ecosystem change.  </w:t>
      </w:r>
      <w:r w:rsidR="00106BAA">
        <w:rPr>
          <w:rFonts w:ascii="Times New Roman" w:hAnsi="Times New Roman"/>
          <w:sz w:val="24"/>
          <w:szCs w:val="24"/>
        </w:rPr>
        <w:t>Some could be deployed throughout the world’s oceans to provide synoptic coverage, much as A</w:t>
      </w:r>
      <w:r w:rsidR="00690052">
        <w:rPr>
          <w:rFonts w:ascii="Times New Roman" w:hAnsi="Times New Roman"/>
          <w:sz w:val="24"/>
          <w:szCs w:val="24"/>
        </w:rPr>
        <w:t>rgo</w:t>
      </w:r>
      <w:r w:rsidR="00106BAA">
        <w:rPr>
          <w:rFonts w:ascii="Times New Roman" w:hAnsi="Times New Roman"/>
          <w:sz w:val="24"/>
          <w:szCs w:val="24"/>
        </w:rPr>
        <w:t xml:space="preserve"> floats have done over the last decade, while others are designed to focus on local processes (Fig</w:t>
      </w:r>
      <w:r w:rsidR="00690052">
        <w:rPr>
          <w:rFonts w:ascii="Times New Roman" w:hAnsi="Times New Roman"/>
          <w:sz w:val="24"/>
          <w:szCs w:val="24"/>
        </w:rPr>
        <w:t>ure</w:t>
      </w:r>
      <w:r w:rsidR="00326EE0">
        <w:rPr>
          <w:rFonts w:ascii="Times New Roman" w:hAnsi="Times New Roman"/>
          <w:sz w:val="24"/>
          <w:szCs w:val="24"/>
        </w:rPr>
        <w:t xml:space="preserve"> 5</w:t>
      </w:r>
      <w:r w:rsidR="00106BAA">
        <w:rPr>
          <w:rFonts w:ascii="Times New Roman" w:hAnsi="Times New Roman"/>
          <w:sz w:val="24"/>
          <w:szCs w:val="24"/>
        </w:rPr>
        <w:t xml:space="preserve">). </w:t>
      </w:r>
      <w:r>
        <w:rPr>
          <w:rFonts w:ascii="Times New Roman" w:hAnsi="Times New Roman"/>
          <w:sz w:val="24"/>
          <w:szCs w:val="24"/>
        </w:rPr>
        <w:t xml:space="preserve"> </w:t>
      </w:r>
    </w:p>
    <w:p w:rsidR="00AA5AB3" w:rsidRPr="00CC2F6E" w:rsidRDefault="00AA5AB3" w:rsidP="00A300F0">
      <w:pPr>
        <w:pStyle w:val="ListParagraph"/>
        <w:spacing w:line="240" w:lineRule="auto"/>
        <w:ind w:left="0"/>
        <w:rPr>
          <w:rFonts w:ascii="Times New Roman" w:hAnsi="Times New Roman"/>
          <w:sz w:val="24"/>
          <w:szCs w:val="24"/>
        </w:rPr>
      </w:pPr>
    </w:p>
    <w:p w:rsidR="00D25F57" w:rsidRDefault="00106BAA" w:rsidP="00A300F0">
      <w:pPr>
        <w:pStyle w:val="ListParagraph"/>
        <w:spacing w:line="240" w:lineRule="auto"/>
        <w:ind w:left="0"/>
        <w:rPr>
          <w:rFonts w:ascii="Times New Roman" w:hAnsi="Times New Roman"/>
          <w:sz w:val="24"/>
          <w:szCs w:val="24"/>
        </w:rPr>
      </w:pPr>
      <w:r>
        <w:rPr>
          <w:rFonts w:ascii="Times New Roman" w:hAnsi="Times New Roman"/>
          <w:sz w:val="24"/>
          <w:szCs w:val="24"/>
        </w:rPr>
        <w:t>With such a wide range of technology available, what are the prospect</w:t>
      </w:r>
      <w:r w:rsidR="00D25F57">
        <w:rPr>
          <w:rFonts w:ascii="Times New Roman" w:hAnsi="Times New Roman"/>
          <w:sz w:val="24"/>
          <w:szCs w:val="24"/>
        </w:rPr>
        <w:t>s</w:t>
      </w:r>
      <w:r>
        <w:rPr>
          <w:rFonts w:ascii="Times New Roman" w:hAnsi="Times New Roman"/>
          <w:sz w:val="24"/>
          <w:szCs w:val="24"/>
        </w:rPr>
        <w:t xml:space="preserve"> for including</w:t>
      </w:r>
      <w:r w:rsidR="00AA5AB3" w:rsidRPr="00CC2F6E">
        <w:rPr>
          <w:rFonts w:ascii="Times New Roman" w:hAnsi="Times New Roman"/>
          <w:sz w:val="24"/>
          <w:szCs w:val="24"/>
        </w:rPr>
        <w:t xml:space="preserve"> </w:t>
      </w:r>
      <w:r>
        <w:rPr>
          <w:rFonts w:ascii="Times New Roman" w:hAnsi="Times New Roman"/>
          <w:sz w:val="24"/>
          <w:szCs w:val="24"/>
        </w:rPr>
        <w:t xml:space="preserve">a suite of </w:t>
      </w:r>
      <w:r w:rsidR="00793581" w:rsidRPr="00CC2F6E">
        <w:rPr>
          <w:rFonts w:ascii="Times New Roman" w:hAnsi="Times New Roman"/>
          <w:sz w:val="24"/>
          <w:szCs w:val="24"/>
        </w:rPr>
        <w:t xml:space="preserve">new biological </w:t>
      </w:r>
      <w:r w:rsidR="00D25F57">
        <w:rPr>
          <w:rFonts w:ascii="Times New Roman" w:hAnsi="Times New Roman"/>
          <w:sz w:val="24"/>
          <w:szCs w:val="24"/>
        </w:rPr>
        <w:t>variables/</w:t>
      </w:r>
      <w:r w:rsidR="00793581" w:rsidRPr="00CC2F6E">
        <w:rPr>
          <w:rFonts w:ascii="Times New Roman" w:hAnsi="Times New Roman"/>
          <w:sz w:val="24"/>
          <w:szCs w:val="24"/>
        </w:rPr>
        <w:t xml:space="preserve">observations </w:t>
      </w:r>
      <w:r>
        <w:rPr>
          <w:rFonts w:ascii="Times New Roman" w:hAnsi="Times New Roman"/>
          <w:sz w:val="24"/>
          <w:szCs w:val="24"/>
        </w:rPr>
        <w:t>within</w:t>
      </w:r>
      <w:r w:rsidR="00793581" w:rsidRPr="00CC2F6E">
        <w:rPr>
          <w:rFonts w:ascii="Times New Roman" w:hAnsi="Times New Roman"/>
          <w:sz w:val="24"/>
          <w:szCs w:val="24"/>
        </w:rPr>
        <w:t xml:space="preserve"> the </w:t>
      </w:r>
      <w:r w:rsidR="00077019" w:rsidRPr="00CC2F6E">
        <w:rPr>
          <w:rFonts w:ascii="Times New Roman" w:hAnsi="Times New Roman"/>
          <w:sz w:val="24"/>
          <w:szCs w:val="24"/>
        </w:rPr>
        <w:t>Global Ocean Observing Sys</w:t>
      </w:r>
      <w:r w:rsidR="00793581" w:rsidRPr="00CC2F6E">
        <w:rPr>
          <w:rFonts w:ascii="Times New Roman" w:hAnsi="Times New Roman"/>
          <w:sz w:val="24"/>
          <w:szCs w:val="24"/>
        </w:rPr>
        <w:t>tem (GOOS</w:t>
      </w:r>
      <w:r w:rsidR="000B32C4" w:rsidRPr="00CC2F6E">
        <w:rPr>
          <w:rFonts w:ascii="Times New Roman" w:hAnsi="Times New Roman"/>
          <w:sz w:val="24"/>
          <w:szCs w:val="24"/>
        </w:rPr>
        <w:t>) in 2010-2020</w:t>
      </w:r>
      <w:r w:rsidR="00077019" w:rsidRPr="00CC2F6E">
        <w:rPr>
          <w:rFonts w:ascii="Times New Roman" w:hAnsi="Times New Roman"/>
          <w:sz w:val="24"/>
          <w:szCs w:val="24"/>
        </w:rPr>
        <w:t xml:space="preserve">?  </w:t>
      </w:r>
    </w:p>
    <w:p w:rsidR="00D25F57" w:rsidRDefault="00D25F57" w:rsidP="00A300F0">
      <w:pPr>
        <w:pStyle w:val="ListParagraph"/>
        <w:spacing w:line="240" w:lineRule="auto"/>
        <w:ind w:left="0"/>
        <w:rPr>
          <w:rFonts w:ascii="Times New Roman" w:hAnsi="Times New Roman"/>
          <w:sz w:val="24"/>
          <w:szCs w:val="24"/>
        </w:rPr>
      </w:pPr>
    </w:p>
    <w:p w:rsidR="00AA5AB3" w:rsidRPr="00CC2F6E" w:rsidRDefault="00077019" w:rsidP="00A300F0">
      <w:pPr>
        <w:pStyle w:val="ListParagraph"/>
        <w:spacing w:line="240" w:lineRule="auto"/>
        <w:ind w:left="0"/>
        <w:rPr>
          <w:rFonts w:ascii="Times New Roman" w:hAnsi="Times New Roman"/>
          <w:sz w:val="24"/>
          <w:szCs w:val="24"/>
        </w:rPr>
      </w:pPr>
      <w:r w:rsidRPr="00CC2F6E">
        <w:rPr>
          <w:rFonts w:ascii="Times New Roman" w:hAnsi="Times New Roman"/>
          <w:sz w:val="24"/>
          <w:szCs w:val="24"/>
        </w:rPr>
        <w:t>The instrume</w:t>
      </w:r>
      <w:r w:rsidR="00D25F57">
        <w:rPr>
          <w:rFonts w:ascii="Times New Roman" w:hAnsi="Times New Roman"/>
          <w:sz w:val="24"/>
          <w:szCs w:val="24"/>
        </w:rPr>
        <w:t xml:space="preserve">nts and approaches included in Fig. </w:t>
      </w:r>
      <w:r w:rsidR="00326EE0">
        <w:rPr>
          <w:rFonts w:ascii="Times New Roman" w:hAnsi="Times New Roman"/>
          <w:sz w:val="24"/>
          <w:szCs w:val="24"/>
        </w:rPr>
        <w:t>5</w:t>
      </w:r>
      <w:r w:rsidR="00D25F57">
        <w:rPr>
          <w:rFonts w:ascii="Times New Roman" w:hAnsi="Times New Roman"/>
          <w:sz w:val="24"/>
          <w:szCs w:val="24"/>
        </w:rPr>
        <w:t xml:space="preserve"> could</w:t>
      </w:r>
      <w:r w:rsidRPr="00CC2F6E">
        <w:rPr>
          <w:rFonts w:ascii="Times New Roman" w:hAnsi="Times New Roman"/>
          <w:sz w:val="24"/>
          <w:szCs w:val="24"/>
        </w:rPr>
        <w:t xml:space="preserve"> be combined to make this goal </w:t>
      </w:r>
      <w:r w:rsidR="00D25F57">
        <w:rPr>
          <w:rFonts w:ascii="Times New Roman" w:hAnsi="Times New Roman"/>
          <w:sz w:val="24"/>
          <w:szCs w:val="24"/>
        </w:rPr>
        <w:t>feasible</w:t>
      </w:r>
      <w:r w:rsidR="00D318AC" w:rsidRPr="00CC2F6E">
        <w:rPr>
          <w:rFonts w:ascii="Times New Roman" w:hAnsi="Times New Roman"/>
          <w:sz w:val="24"/>
          <w:szCs w:val="24"/>
        </w:rPr>
        <w:t xml:space="preserve"> and there is substantial potential synergy available by using several approaches together in an integrated way</w:t>
      </w:r>
      <w:r w:rsidRPr="00CC2F6E">
        <w:rPr>
          <w:rFonts w:ascii="Times New Roman" w:hAnsi="Times New Roman"/>
          <w:sz w:val="24"/>
          <w:szCs w:val="24"/>
        </w:rPr>
        <w:t>.  Co</w:t>
      </w:r>
      <w:r w:rsidR="000B32C4" w:rsidRPr="00CC2F6E">
        <w:rPr>
          <w:rFonts w:ascii="Times New Roman" w:hAnsi="Times New Roman"/>
          <w:sz w:val="24"/>
          <w:szCs w:val="24"/>
        </w:rPr>
        <w:t>nsiderations for deployment of new</w:t>
      </w:r>
      <w:r w:rsidRPr="00CC2F6E">
        <w:rPr>
          <w:rFonts w:ascii="Times New Roman" w:hAnsi="Times New Roman"/>
          <w:sz w:val="24"/>
          <w:szCs w:val="24"/>
        </w:rPr>
        <w:t xml:space="preserve"> GOOS </w:t>
      </w:r>
      <w:r w:rsidR="000B32C4" w:rsidRPr="00CC2F6E">
        <w:rPr>
          <w:rFonts w:ascii="Times New Roman" w:hAnsi="Times New Roman"/>
          <w:sz w:val="24"/>
          <w:szCs w:val="24"/>
        </w:rPr>
        <w:t xml:space="preserve">sensors </w:t>
      </w:r>
      <w:r w:rsidRPr="00CC2F6E">
        <w:rPr>
          <w:rFonts w:ascii="Times New Roman" w:hAnsi="Times New Roman"/>
          <w:sz w:val="24"/>
          <w:szCs w:val="24"/>
        </w:rPr>
        <w:t>relevant to ocean biology are as follows:</w:t>
      </w:r>
    </w:p>
    <w:p w:rsidR="00951005" w:rsidRPr="00CC2F6E" w:rsidRDefault="00951005" w:rsidP="00A300F0">
      <w:pPr>
        <w:pStyle w:val="ListParagraph"/>
        <w:spacing w:line="240" w:lineRule="auto"/>
        <w:ind w:left="0"/>
        <w:rPr>
          <w:rFonts w:ascii="Times New Roman" w:hAnsi="Times New Roman"/>
          <w:sz w:val="24"/>
          <w:szCs w:val="24"/>
        </w:rPr>
      </w:pPr>
    </w:p>
    <w:p w:rsidR="00077019" w:rsidRPr="00CC2F6E" w:rsidRDefault="00077019" w:rsidP="00A300F0">
      <w:pPr>
        <w:pStyle w:val="ListParagraph"/>
        <w:numPr>
          <w:ilvl w:val="0"/>
          <w:numId w:val="4"/>
        </w:numPr>
        <w:spacing w:line="240" w:lineRule="auto"/>
        <w:rPr>
          <w:rFonts w:ascii="Times New Roman" w:hAnsi="Times New Roman"/>
          <w:sz w:val="24"/>
          <w:szCs w:val="24"/>
        </w:rPr>
      </w:pPr>
      <w:r w:rsidRPr="00CC2F6E">
        <w:rPr>
          <w:rFonts w:ascii="Times New Roman" w:hAnsi="Times New Roman"/>
          <w:sz w:val="24"/>
          <w:szCs w:val="24"/>
        </w:rPr>
        <w:t>Platforms are available now for global measurements of biogeochemistry and for movements of marine organisms.  New capabilities</w:t>
      </w:r>
      <w:r w:rsidR="00951005" w:rsidRPr="00CC2F6E">
        <w:rPr>
          <w:rFonts w:ascii="Times New Roman" w:hAnsi="Times New Roman"/>
          <w:sz w:val="24"/>
          <w:szCs w:val="24"/>
        </w:rPr>
        <w:t xml:space="preserve"> are rapidly developing, but existing</w:t>
      </w:r>
      <w:r w:rsidRPr="00CC2F6E">
        <w:rPr>
          <w:rFonts w:ascii="Times New Roman" w:hAnsi="Times New Roman"/>
          <w:sz w:val="24"/>
          <w:szCs w:val="24"/>
        </w:rPr>
        <w:t xml:space="preserve"> instruments could be deployed now; the limitation is primarily financial and not technical.</w:t>
      </w:r>
    </w:p>
    <w:p w:rsidR="00077019" w:rsidRPr="00CC2F6E" w:rsidRDefault="00077019" w:rsidP="00A300F0">
      <w:pPr>
        <w:pStyle w:val="ListParagraph"/>
        <w:numPr>
          <w:ilvl w:val="0"/>
          <w:numId w:val="4"/>
        </w:numPr>
        <w:spacing w:line="240" w:lineRule="auto"/>
        <w:rPr>
          <w:rFonts w:ascii="Times New Roman" w:hAnsi="Times New Roman"/>
          <w:sz w:val="24"/>
          <w:szCs w:val="24"/>
        </w:rPr>
      </w:pPr>
      <w:r w:rsidRPr="00CC2F6E">
        <w:rPr>
          <w:rFonts w:ascii="Times New Roman" w:hAnsi="Times New Roman"/>
          <w:sz w:val="24"/>
          <w:szCs w:val="24"/>
        </w:rPr>
        <w:t>Different systems need to be designed to approach local versus global questions.</w:t>
      </w:r>
      <w:r w:rsidR="00420E7D" w:rsidRPr="00CC2F6E">
        <w:rPr>
          <w:rFonts w:ascii="Times New Roman" w:hAnsi="Times New Roman"/>
          <w:sz w:val="24"/>
          <w:szCs w:val="24"/>
        </w:rPr>
        <w:t xml:space="preserve"> Specifically, global deployments require standardization and relatively low-cost instruments.</w:t>
      </w:r>
    </w:p>
    <w:p w:rsidR="00077019" w:rsidRPr="00CC2F6E" w:rsidRDefault="00D25F57" w:rsidP="00A300F0">
      <w:pPr>
        <w:pStyle w:val="ListParagraph"/>
        <w:numPr>
          <w:ilvl w:val="0"/>
          <w:numId w:val="4"/>
        </w:numPr>
        <w:spacing w:line="240" w:lineRule="auto"/>
        <w:rPr>
          <w:rFonts w:ascii="Times New Roman" w:hAnsi="Times New Roman"/>
          <w:sz w:val="24"/>
          <w:szCs w:val="24"/>
        </w:rPr>
      </w:pPr>
      <w:r>
        <w:rPr>
          <w:rFonts w:ascii="Times New Roman" w:hAnsi="Times New Roman"/>
          <w:sz w:val="24"/>
          <w:szCs w:val="24"/>
        </w:rPr>
        <w:t>Following the concepts developed within the Regional GOOS Alliances, a</w:t>
      </w:r>
      <w:r w:rsidR="00077019" w:rsidRPr="00CC2F6E">
        <w:rPr>
          <w:rFonts w:ascii="Times New Roman" w:hAnsi="Times New Roman"/>
          <w:sz w:val="24"/>
          <w:szCs w:val="24"/>
        </w:rPr>
        <w:t xml:space="preserve"> federation of </w:t>
      </w:r>
      <w:r w:rsidR="004F7987" w:rsidRPr="00CC2F6E">
        <w:rPr>
          <w:rFonts w:ascii="Times New Roman" w:hAnsi="Times New Roman"/>
          <w:sz w:val="24"/>
          <w:szCs w:val="24"/>
        </w:rPr>
        <w:t xml:space="preserve">standardized </w:t>
      </w:r>
      <w:r w:rsidR="00077019" w:rsidRPr="00CC2F6E">
        <w:rPr>
          <w:rFonts w:ascii="Times New Roman" w:hAnsi="Times New Roman"/>
          <w:sz w:val="24"/>
          <w:szCs w:val="24"/>
        </w:rPr>
        <w:t xml:space="preserve">local </w:t>
      </w:r>
      <w:r>
        <w:rPr>
          <w:rFonts w:ascii="Times New Roman" w:hAnsi="Times New Roman"/>
          <w:sz w:val="24"/>
          <w:szCs w:val="24"/>
        </w:rPr>
        <w:t xml:space="preserve">biological </w:t>
      </w:r>
      <w:r w:rsidR="00077019" w:rsidRPr="00CC2F6E">
        <w:rPr>
          <w:rFonts w:ascii="Times New Roman" w:hAnsi="Times New Roman"/>
          <w:sz w:val="24"/>
          <w:szCs w:val="24"/>
        </w:rPr>
        <w:t>observing systems c</w:t>
      </w:r>
      <w:r w:rsidR="00951005" w:rsidRPr="00CC2F6E">
        <w:rPr>
          <w:rFonts w:ascii="Times New Roman" w:hAnsi="Times New Roman"/>
          <w:sz w:val="24"/>
          <w:szCs w:val="24"/>
        </w:rPr>
        <w:t>ontributing to global databases</w:t>
      </w:r>
      <w:r w:rsidR="00077019" w:rsidRPr="00CC2F6E">
        <w:rPr>
          <w:rFonts w:ascii="Times New Roman" w:hAnsi="Times New Roman"/>
          <w:sz w:val="24"/>
          <w:szCs w:val="24"/>
        </w:rPr>
        <w:t xml:space="preserve"> could be considered, </w:t>
      </w:r>
      <w:r>
        <w:rPr>
          <w:rFonts w:ascii="Times New Roman" w:hAnsi="Times New Roman"/>
          <w:sz w:val="24"/>
          <w:szCs w:val="24"/>
        </w:rPr>
        <w:t>as distinct from</w:t>
      </w:r>
      <w:r w:rsidR="00077019" w:rsidRPr="00CC2F6E">
        <w:rPr>
          <w:rFonts w:ascii="Times New Roman" w:hAnsi="Times New Roman"/>
          <w:sz w:val="24"/>
          <w:szCs w:val="24"/>
        </w:rPr>
        <w:t xml:space="preserve"> a centralized global system.</w:t>
      </w:r>
    </w:p>
    <w:p w:rsidR="00077019" w:rsidRPr="00CC2F6E" w:rsidRDefault="00077019" w:rsidP="00A300F0">
      <w:pPr>
        <w:pStyle w:val="ListParagraph"/>
        <w:numPr>
          <w:ilvl w:val="0"/>
          <w:numId w:val="4"/>
        </w:numPr>
        <w:spacing w:line="240" w:lineRule="auto"/>
        <w:rPr>
          <w:rFonts w:ascii="Times New Roman" w:hAnsi="Times New Roman"/>
          <w:sz w:val="24"/>
          <w:szCs w:val="24"/>
        </w:rPr>
      </w:pPr>
      <w:r w:rsidRPr="00CC2F6E">
        <w:rPr>
          <w:rFonts w:ascii="Times New Roman" w:hAnsi="Times New Roman"/>
          <w:sz w:val="24"/>
          <w:szCs w:val="24"/>
        </w:rPr>
        <w:t>Development of biologically relevant GOOS components will require a willingness of scientists from different nations to compromise on a standardized</w:t>
      </w:r>
      <w:r w:rsidR="004836C3" w:rsidRPr="00CC2F6E">
        <w:rPr>
          <w:rFonts w:ascii="Times New Roman" w:hAnsi="Times New Roman"/>
          <w:sz w:val="24"/>
          <w:szCs w:val="24"/>
        </w:rPr>
        <w:t xml:space="preserve"> system design and to share the resulting data.</w:t>
      </w:r>
    </w:p>
    <w:p w:rsidR="004836C3" w:rsidRPr="00CC2F6E" w:rsidRDefault="00AE59D8" w:rsidP="00A300F0">
      <w:pPr>
        <w:pStyle w:val="ListParagraph"/>
        <w:numPr>
          <w:ilvl w:val="0"/>
          <w:numId w:val="4"/>
        </w:numPr>
        <w:spacing w:line="240" w:lineRule="auto"/>
        <w:rPr>
          <w:rFonts w:ascii="Times New Roman" w:hAnsi="Times New Roman"/>
          <w:sz w:val="24"/>
          <w:szCs w:val="24"/>
        </w:rPr>
      </w:pPr>
      <w:r w:rsidRPr="00CC2F6E">
        <w:rPr>
          <w:rFonts w:ascii="Times New Roman" w:hAnsi="Times New Roman"/>
          <w:sz w:val="24"/>
          <w:szCs w:val="24"/>
        </w:rPr>
        <w:t>Deployment of global biological observations as part of GOOS</w:t>
      </w:r>
      <w:r w:rsidR="004836C3" w:rsidRPr="00CC2F6E">
        <w:rPr>
          <w:rFonts w:ascii="Times New Roman" w:hAnsi="Times New Roman"/>
          <w:sz w:val="24"/>
          <w:szCs w:val="24"/>
        </w:rPr>
        <w:t xml:space="preserve"> will require support from the scientific community in terms of using the systems for their science and from governments to both use the observations and pay for the system.</w:t>
      </w:r>
    </w:p>
    <w:p w:rsidR="00D318AC" w:rsidRPr="00CC2F6E" w:rsidRDefault="00D318AC" w:rsidP="00A300F0">
      <w:pPr>
        <w:spacing w:after="0" w:line="240" w:lineRule="auto"/>
        <w:rPr>
          <w:rFonts w:ascii="Times New Roman" w:hAnsi="Times New Roman"/>
          <w:b/>
          <w:sz w:val="24"/>
          <w:szCs w:val="24"/>
        </w:rPr>
      </w:pPr>
      <w:r w:rsidRPr="00CC2F6E">
        <w:rPr>
          <w:rFonts w:ascii="Times New Roman" w:hAnsi="Times New Roman"/>
          <w:sz w:val="24"/>
          <w:szCs w:val="24"/>
        </w:rPr>
        <w:t>There are still untapped opportunities in integrating sampling technologies to provide cost-effective interdisciplinary observations</w:t>
      </w:r>
      <w:r w:rsidR="00AE59D8" w:rsidRPr="00CC2F6E">
        <w:rPr>
          <w:rFonts w:ascii="Times New Roman" w:hAnsi="Times New Roman"/>
          <w:sz w:val="24"/>
          <w:szCs w:val="24"/>
        </w:rPr>
        <w:t xml:space="preserve">, for example, </w:t>
      </w:r>
      <w:r w:rsidRPr="00CC2F6E">
        <w:rPr>
          <w:rFonts w:ascii="Times New Roman" w:hAnsi="Times New Roman"/>
          <w:sz w:val="24"/>
          <w:szCs w:val="24"/>
        </w:rPr>
        <w:t>the combination of simultaneous observations of oceanographic conditions and animal abundance and distributions. Advances need to be made in automation of analysis, because the increased observation effort will result in greater amounts of data, requiring improved methods (ideally rapid</w:t>
      </w:r>
      <w:r w:rsidR="00D25F57">
        <w:rPr>
          <w:rFonts w:ascii="Times New Roman" w:hAnsi="Times New Roman"/>
          <w:sz w:val="24"/>
          <w:szCs w:val="24"/>
        </w:rPr>
        <w:t xml:space="preserve"> and </w:t>
      </w:r>
      <w:r w:rsidRPr="00CC2F6E">
        <w:rPr>
          <w:rFonts w:ascii="Times New Roman" w:hAnsi="Times New Roman"/>
          <w:sz w:val="24"/>
          <w:szCs w:val="24"/>
        </w:rPr>
        <w:t>automated) to analyze and distribute data to a broader community of oceanographers and biologists working together.</w:t>
      </w:r>
    </w:p>
    <w:p w:rsidR="00D318AC" w:rsidRPr="00CC2F6E" w:rsidRDefault="00D318AC" w:rsidP="00A300F0">
      <w:pPr>
        <w:pStyle w:val="ListParagraph"/>
        <w:spacing w:line="240" w:lineRule="auto"/>
        <w:ind w:left="0"/>
        <w:rPr>
          <w:rFonts w:ascii="Times New Roman" w:hAnsi="Times New Roman"/>
          <w:sz w:val="24"/>
          <w:szCs w:val="24"/>
        </w:rPr>
      </w:pPr>
    </w:p>
    <w:p w:rsidR="00420E7D" w:rsidRPr="00CC2F6E" w:rsidRDefault="004F7987" w:rsidP="00A300F0">
      <w:pPr>
        <w:pStyle w:val="ListParagraph"/>
        <w:spacing w:line="240" w:lineRule="auto"/>
        <w:ind w:left="0"/>
        <w:rPr>
          <w:rFonts w:ascii="Times New Roman" w:hAnsi="Times New Roman"/>
          <w:sz w:val="24"/>
          <w:szCs w:val="24"/>
        </w:rPr>
      </w:pPr>
      <w:r w:rsidRPr="00CC2F6E">
        <w:rPr>
          <w:rFonts w:ascii="Times New Roman" w:hAnsi="Times New Roman"/>
          <w:sz w:val="24"/>
          <w:szCs w:val="24"/>
        </w:rPr>
        <w:t xml:space="preserve">The </w:t>
      </w:r>
      <w:r w:rsidR="00D25F57">
        <w:rPr>
          <w:rFonts w:ascii="Times New Roman" w:hAnsi="Times New Roman"/>
          <w:sz w:val="24"/>
          <w:szCs w:val="24"/>
        </w:rPr>
        <w:t xml:space="preserve">SCOR </w:t>
      </w:r>
      <w:r w:rsidRPr="00CC2F6E">
        <w:rPr>
          <w:rFonts w:ascii="Times New Roman" w:hAnsi="Times New Roman"/>
          <w:sz w:val="24"/>
          <w:szCs w:val="24"/>
        </w:rPr>
        <w:t>W</w:t>
      </w:r>
      <w:r w:rsidR="00420E7D" w:rsidRPr="00CC2F6E">
        <w:rPr>
          <w:rFonts w:ascii="Times New Roman" w:hAnsi="Times New Roman"/>
          <w:sz w:val="24"/>
          <w:szCs w:val="24"/>
        </w:rPr>
        <w:t>orkshop on Ocean Biology Observatories focused on five applications of ocean observations that could be particularly fruitful in 2010-2020</w:t>
      </w:r>
      <w:r w:rsidR="00690052">
        <w:rPr>
          <w:rStyle w:val="FootnoteReference"/>
          <w:rFonts w:ascii="Times New Roman" w:hAnsi="Times New Roman"/>
          <w:sz w:val="24"/>
          <w:szCs w:val="24"/>
        </w:rPr>
        <w:footnoteReference w:id="1"/>
      </w:r>
      <w:r w:rsidR="00420E7D" w:rsidRPr="00CC2F6E">
        <w:rPr>
          <w:rFonts w:ascii="Times New Roman" w:hAnsi="Times New Roman"/>
          <w:sz w:val="24"/>
          <w:szCs w:val="24"/>
        </w:rPr>
        <w:t>:</w:t>
      </w:r>
    </w:p>
    <w:p w:rsidR="00AE59D8" w:rsidRPr="00CC2F6E" w:rsidRDefault="00AE59D8" w:rsidP="00A300F0">
      <w:pPr>
        <w:spacing w:after="0" w:line="240" w:lineRule="auto"/>
        <w:rPr>
          <w:rFonts w:ascii="Times New Roman" w:hAnsi="Times New Roman"/>
          <w:sz w:val="24"/>
          <w:szCs w:val="24"/>
        </w:rPr>
      </w:pPr>
      <w:r w:rsidRPr="00CC2F6E">
        <w:rPr>
          <w:rFonts w:ascii="Times New Roman" w:hAnsi="Times New Roman"/>
          <w:i/>
          <w:sz w:val="24"/>
          <w:szCs w:val="24"/>
        </w:rPr>
        <w:t>Observational approaches to ocean acidification and oxygen depletion</w:t>
      </w:r>
      <w:r w:rsidRPr="00CC2F6E">
        <w:rPr>
          <w:rFonts w:ascii="Times New Roman" w:hAnsi="Times New Roman"/>
          <w:sz w:val="24"/>
          <w:szCs w:val="24"/>
        </w:rPr>
        <w:t>—Low oxygen levels (hypoxia) have been known in specific areas of the ocean for a long time, but hypoxia seems to be an increasing problem in some areas</w:t>
      </w:r>
      <w:r w:rsidR="00156DFC">
        <w:rPr>
          <w:rFonts w:ascii="Times New Roman" w:hAnsi="Times New Roman"/>
          <w:sz w:val="24"/>
          <w:szCs w:val="24"/>
        </w:rPr>
        <w:t xml:space="preserve"> and, overall, oxygen concentrations are set to continue to decline in the future (Keeling et al., 2010)</w:t>
      </w:r>
      <w:r w:rsidRPr="00CC2F6E">
        <w:rPr>
          <w:rFonts w:ascii="Times New Roman" w:hAnsi="Times New Roman"/>
          <w:sz w:val="24"/>
          <w:szCs w:val="24"/>
        </w:rPr>
        <w:t>. Ocean acidification, a decrease in ocean pH caused by increasing CO</w:t>
      </w:r>
      <w:r w:rsidRPr="00CC2F6E">
        <w:rPr>
          <w:rFonts w:ascii="Times New Roman" w:hAnsi="Times New Roman"/>
          <w:sz w:val="24"/>
          <w:szCs w:val="24"/>
          <w:vertAlign w:val="subscript"/>
        </w:rPr>
        <w:t>2</w:t>
      </w:r>
      <w:r w:rsidRPr="00CC2F6E">
        <w:rPr>
          <w:rFonts w:ascii="Times New Roman" w:hAnsi="Times New Roman"/>
          <w:sz w:val="24"/>
          <w:szCs w:val="24"/>
        </w:rPr>
        <w:t xml:space="preserve"> entering the ocean from the atmosphere, has been discussed for less than 10 years.  </w:t>
      </w:r>
      <w:r w:rsidR="004F7987" w:rsidRPr="00CC2F6E">
        <w:rPr>
          <w:rFonts w:ascii="Times New Roman" w:hAnsi="Times New Roman"/>
          <w:sz w:val="24"/>
          <w:szCs w:val="24"/>
        </w:rPr>
        <w:t>These two problems can have negative synergistic effects</w:t>
      </w:r>
      <w:r w:rsidRPr="00CC2F6E">
        <w:rPr>
          <w:rFonts w:ascii="Times New Roman" w:hAnsi="Times New Roman"/>
          <w:sz w:val="24"/>
          <w:szCs w:val="24"/>
        </w:rPr>
        <w:t xml:space="preserve"> </w:t>
      </w:r>
      <w:r w:rsidR="00E8736B" w:rsidRPr="00CC2F6E">
        <w:rPr>
          <w:rFonts w:ascii="Times New Roman" w:hAnsi="Times New Roman"/>
          <w:sz w:val="24"/>
          <w:szCs w:val="24"/>
        </w:rPr>
        <w:t xml:space="preserve">(Brewer and </w:t>
      </w:r>
      <w:proofErr w:type="spellStart"/>
      <w:r w:rsidR="00E8736B" w:rsidRPr="00CC2F6E">
        <w:rPr>
          <w:rFonts w:ascii="Times New Roman" w:hAnsi="Times New Roman"/>
          <w:sz w:val="24"/>
          <w:szCs w:val="24"/>
        </w:rPr>
        <w:t>Peltzer</w:t>
      </w:r>
      <w:proofErr w:type="spellEnd"/>
      <w:r w:rsidR="00E8736B" w:rsidRPr="00CC2F6E">
        <w:rPr>
          <w:rFonts w:ascii="Times New Roman" w:hAnsi="Times New Roman"/>
          <w:sz w:val="24"/>
          <w:szCs w:val="24"/>
        </w:rPr>
        <w:t xml:space="preserve">, 2009). Increasing hypoxia and ocean acidification are two issues that require extensive observations of biogeochemistry and </w:t>
      </w:r>
      <w:r w:rsidR="003B37BC">
        <w:rPr>
          <w:rFonts w:ascii="Times New Roman" w:hAnsi="Times New Roman"/>
          <w:sz w:val="24"/>
          <w:szCs w:val="24"/>
        </w:rPr>
        <w:t>biological communities</w:t>
      </w:r>
      <w:r w:rsidR="00E8736B" w:rsidRPr="00CC2F6E">
        <w:rPr>
          <w:rFonts w:ascii="Times New Roman" w:hAnsi="Times New Roman"/>
          <w:sz w:val="24"/>
          <w:szCs w:val="24"/>
        </w:rPr>
        <w:t>.</w:t>
      </w:r>
    </w:p>
    <w:p w:rsidR="00E8736B" w:rsidRPr="00CC2F6E" w:rsidRDefault="00E8736B" w:rsidP="00A300F0">
      <w:pPr>
        <w:autoSpaceDE w:val="0"/>
        <w:autoSpaceDN w:val="0"/>
        <w:adjustRightInd w:val="0"/>
        <w:spacing w:after="0" w:line="240" w:lineRule="auto"/>
        <w:rPr>
          <w:rFonts w:ascii="Times New Roman" w:hAnsi="Times New Roman"/>
          <w:sz w:val="24"/>
          <w:szCs w:val="24"/>
        </w:rPr>
      </w:pPr>
    </w:p>
    <w:p w:rsidR="00E8736B" w:rsidRPr="00CC2F6E" w:rsidRDefault="00420E7D" w:rsidP="00A300F0">
      <w:pPr>
        <w:autoSpaceDE w:val="0"/>
        <w:autoSpaceDN w:val="0"/>
        <w:adjustRightInd w:val="0"/>
        <w:spacing w:after="0" w:line="240" w:lineRule="auto"/>
        <w:rPr>
          <w:rFonts w:ascii="Times New Roman" w:hAnsi="Times New Roman"/>
          <w:sz w:val="24"/>
          <w:szCs w:val="24"/>
        </w:rPr>
      </w:pPr>
      <w:r w:rsidRPr="00CC2F6E">
        <w:rPr>
          <w:rFonts w:ascii="Times New Roman" w:hAnsi="Times New Roman"/>
          <w:sz w:val="24"/>
          <w:szCs w:val="24"/>
        </w:rPr>
        <w:t>O</w:t>
      </w:r>
      <w:r w:rsidR="00E8736B" w:rsidRPr="00CC2F6E">
        <w:rPr>
          <w:rFonts w:ascii="Times New Roman" w:hAnsi="Times New Roman"/>
          <w:sz w:val="24"/>
          <w:szCs w:val="24"/>
        </w:rPr>
        <w:t>rganisms growing in waters along the west coast of the United States</w:t>
      </w:r>
      <w:r w:rsidRPr="00CC2F6E">
        <w:rPr>
          <w:rFonts w:ascii="Times New Roman" w:hAnsi="Times New Roman"/>
          <w:sz w:val="24"/>
          <w:szCs w:val="24"/>
        </w:rPr>
        <w:t xml:space="preserve"> </w:t>
      </w:r>
      <w:r w:rsidR="00E8736B" w:rsidRPr="00CC2F6E">
        <w:rPr>
          <w:rFonts w:ascii="Times New Roman" w:hAnsi="Times New Roman"/>
          <w:sz w:val="24"/>
          <w:szCs w:val="24"/>
        </w:rPr>
        <w:t>may already be experiencing large impacts as a result of the synergistic effects of coastal upwelling</w:t>
      </w:r>
      <w:r w:rsidR="00274551" w:rsidRPr="00CC2F6E">
        <w:rPr>
          <w:rFonts w:ascii="Times New Roman" w:hAnsi="Times New Roman"/>
          <w:sz w:val="24"/>
          <w:szCs w:val="24"/>
        </w:rPr>
        <w:t xml:space="preserve"> </w:t>
      </w:r>
      <w:r w:rsidR="00E8736B" w:rsidRPr="00CC2F6E">
        <w:rPr>
          <w:rFonts w:ascii="Times New Roman" w:hAnsi="Times New Roman"/>
          <w:sz w:val="24"/>
          <w:szCs w:val="24"/>
        </w:rPr>
        <w:t>and ocean acidification (Feely et al., 2008). During upwelling along this coast, water with increased</w:t>
      </w:r>
      <w:r w:rsidR="00274551" w:rsidRPr="00CC2F6E">
        <w:rPr>
          <w:rFonts w:ascii="Times New Roman" w:hAnsi="Times New Roman"/>
          <w:sz w:val="24"/>
          <w:szCs w:val="24"/>
        </w:rPr>
        <w:t xml:space="preserve"> </w:t>
      </w:r>
      <w:r w:rsidR="00E8736B" w:rsidRPr="00CC2F6E">
        <w:rPr>
          <w:rFonts w:ascii="Times New Roman" w:hAnsi="Times New Roman"/>
          <w:sz w:val="24"/>
          <w:szCs w:val="24"/>
        </w:rPr>
        <w:t>CO</w:t>
      </w:r>
      <w:r w:rsidR="00E8736B" w:rsidRPr="00CC2F6E">
        <w:rPr>
          <w:rFonts w:ascii="Times New Roman" w:hAnsi="Times New Roman"/>
          <w:sz w:val="24"/>
          <w:szCs w:val="24"/>
          <w:vertAlign w:val="subscript"/>
        </w:rPr>
        <w:t>2</w:t>
      </w:r>
      <w:r w:rsidR="00E8736B" w:rsidRPr="00CC2F6E">
        <w:rPr>
          <w:rFonts w:ascii="Times New Roman" w:hAnsi="Times New Roman"/>
          <w:sz w:val="24"/>
          <w:szCs w:val="24"/>
        </w:rPr>
        <w:t xml:space="preserve"> levels</w:t>
      </w:r>
      <w:r w:rsidRPr="00CC2F6E">
        <w:rPr>
          <w:rFonts w:ascii="Times New Roman" w:hAnsi="Times New Roman"/>
          <w:sz w:val="24"/>
          <w:szCs w:val="24"/>
        </w:rPr>
        <w:t xml:space="preserve"> and decreased pH</w:t>
      </w:r>
      <w:r w:rsidR="00E8736B" w:rsidRPr="00CC2F6E">
        <w:rPr>
          <w:rFonts w:ascii="Times New Roman" w:hAnsi="Times New Roman"/>
          <w:sz w:val="24"/>
          <w:szCs w:val="24"/>
        </w:rPr>
        <w:t xml:space="preserve"> (due to organic mineralization through respiration at depth) is brought onto the shelf and into the surface ocean. </w:t>
      </w:r>
      <w:r w:rsidR="003B37BC">
        <w:rPr>
          <w:rFonts w:ascii="Times New Roman" w:hAnsi="Times New Roman"/>
          <w:sz w:val="24"/>
          <w:szCs w:val="24"/>
        </w:rPr>
        <w:t xml:space="preserve">Recent observations of the decline in growth rates of </w:t>
      </w:r>
      <w:r w:rsidR="00A12EB5">
        <w:rPr>
          <w:rFonts w:ascii="Times New Roman" w:hAnsi="Times New Roman"/>
          <w:sz w:val="24"/>
          <w:szCs w:val="24"/>
        </w:rPr>
        <w:t xml:space="preserve">tropical shallow-water </w:t>
      </w:r>
      <w:r w:rsidR="003B37BC">
        <w:rPr>
          <w:rFonts w:ascii="Times New Roman" w:hAnsi="Times New Roman"/>
          <w:sz w:val="24"/>
          <w:szCs w:val="24"/>
        </w:rPr>
        <w:t xml:space="preserve">coral reefs are also </w:t>
      </w:r>
      <w:r w:rsidR="005E3829">
        <w:rPr>
          <w:rFonts w:ascii="Times New Roman" w:hAnsi="Times New Roman"/>
          <w:sz w:val="24"/>
          <w:szCs w:val="24"/>
        </w:rPr>
        <w:t xml:space="preserve">thought to be </w:t>
      </w:r>
      <w:r w:rsidR="003B37BC">
        <w:rPr>
          <w:rFonts w:ascii="Times New Roman" w:hAnsi="Times New Roman"/>
          <w:sz w:val="24"/>
          <w:szCs w:val="24"/>
        </w:rPr>
        <w:t>a response to ocean acidification</w:t>
      </w:r>
      <w:r w:rsidR="005E3829">
        <w:rPr>
          <w:rFonts w:ascii="Times New Roman" w:hAnsi="Times New Roman"/>
          <w:sz w:val="24"/>
          <w:szCs w:val="24"/>
        </w:rPr>
        <w:t xml:space="preserve"> in combination with other changing environmental parameters</w:t>
      </w:r>
      <w:r w:rsidR="003B37BC">
        <w:rPr>
          <w:rFonts w:ascii="Times New Roman" w:hAnsi="Times New Roman"/>
          <w:sz w:val="24"/>
          <w:szCs w:val="24"/>
        </w:rPr>
        <w:t xml:space="preserve"> (Cooper et al., 2008; </w:t>
      </w:r>
      <w:proofErr w:type="spellStart"/>
      <w:r w:rsidR="005E3829">
        <w:rPr>
          <w:rFonts w:ascii="Times New Roman" w:hAnsi="Times New Roman"/>
          <w:sz w:val="24"/>
          <w:szCs w:val="24"/>
        </w:rPr>
        <w:t>Bak</w:t>
      </w:r>
      <w:proofErr w:type="spellEnd"/>
      <w:r w:rsidR="005E3829">
        <w:rPr>
          <w:rFonts w:ascii="Times New Roman" w:hAnsi="Times New Roman"/>
          <w:sz w:val="24"/>
          <w:szCs w:val="24"/>
        </w:rPr>
        <w:t xml:space="preserve"> et al., 2009; </w:t>
      </w:r>
      <w:proofErr w:type="spellStart"/>
      <w:r w:rsidR="003B37BC">
        <w:rPr>
          <w:rFonts w:ascii="Times New Roman" w:hAnsi="Times New Roman"/>
          <w:sz w:val="24"/>
          <w:szCs w:val="24"/>
        </w:rPr>
        <w:t>De’ath</w:t>
      </w:r>
      <w:proofErr w:type="spellEnd"/>
      <w:r w:rsidR="003B37BC">
        <w:rPr>
          <w:rFonts w:ascii="Times New Roman" w:hAnsi="Times New Roman"/>
          <w:sz w:val="24"/>
          <w:szCs w:val="24"/>
        </w:rPr>
        <w:t xml:space="preserve"> et al., 2009;</w:t>
      </w:r>
      <w:r w:rsidR="005E3829">
        <w:rPr>
          <w:rFonts w:ascii="Times New Roman" w:hAnsi="Times New Roman"/>
          <w:sz w:val="24"/>
          <w:szCs w:val="24"/>
        </w:rPr>
        <w:t xml:space="preserve"> </w:t>
      </w:r>
      <w:proofErr w:type="spellStart"/>
      <w:r w:rsidR="005E3829">
        <w:rPr>
          <w:rFonts w:ascii="Times New Roman" w:hAnsi="Times New Roman"/>
          <w:sz w:val="24"/>
          <w:szCs w:val="24"/>
        </w:rPr>
        <w:t>Tanzil</w:t>
      </w:r>
      <w:proofErr w:type="spellEnd"/>
      <w:r w:rsidR="005E3829">
        <w:rPr>
          <w:rFonts w:ascii="Times New Roman" w:hAnsi="Times New Roman"/>
          <w:sz w:val="24"/>
          <w:szCs w:val="24"/>
        </w:rPr>
        <w:t xml:space="preserve"> et al., 2009).</w:t>
      </w:r>
      <w:r w:rsidR="003B37BC">
        <w:rPr>
          <w:rFonts w:ascii="Times New Roman" w:hAnsi="Times New Roman"/>
          <w:sz w:val="24"/>
          <w:szCs w:val="24"/>
        </w:rPr>
        <w:t xml:space="preserve">  </w:t>
      </w:r>
    </w:p>
    <w:p w:rsidR="00420E7D" w:rsidRPr="00CC2F6E" w:rsidRDefault="00420E7D" w:rsidP="00A300F0">
      <w:pPr>
        <w:autoSpaceDE w:val="0"/>
        <w:autoSpaceDN w:val="0"/>
        <w:adjustRightInd w:val="0"/>
        <w:spacing w:after="0" w:line="240" w:lineRule="auto"/>
        <w:rPr>
          <w:rFonts w:ascii="Times New Roman" w:hAnsi="Times New Roman"/>
          <w:sz w:val="24"/>
          <w:szCs w:val="24"/>
        </w:rPr>
      </w:pPr>
    </w:p>
    <w:p w:rsidR="00E8736B" w:rsidRPr="00CC2F6E" w:rsidRDefault="00E8736B" w:rsidP="00A300F0">
      <w:pPr>
        <w:autoSpaceDE w:val="0"/>
        <w:autoSpaceDN w:val="0"/>
        <w:adjustRightInd w:val="0"/>
        <w:spacing w:after="0" w:line="240" w:lineRule="auto"/>
        <w:rPr>
          <w:rFonts w:ascii="Times New Roman" w:hAnsi="Times New Roman"/>
          <w:sz w:val="24"/>
          <w:szCs w:val="24"/>
        </w:rPr>
      </w:pPr>
      <w:r w:rsidRPr="00CC2F6E">
        <w:rPr>
          <w:rFonts w:ascii="Times New Roman" w:hAnsi="Times New Roman"/>
          <w:sz w:val="24"/>
          <w:szCs w:val="24"/>
        </w:rPr>
        <w:t>There is evidence for an increase in the occurrence of</w:t>
      </w:r>
      <w:r w:rsidR="00DD72A1" w:rsidRPr="00CC2F6E">
        <w:rPr>
          <w:rFonts w:ascii="Times New Roman" w:hAnsi="Times New Roman"/>
          <w:sz w:val="24"/>
          <w:szCs w:val="24"/>
        </w:rPr>
        <w:t xml:space="preserve"> </w:t>
      </w:r>
      <w:r w:rsidRPr="00CC2F6E">
        <w:rPr>
          <w:rFonts w:ascii="Times New Roman" w:hAnsi="Times New Roman"/>
          <w:sz w:val="24"/>
          <w:szCs w:val="24"/>
        </w:rPr>
        <w:t xml:space="preserve">hypoxic and </w:t>
      </w:r>
      <w:proofErr w:type="spellStart"/>
      <w:r w:rsidRPr="00CC2F6E">
        <w:rPr>
          <w:rFonts w:ascii="Times New Roman" w:hAnsi="Times New Roman"/>
          <w:sz w:val="24"/>
          <w:szCs w:val="24"/>
        </w:rPr>
        <w:t>suboxic</w:t>
      </w:r>
      <w:proofErr w:type="spellEnd"/>
      <w:r w:rsidRPr="00CC2F6E">
        <w:rPr>
          <w:rFonts w:ascii="Times New Roman" w:hAnsi="Times New Roman"/>
          <w:sz w:val="24"/>
          <w:szCs w:val="24"/>
        </w:rPr>
        <w:t xml:space="preserve"> conditions in coastal wa</w:t>
      </w:r>
      <w:r w:rsidR="004F7987" w:rsidRPr="00CC2F6E">
        <w:rPr>
          <w:rFonts w:ascii="Times New Roman" w:hAnsi="Times New Roman"/>
          <w:sz w:val="24"/>
          <w:szCs w:val="24"/>
        </w:rPr>
        <w:t xml:space="preserve">ters (Diaz and Rosenberg, 2008). In these areas, </w:t>
      </w:r>
      <w:r w:rsidRPr="00CC2F6E">
        <w:rPr>
          <w:rFonts w:ascii="Times New Roman" w:hAnsi="Times New Roman"/>
          <w:sz w:val="24"/>
          <w:szCs w:val="24"/>
        </w:rPr>
        <w:t>low subsurface</w:t>
      </w:r>
      <w:r w:rsidR="00DD72A1" w:rsidRPr="00CC2F6E">
        <w:rPr>
          <w:rFonts w:ascii="Times New Roman" w:hAnsi="Times New Roman"/>
          <w:sz w:val="24"/>
          <w:szCs w:val="24"/>
        </w:rPr>
        <w:t xml:space="preserve"> </w:t>
      </w:r>
      <w:r w:rsidRPr="00CC2F6E">
        <w:rPr>
          <w:rFonts w:ascii="Times New Roman" w:hAnsi="Times New Roman"/>
          <w:sz w:val="24"/>
          <w:szCs w:val="24"/>
        </w:rPr>
        <w:t>O</w:t>
      </w:r>
      <w:r w:rsidRPr="00CC2F6E">
        <w:rPr>
          <w:rFonts w:ascii="Times New Roman" w:hAnsi="Times New Roman"/>
          <w:sz w:val="24"/>
          <w:szCs w:val="24"/>
          <w:vertAlign w:val="subscript"/>
        </w:rPr>
        <w:t>2</w:t>
      </w:r>
      <w:r w:rsidRPr="00CC2F6E">
        <w:rPr>
          <w:rFonts w:ascii="Times New Roman" w:hAnsi="Times New Roman"/>
          <w:sz w:val="24"/>
          <w:szCs w:val="24"/>
        </w:rPr>
        <w:t xml:space="preserve"> levels can be generated by shoaling of the </w:t>
      </w:r>
      <w:proofErr w:type="spellStart"/>
      <w:r w:rsidRPr="00CC2F6E">
        <w:rPr>
          <w:rFonts w:ascii="Times New Roman" w:hAnsi="Times New Roman"/>
          <w:sz w:val="24"/>
          <w:szCs w:val="24"/>
        </w:rPr>
        <w:t>oxic</w:t>
      </w:r>
      <w:proofErr w:type="spellEnd"/>
      <w:r w:rsidRPr="00CC2F6E">
        <w:rPr>
          <w:rFonts w:ascii="Times New Roman" w:hAnsi="Times New Roman"/>
          <w:sz w:val="24"/>
          <w:szCs w:val="24"/>
        </w:rPr>
        <w:t>/hypoxic boundary, natural high biological</w:t>
      </w:r>
      <w:r w:rsidR="00DD72A1" w:rsidRPr="00CC2F6E">
        <w:rPr>
          <w:rFonts w:ascii="Times New Roman" w:hAnsi="Times New Roman"/>
          <w:sz w:val="24"/>
          <w:szCs w:val="24"/>
        </w:rPr>
        <w:t xml:space="preserve"> </w:t>
      </w:r>
      <w:r w:rsidRPr="00CC2F6E">
        <w:rPr>
          <w:rFonts w:ascii="Times New Roman" w:hAnsi="Times New Roman"/>
          <w:sz w:val="24"/>
          <w:szCs w:val="24"/>
        </w:rPr>
        <w:t>productivity in upper waters</w:t>
      </w:r>
      <w:r w:rsidR="004F7987" w:rsidRPr="00CC2F6E">
        <w:rPr>
          <w:rFonts w:ascii="Times New Roman" w:hAnsi="Times New Roman"/>
          <w:sz w:val="24"/>
          <w:szCs w:val="24"/>
        </w:rPr>
        <w:t>,</w:t>
      </w:r>
      <w:r w:rsidRPr="00CC2F6E">
        <w:rPr>
          <w:rFonts w:ascii="Times New Roman" w:hAnsi="Times New Roman"/>
          <w:sz w:val="24"/>
          <w:szCs w:val="24"/>
        </w:rPr>
        <w:t xml:space="preserve"> or eutrophication from agricultural runoff or sewage inputs (</w:t>
      </w:r>
      <w:proofErr w:type="spellStart"/>
      <w:r w:rsidRPr="00CC2F6E">
        <w:rPr>
          <w:rFonts w:ascii="Times New Roman" w:hAnsi="Times New Roman"/>
          <w:sz w:val="24"/>
          <w:szCs w:val="24"/>
        </w:rPr>
        <w:t>Vaquer</w:t>
      </w:r>
      <w:r w:rsidRPr="00CC2F6E">
        <w:rPr>
          <w:sz w:val="24"/>
          <w:szCs w:val="24"/>
        </w:rPr>
        <w:t>‐</w:t>
      </w:r>
      <w:r w:rsidRPr="00CC2F6E">
        <w:rPr>
          <w:rFonts w:ascii="Times New Roman" w:hAnsi="Times New Roman"/>
          <w:sz w:val="24"/>
          <w:szCs w:val="24"/>
        </w:rPr>
        <w:t>Sunyer</w:t>
      </w:r>
      <w:proofErr w:type="spellEnd"/>
      <w:r w:rsidRPr="00CC2F6E">
        <w:rPr>
          <w:rFonts w:ascii="Times New Roman" w:hAnsi="Times New Roman"/>
          <w:sz w:val="24"/>
          <w:szCs w:val="24"/>
        </w:rPr>
        <w:t xml:space="preserve"> and Duarte, 2008).</w:t>
      </w:r>
    </w:p>
    <w:p w:rsidR="00E8736B" w:rsidRPr="00CC2F6E" w:rsidRDefault="00E8736B" w:rsidP="00A300F0">
      <w:pPr>
        <w:autoSpaceDE w:val="0"/>
        <w:autoSpaceDN w:val="0"/>
        <w:adjustRightInd w:val="0"/>
        <w:spacing w:after="0" w:line="240" w:lineRule="auto"/>
        <w:rPr>
          <w:rFonts w:ascii="Times New Roman" w:hAnsi="Times New Roman"/>
          <w:sz w:val="24"/>
          <w:szCs w:val="24"/>
        </w:rPr>
      </w:pPr>
    </w:p>
    <w:p w:rsidR="004F7987" w:rsidRPr="00CC2F6E" w:rsidRDefault="00DD72A1" w:rsidP="004F7987">
      <w:pPr>
        <w:autoSpaceDE w:val="0"/>
        <w:autoSpaceDN w:val="0"/>
        <w:adjustRightInd w:val="0"/>
        <w:spacing w:after="0" w:line="240" w:lineRule="auto"/>
        <w:rPr>
          <w:rFonts w:ascii="Times New Roman" w:hAnsi="Times New Roman"/>
          <w:sz w:val="24"/>
          <w:szCs w:val="24"/>
        </w:rPr>
      </w:pPr>
      <w:r w:rsidRPr="00CC2F6E">
        <w:rPr>
          <w:rFonts w:ascii="Times New Roman" w:hAnsi="Times New Roman"/>
          <w:sz w:val="24"/>
          <w:szCs w:val="24"/>
        </w:rPr>
        <w:t>What are the prior</w:t>
      </w:r>
      <w:r w:rsidR="00420E7D" w:rsidRPr="00CC2F6E">
        <w:rPr>
          <w:rFonts w:ascii="Times New Roman" w:hAnsi="Times New Roman"/>
          <w:sz w:val="24"/>
          <w:szCs w:val="24"/>
        </w:rPr>
        <w:t>ity observations to address these</w:t>
      </w:r>
      <w:r w:rsidRPr="00CC2F6E">
        <w:rPr>
          <w:rFonts w:ascii="Times New Roman" w:hAnsi="Times New Roman"/>
          <w:sz w:val="24"/>
          <w:szCs w:val="24"/>
        </w:rPr>
        <w:t xml:space="preserve"> issue</w:t>
      </w:r>
      <w:r w:rsidR="00420E7D" w:rsidRPr="00CC2F6E">
        <w:rPr>
          <w:rFonts w:ascii="Times New Roman" w:hAnsi="Times New Roman"/>
          <w:sz w:val="24"/>
          <w:szCs w:val="24"/>
        </w:rPr>
        <w:t>s</w:t>
      </w:r>
      <w:r w:rsidRPr="00CC2F6E">
        <w:rPr>
          <w:rFonts w:ascii="Times New Roman" w:hAnsi="Times New Roman"/>
          <w:sz w:val="24"/>
          <w:szCs w:val="24"/>
        </w:rPr>
        <w:t xml:space="preserve">? </w:t>
      </w:r>
      <w:r w:rsidR="00AA47EA" w:rsidRPr="00CC2F6E">
        <w:rPr>
          <w:rFonts w:ascii="Times New Roman" w:hAnsi="Times New Roman"/>
          <w:sz w:val="24"/>
          <w:szCs w:val="24"/>
        </w:rPr>
        <w:t>A</w:t>
      </w:r>
      <w:r w:rsidR="004F7987" w:rsidRPr="00CC2F6E">
        <w:rPr>
          <w:rFonts w:ascii="Times New Roman" w:hAnsi="Times New Roman"/>
          <w:sz w:val="24"/>
          <w:szCs w:val="24"/>
        </w:rPr>
        <w:t xml:space="preserve">t this time, systems exist for autonomous measurement of </w:t>
      </w:r>
      <w:proofErr w:type="gramStart"/>
      <w:r w:rsidR="004F7987" w:rsidRPr="00CC2F6E">
        <w:rPr>
          <w:rFonts w:ascii="Times New Roman" w:hAnsi="Times New Roman"/>
          <w:sz w:val="24"/>
          <w:szCs w:val="24"/>
        </w:rPr>
        <w:t>p(</w:t>
      </w:r>
      <w:proofErr w:type="gramEnd"/>
      <w:r w:rsidR="004F7987" w:rsidRPr="00CC2F6E">
        <w:rPr>
          <w:rFonts w:ascii="Times New Roman" w:hAnsi="Times New Roman"/>
          <w:sz w:val="24"/>
          <w:szCs w:val="24"/>
        </w:rPr>
        <w:t>CO</w:t>
      </w:r>
      <w:r w:rsidR="004F7987" w:rsidRPr="00CC2F6E">
        <w:rPr>
          <w:rFonts w:ascii="Times New Roman" w:hAnsi="Times New Roman"/>
          <w:sz w:val="24"/>
          <w:szCs w:val="24"/>
          <w:vertAlign w:val="subscript"/>
        </w:rPr>
        <w:t>2</w:t>
      </w:r>
      <w:r w:rsidR="004F7987" w:rsidRPr="00CC2F6E">
        <w:rPr>
          <w:rFonts w:ascii="Times New Roman" w:hAnsi="Times New Roman"/>
          <w:sz w:val="24"/>
          <w:szCs w:val="24"/>
        </w:rPr>
        <w:t>). These take two forms: one based on equilibrating the water with a gas phase and measuring the CO</w:t>
      </w:r>
      <w:r w:rsidR="004F7987" w:rsidRPr="00CC2F6E">
        <w:rPr>
          <w:rFonts w:ascii="Times New Roman" w:hAnsi="Times New Roman"/>
          <w:sz w:val="24"/>
          <w:szCs w:val="24"/>
          <w:vertAlign w:val="subscript"/>
        </w:rPr>
        <w:t>2</w:t>
      </w:r>
      <w:r w:rsidR="004F7987" w:rsidRPr="00CC2F6E">
        <w:rPr>
          <w:rFonts w:ascii="Times New Roman" w:hAnsi="Times New Roman"/>
          <w:sz w:val="24"/>
          <w:szCs w:val="24"/>
        </w:rPr>
        <w:t xml:space="preserve"> concentration in the gas phase using an infra</w:t>
      </w:r>
      <w:r w:rsidR="004F7987" w:rsidRPr="00CC2F6E">
        <w:rPr>
          <w:sz w:val="24"/>
          <w:szCs w:val="24"/>
        </w:rPr>
        <w:t>‐</w:t>
      </w:r>
      <w:r w:rsidR="004F7987" w:rsidRPr="00CC2F6E">
        <w:rPr>
          <w:rFonts w:ascii="Times New Roman" w:hAnsi="Times New Roman"/>
          <w:sz w:val="24"/>
          <w:szCs w:val="24"/>
        </w:rPr>
        <w:t>red technique (</w:t>
      </w:r>
      <w:r w:rsidR="004F7987" w:rsidRPr="00CC2F6E">
        <w:rPr>
          <w:rFonts w:ascii="Times New Roman" w:hAnsi="Times New Roman"/>
          <w:iCs/>
          <w:sz w:val="24"/>
          <w:szCs w:val="24"/>
        </w:rPr>
        <w:t>e.g.</w:t>
      </w:r>
      <w:r w:rsidR="004F7987" w:rsidRPr="00CC2F6E">
        <w:rPr>
          <w:rFonts w:ascii="Times New Roman" w:hAnsi="Times New Roman"/>
          <w:sz w:val="24"/>
          <w:szCs w:val="24"/>
        </w:rPr>
        <w:t xml:space="preserve">, the </w:t>
      </w:r>
      <w:proofErr w:type="spellStart"/>
      <w:r w:rsidR="004F7987" w:rsidRPr="00CC2F6E">
        <w:rPr>
          <w:rFonts w:ascii="Times New Roman" w:hAnsi="Times New Roman"/>
          <w:sz w:val="24"/>
          <w:szCs w:val="24"/>
        </w:rPr>
        <w:t>Seaology</w:t>
      </w:r>
      <w:proofErr w:type="spellEnd"/>
      <w:r w:rsidR="004F7987" w:rsidRPr="00CC2F6E">
        <w:rPr>
          <w:rFonts w:ascii="Times New Roman" w:hAnsi="Times New Roman"/>
          <w:sz w:val="24"/>
          <w:szCs w:val="24"/>
        </w:rPr>
        <w:t>® Monitor of Battelle), the other is based on equilibrating the CO</w:t>
      </w:r>
      <w:r w:rsidR="004F7987" w:rsidRPr="00CC2F6E">
        <w:rPr>
          <w:rFonts w:ascii="Times New Roman" w:hAnsi="Times New Roman"/>
          <w:sz w:val="24"/>
          <w:szCs w:val="24"/>
          <w:vertAlign w:val="subscript"/>
        </w:rPr>
        <w:t>2</w:t>
      </w:r>
      <w:r w:rsidR="004F7987" w:rsidRPr="00CC2F6E">
        <w:rPr>
          <w:rFonts w:ascii="Times New Roman" w:hAnsi="Times New Roman"/>
          <w:sz w:val="24"/>
          <w:szCs w:val="24"/>
        </w:rPr>
        <w:t xml:space="preserve"> through a membrane and measuring the resulting pH change in the solution (e.g., the SAMI instrument of Sunburst Sensors, Ltd.). </w:t>
      </w:r>
      <w:proofErr w:type="gramStart"/>
      <w:r w:rsidR="004F7987" w:rsidRPr="00CC2F6E">
        <w:rPr>
          <w:rFonts w:ascii="Times New Roman" w:hAnsi="Times New Roman"/>
          <w:sz w:val="24"/>
          <w:szCs w:val="24"/>
        </w:rPr>
        <w:t>pH</w:t>
      </w:r>
      <w:proofErr w:type="gramEnd"/>
      <w:r w:rsidR="004F7987" w:rsidRPr="00CC2F6E">
        <w:rPr>
          <w:rFonts w:ascii="Times New Roman" w:hAnsi="Times New Roman"/>
          <w:sz w:val="24"/>
          <w:szCs w:val="24"/>
        </w:rPr>
        <w:t xml:space="preserve"> can be measured using either a </w:t>
      </w:r>
      <w:proofErr w:type="spellStart"/>
      <w:r w:rsidR="004F7987" w:rsidRPr="00CC2F6E">
        <w:rPr>
          <w:rFonts w:ascii="Times New Roman" w:hAnsi="Times New Roman"/>
          <w:sz w:val="24"/>
          <w:szCs w:val="24"/>
        </w:rPr>
        <w:t>spectrophotometric</w:t>
      </w:r>
      <w:proofErr w:type="spellEnd"/>
      <w:r w:rsidR="004F7987" w:rsidRPr="00CC2F6E">
        <w:rPr>
          <w:rFonts w:ascii="Times New Roman" w:hAnsi="Times New Roman"/>
          <w:sz w:val="24"/>
          <w:szCs w:val="24"/>
        </w:rPr>
        <w:t xml:space="preserve"> approach (</w:t>
      </w:r>
      <w:r w:rsidR="004F7987" w:rsidRPr="00CC2F6E">
        <w:rPr>
          <w:rFonts w:ascii="Times New Roman" w:hAnsi="Times New Roman"/>
          <w:i/>
          <w:iCs/>
          <w:sz w:val="24"/>
          <w:szCs w:val="24"/>
        </w:rPr>
        <w:t xml:space="preserve">e.g. </w:t>
      </w:r>
      <w:r w:rsidR="004F7987" w:rsidRPr="00CC2F6E">
        <w:rPr>
          <w:rFonts w:ascii="Times New Roman" w:hAnsi="Times New Roman"/>
          <w:sz w:val="24"/>
          <w:szCs w:val="24"/>
        </w:rPr>
        <w:t>the SAMI</w:t>
      </w:r>
      <w:r w:rsidR="004F7987" w:rsidRPr="00CC2F6E">
        <w:rPr>
          <w:sz w:val="24"/>
          <w:szCs w:val="24"/>
        </w:rPr>
        <w:t>‐</w:t>
      </w:r>
      <w:r w:rsidR="004F7987" w:rsidRPr="00CC2F6E">
        <w:rPr>
          <w:rFonts w:ascii="Times New Roman" w:hAnsi="Times New Roman"/>
          <w:sz w:val="24"/>
          <w:szCs w:val="24"/>
        </w:rPr>
        <w:t xml:space="preserve">pH instrument) or a </w:t>
      </w:r>
      <w:proofErr w:type="spellStart"/>
      <w:r w:rsidR="004F7987" w:rsidRPr="00CC2F6E">
        <w:rPr>
          <w:rFonts w:ascii="Times New Roman" w:hAnsi="Times New Roman"/>
          <w:sz w:val="24"/>
          <w:szCs w:val="24"/>
        </w:rPr>
        <w:t>potentiometric</w:t>
      </w:r>
      <w:proofErr w:type="spellEnd"/>
      <w:r w:rsidR="004F7987" w:rsidRPr="00CC2F6E">
        <w:rPr>
          <w:rFonts w:ascii="Times New Roman" w:hAnsi="Times New Roman"/>
          <w:sz w:val="24"/>
          <w:szCs w:val="24"/>
        </w:rPr>
        <w:t xml:space="preserve"> approach (e.g., based on a Honeywell </w:t>
      </w:r>
      <w:proofErr w:type="spellStart"/>
      <w:r w:rsidR="004F7987" w:rsidRPr="00CC2F6E">
        <w:rPr>
          <w:rFonts w:ascii="Times New Roman" w:hAnsi="Times New Roman"/>
          <w:sz w:val="24"/>
          <w:szCs w:val="24"/>
        </w:rPr>
        <w:t>Durafet</w:t>
      </w:r>
      <w:proofErr w:type="spellEnd"/>
      <w:r w:rsidR="004F7987" w:rsidRPr="00CC2F6E">
        <w:rPr>
          <w:rFonts w:ascii="Times New Roman" w:hAnsi="Times New Roman"/>
          <w:sz w:val="24"/>
          <w:szCs w:val="24"/>
        </w:rPr>
        <w:t>® as is being developed at MBARI). Although both systems show promise, additional work will be needed to provide high</w:t>
      </w:r>
      <w:r w:rsidR="004F7987" w:rsidRPr="00CC2F6E">
        <w:rPr>
          <w:sz w:val="24"/>
          <w:szCs w:val="24"/>
        </w:rPr>
        <w:t>‐</w:t>
      </w:r>
      <w:r w:rsidR="004F7987" w:rsidRPr="00CC2F6E">
        <w:rPr>
          <w:rFonts w:ascii="Times New Roman" w:hAnsi="Times New Roman"/>
          <w:sz w:val="24"/>
          <w:szCs w:val="24"/>
        </w:rPr>
        <w:t>quality stable calibrations over the range of temperature and pressure that might be experienced on a mooring or profiling float.</w:t>
      </w:r>
      <w:r w:rsidR="00AA47EA" w:rsidRPr="00CC2F6E">
        <w:rPr>
          <w:rFonts w:ascii="Times New Roman" w:hAnsi="Times New Roman"/>
          <w:sz w:val="24"/>
          <w:szCs w:val="24"/>
        </w:rPr>
        <w:t xml:space="preserve"> </w:t>
      </w:r>
      <w:r w:rsidR="004F7987" w:rsidRPr="00CC2F6E">
        <w:rPr>
          <w:rFonts w:ascii="Times New Roman" w:hAnsi="Times New Roman"/>
          <w:sz w:val="24"/>
          <w:szCs w:val="24"/>
        </w:rPr>
        <w:lastRenderedPageBreak/>
        <w:t>Unfortunately, using this pair of parameters is not ideal since both parameters are functions of temperature and pressure and they are significantly correlated with each other. To obtain a detailed picture of ocean acid</w:t>
      </w:r>
      <w:r w:rsidR="004F7987" w:rsidRPr="00CC2F6E">
        <w:rPr>
          <w:sz w:val="24"/>
          <w:szCs w:val="24"/>
        </w:rPr>
        <w:t>‐</w:t>
      </w:r>
      <w:r w:rsidR="004F7987" w:rsidRPr="00CC2F6E">
        <w:rPr>
          <w:rFonts w:ascii="Times New Roman" w:hAnsi="Times New Roman"/>
          <w:sz w:val="24"/>
          <w:szCs w:val="24"/>
        </w:rPr>
        <w:t>base chemistry, these parameters need to be measured precisely with a low uncertainty, but such low uncertainties have not yet been demonstrated for oceanic pH measurements. Perhaps the ideal measurement pair would be pH and total inorganic carbon. Work is progressing on developing an autonomous system for TIC (Sayles and Eck, 2009), but such an instrument is not yet commercially available.</w:t>
      </w:r>
    </w:p>
    <w:p w:rsidR="004F7987" w:rsidRPr="00CC2F6E" w:rsidRDefault="004F7987" w:rsidP="004F7987">
      <w:pPr>
        <w:autoSpaceDE w:val="0"/>
        <w:autoSpaceDN w:val="0"/>
        <w:adjustRightInd w:val="0"/>
        <w:spacing w:after="0" w:line="240" w:lineRule="auto"/>
        <w:rPr>
          <w:rFonts w:ascii="Times New Roman" w:hAnsi="Times New Roman"/>
          <w:sz w:val="24"/>
          <w:szCs w:val="24"/>
        </w:rPr>
      </w:pPr>
    </w:p>
    <w:p w:rsidR="00DD72A1" w:rsidRPr="00CC2F6E" w:rsidRDefault="004F7987" w:rsidP="004F7987">
      <w:pPr>
        <w:autoSpaceDE w:val="0"/>
        <w:autoSpaceDN w:val="0"/>
        <w:adjustRightInd w:val="0"/>
        <w:spacing w:after="0" w:line="240" w:lineRule="auto"/>
        <w:rPr>
          <w:rFonts w:ascii="Times New Roman" w:hAnsi="Times New Roman"/>
          <w:sz w:val="24"/>
          <w:szCs w:val="24"/>
        </w:rPr>
      </w:pPr>
      <w:r w:rsidRPr="00CC2F6E">
        <w:rPr>
          <w:rFonts w:ascii="Times New Roman" w:hAnsi="Times New Roman"/>
          <w:sz w:val="24"/>
          <w:szCs w:val="24"/>
        </w:rPr>
        <w:t>There is currently no standard commercial off</w:t>
      </w:r>
      <w:r w:rsidR="00834D10">
        <w:rPr>
          <w:rFonts w:ascii="Times New Roman" w:hAnsi="Times New Roman"/>
          <w:sz w:val="24"/>
          <w:szCs w:val="24"/>
        </w:rPr>
        <w:t>-</w:t>
      </w:r>
      <w:r w:rsidRPr="00CC2F6E">
        <w:rPr>
          <w:rFonts w:ascii="Times New Roman" w:hAnsi="Times New Roman"/>
          <w:sz w:val="24"/>
          <w:szCs w:val="24"/>
        </w:rPr>
        <w:t>the</w:t>
      </w:r>
      <w:r w:rsidR="00834D10">
        <w:rPr>
          <w:rFonts w:ascii="Times New Roman" w:hAnsi="Times New Roman"/>
          <w:sz w:val="24"/>
          <w:szCs w:val="24"/>
        </w:rPr>
        <w:t>-</w:t>
      </w:r>
      <w:r w:rsidRPr="00CC2F6E">
        <w:rPr>
          <w:rFonts w:ascii="Times New Roman" w:hAnsi="Times New Roman"/>
          <w:sz w:val="24"/>
          <w:szCs w:val="24"/>
        </w:rPr>
        <w:t>shelf set of sensors for alkalinity/pH/p(CO</w:t>
      </w:r>
      <w:r w:rsidRPr="00CC2F6E">
        <w:rPr>
          <w:rFonts w:ascii="Times New Roman" w:hAnsi="Times New Roman"/>
          <w:sz w:val="24"/>
          <w:szCs w:val="24"/>
          <w:vertAlign w:val="subscript"/>
        </w:rPr>
        <w:t>2</w:t>
      </w:r>
      <w:r w:rsidRPr="00CC2F6E">
        <w:rPr>
          <w:rFonts w:ascii="Times New Roman" w:hAnsi="Times New Roman"/>
          <w:sz w:val="24"/>
          <w:szCs w:val="24"/>
        </w:rPr>
        <w:t xml:space="preserve">) and so work needs to be done on developing these to a point where they can be operationally deployed for reasonable </w:t>
      </w:r>
      <w:r w:rsidR="00AA47EA" w:rsidRPr="00CC2F6E">
        <w:rPr>
          <w:rFonts w:ascii="Times New Roman" w:hAnsi="Times New Roman"/>
          <w:sz w:val="24"/>
          <w:szCs w:val="24"/>
        </w:rPr>
        <w:t>periods</w:t>
      </w:r>
      <w:r w:rsidRPr="00CC2F6E">
        <w:rPr>
          <w:rFonts w:ascii="Times New Roman" w:hAnsi="Times New Roman"/>
          <w:sz w:val="24"/>
          <w:szCs w:val="24"/>
        </w:rPr>
        <w:t xml:space="preserve"> (six months or more) and in a profiling mode. </w:t>
      </w:r>
      <w:r w:rsidR="00AA47EA" w:rsidRPr="00CC2F6E">
        <w:rPr>
          <w:rFonts w:ascii="Times New Roman" w:hAnsi="Times New Roman"/>
          <w:sz w:val="24"/>
          <w:szCs w:val="24"/>
        </w:rPr>
        <w:t xml:space="preserve">It is </w:t>
      </w:r>
      <w:r w:rsidR="00DD72A1" w:rsidRPr="00CC2F6E">
        <w:rPr>
          <w:rFonts w:ascii="Times New Roman" w:hAnsi="Times New Roman"/>
          <w:sz w:val="24"/>
          <w:szCs w:val="24"/>
        </w:rPr>
        <w:t>not yet practical for autonomous measurement systems to fully characterize the acid-base composition of a seawater sample</w:t>
      </w:r>
      <w:r w:rsidR="00420E7D" w:rsidRPr="00CC2F6E">
        <w:rPr>
          <w:rFonts w:ascii="Times New Roman" w:hAnsi="Times New Roman"/>
          <w:sz w:val="24"/>
          <w:szCs w:val="24"/>
        </w:rPr>
        <w:t>, but sensors to monitor seawater pH</w:t>
      </w:r>
      <w:r w:rsidR="00AA47EA" w:rsidRPr="00CC2F6E">
        <w:rPr>
          <w:rFonts w:ascii="Times New Roman" w:hAnsi="Times New Roman"/>
          <w:sz w:val="24"/>
          <w:szCs w:val="24"/>
        </w:rPr>
        <w:t xml:space="preserve"> on a long-term basis</w:t>
      </w:r>
      <w:r w:rsidR="00420E7D" w:rsidRPr="00CC2F6E">
        <w:rPr>
          <w:rFonts w:ascii="Times New Roman" w:hAnsi="Times New Roman"/>
          <w:sz w:val="24"/>
          <w:szCs w:val="24"/>
        </w:rPr>
        <w:t xml:space="preserve"> should be available in the 2010-2020 period. </w:t>
      </w:r>
      <w:r w:rsidR="00DD72A1" w:rsidRPr="00CC2F6E">
        <w:rPr>
          <w:rFonts w:ascii="Times New Roman" w:hAnsi="Times New Roman"/>
          <w:sz w:val="24"/>
          <w:szCs w:val="24"/>
        </w:rPr>
        <w:t>The measurement of dissolved oxygen in seawater is well</w:t>
      </w:r>
      <w:r w:rsidR="00420E7D" w:rsidRPr="00CC2F6E">
        <w:rPr>
          <w:rFonts w:ascii="Times New Roman" w:hAnsi="Times New Roman"/>
          <w:sz w:val="24"/>
          <w:szCs w:val="24"/>
        </w:rPr>
        <w:t xml:space="preserve"> </w:t>
      </w:r>
      <w:r w:rsidR="00DD72A1" w:rsidRPr="00CC2F6E">
        <w:rPr>
          <w:rFonts w:ascii="Times New Roman" w:hAnsi="Times New Roman"/>
          <w:sz w:val="24"/>
          <w:szCs w:val="24"/>
        </w:rPr>
        <w:t xml:space="preserve">established and some oxygen sensors have been deployed on Argo floats. </w:t>
      </w:r>
      <w:r w:rsidR="00AA47EA" w:rsidRPr="00CC2F6E">
        <w:rPr>
          <w:rFonts w:ascii="Times New Roman" w:hAnsi="Times New Roman"/>
          <w:sz w:val="24"/>
          <w:szCs w:val="24"/>
        </w:rPr>
        <w:t>A</w:t>
      </w:r>
      <w:r w:rsidR="00420E7D" w:rsidRPr="00CC2F6E">
        <w:rPr>
          <w:rFonts w:ascii="Times New Roman" w:hAnsi="Times New Roman"/>
          <w:sz w:val="24"/>
          <w:szCs w:val="24"/>
        </w:rPr>
        <w:t xml:space="preserve">dditional </w:t>
      </w:r>
      <w:r w:rsidR="00DD72A1" w:rsidRPr="00CC2F6E">
        <w:rPr>
          <w:rFonts w:ascii="Times New Roman" w:hAnsi="Times New Roman"/>
          <w:sz w:val="24"/>
          <w:szCs w:val="24"/>
        </w:rPr>
        <w:t>floats</w:t>
      </w:r>
      <w:r w:rsidR="00420E7D" w:rsidRPr="00CC2F6E">
        <w:rPr>
          <w:rFonts w:ascii="Times New Roman" w:hAnsi="Times New Roman"/>
          <w:sz w:val="24"/>
          <w:szCs w:val="24"/>
        </w:rPr>
        <w:t xml:space="preserve"> should be equipped with oxygen sensors</w:t>
      </w:r>
      <w:r w:rsidR="00AA47EA" w:rsidRPr="00CC2F6E">
        <w:rPr>
          <w:rFonts w:ascii="Times New Roman" w:hAnsi="Times New Roman"/>
          <w:sz w:val="24"/>
          <w:szCs w:val="24"/>
        </w:rPr>
        <w:t xml:space="preserve"> to expand the spatial coverage of the ocean</w:t>
      </w:r>
      <w:r w:rsidR="00DD72A1" w:rsidRPr="00CC2F6E">
        <w:rPr>
          <w:rFonts w:ascii="Times New Roman" w:hAnsi="Times New Roman"/>
          <w:sz w:val="24"/>
          <w:szCs w:val="24"/>
        </w:rPr>
        <w:t>, even though there is a significant cost. Moored oxygen sensors could and should be deployed in key locations.</w:t>
      </w:r>
      <w:r w:rsidR="00420E7D" w:rsidRPr="00CC2F6E">
        <w:rPr>
          <w:rFonts w:ascii="Times New Roman" w:hAnsi="Times New Roman"/>
          <w:sz w:val="24"/>
          <w:szCs w:val="24"/>
        </w:rPr>
        <w:t xml:space="preserve"> </w:t>
      </w:r>
      <w:r w:rsidR="00AA47EA" w:rsidRPr="00CC2F6E">
        <w:rPr>
          <w:rFonts w:ascii="Times New Roman" w:hAnsi="Times New Roman"/>
          <w:sz w:val="24"/>
          <w:szCs w:val="24"/>
        </w:rPr>
        <w:t>K</w:t>
      </w:r>
      <w:r w:rsidR="00DD72A1" w:rsidRPr="00CC2F6E">
        <w:rPr>
          <w:rFonts w:ascii="Times New Roman" w:hAnsi="Times New Roman"/>
          <w:sz w:val="24"/>
          <w:szCs w:val="24"/>
        </w:rPr>
        <w:t xml:space="preserve">ey species representing </w:t>
      </w:r>
      <w:r w:rsidR="00AA47EA" w:rsidRPr="00CC2F6E">
        <w:rPr>
          <w:rFonts w:ascii="Times New Roman" w:hAnsi="Times New Roman"/>
          <w:sz w:val="24"/>
          <w:szCs w:val="24"/>
        </w:rPr>
        <w:t>different trophic levels and functional groups</w:t>
      </w:r>
      <w:r w:rsidR="00DD72A1" w:rsidRPr="00CC2F6E">
        <w:rPr>
          <w:rFonts w:ascii="Times New Roman" w:hAnsi="Times New Roman"/>
          <w:sz w:val="24"/>
          <w:szCs w:val="24"/>
        </w:rPr>
        <w:t xml:space="preserve"> from diverse ecosystems/biomes across the global </w:t>
      </w:r>
      <w:proofErr w:type="gramStart"/>
      <w:r w:rsidR="00DD72A1" w:rsidRPr="00CC2F6E">
        <w:rPr>
          <w:rFonts w:ascii="Times New Roman" w:hAnsi="Times New Roman"/>
          <w:sz w:val="24"/>
          <w:szCs w:val="24"/>
        </w:rPr>
        <w:t>ocean</w:t>
      </w:r>
      <w:r w:rsidR="00AA47EA" w:rsidRPr="00CC2F6E">
        <w:rPr>
          <w:rFonts w:ascii="Times New Roman" w:hAnsi="Times New Roman"/>
          <w:sz w:val="24"/>
          <w:szCs w:val="24"/>
        </w:rPr>
        <w:t>,</w:t>
      </w:r>
      <w:proofErr w:type="gramEnd"/>
      <w:r w:rsidR="00DD72A1" w:rsidRPr="00CC2F6E">
        <w:rPr>
          <w:rFonts w:ascii="Times New Roman" w:hAnsi="Times New Roman"/>
          <w:sz w:val="24"/>
          <w:szCs w:val="24"/>
        </w:rPr>
        <w:t xml:space="preserve"> need to be observed. These should include examples of key species from individual ecosystems that drive the biogeochemical cycle in each region. Measurements should include primary production, </w:t>
      </w:r>
      <w:proofErr w:type="spellStart"/>
      <w:r w:rsidR="00A12EB5">
        <w:rPr>
          <w:rFonts w:ascii="Times New Roman" w:hAnsi="Times New Roman"/>
          <w:sz w:val="24"/>
          <w:szCs w:val="24"/>
        </w:rPr>
        <w:t>remineralisation</w:t>
      </w:r>
      <w:proofErr w:type="spellEnd"/>
      <w:r w:rsidR="00A12EB5">
        <w:rPr>
          <w:rFonts w:ascii="Times New Roman" w:hAnsi="Times New Roman"/>
          <w:sz w:val="24"/>
          <w:szCs w:val="24"/>
        </w:rPr>
        <w:t xml:space="preserve">, </w:t>
      </w:r>
      <w:r w:rsidR="00DD72A1" w:rsidRPr="00CC2F6E">
        <w:rPr>
          <w:rFonts w:ascii="Times New Roman" w:hAnsi="Times New Roman"/>
          <w:sz w:val="24"/>
          <w:szCs w:val="24"/>
        </w:rPr>
        <w:t>abundance and biomass, shifts in community structure and phenology, and levels of calcification.</w:t>
      </w:r>
    </w:p>
    <w:p w:rsidR="00DD72A1" w:rsidRPr="00CC2F6E" w:rsidRDefault="00DD72A1" w:rsidP="00A300F0">
      <w:pPr>
        <w:autoSpaceDE w:val="0"/>
        <w:autoSpaceDN w:val="0"/>
        <w:adjustRightInd w:val="0"/>
        <w:spacing w:after="0" w:line="240" w:lineRule="auto"/>
        <w:rPr>
          <w:rFonts w:ascii="Times New Roman" w:hAnsi="Times New Roman"/>
          <w:sz w:val="24"/>
          <w:szCs w:val="24"/>
        </w:rPr>
      </w:pPr>
    </w:p>
    <w:p w:rsidR="00274551" w:rsidRPr="00CC2F6E" w:rsidRDefault="00274551" w:rsidP="00A300F0">
      <w:pPr>
        <w:autoSpaceDE w:val="0"/>
        <w:autoSpaceDN w:val="0"/>
        <w:adjustRightInd w:val="0"/>
        <w:spacing w:after="0" w:line="240" w:lineRule="auto"/>
        <w:rPr>
          <w:rFonts w:ascii="Times New Roman" w:hAnsi="Times New Roman"/>
          <w:sz w:val="24"/>
          <w:szCs w:val="24"/>
        </w:rPr>
      </w:pPr>
      <w:r w:rsidRPr="00CC2F6E">
        <w:rPr>
          <w:rFonts w:ascii="Times New Roman" w:hAnsi="Times New Roman"/>
          <w:sz w:val="24"/>
          <w:szCs w:val="24"/>
        </w:rPr>
        <w:t xml:space="preserve">Open ocean strategies like those articulated by Gruber et al. (2009) for oxygen (on Argo floats) and </w:t>
      </w:r>
      <w:r w:rsidR="00420E7D" w:rsidRPr="00CC2F6E">
        <w:rPr>
          <w:rFonts w:ascii="Times New Roman" w:hAnsi="Times New Roman"/>
          <w:sz w:val="24"/>
          <w:szCs w:val="24"/>
        </w:rPr>
        <w:t>Iglesias et al. (2010</w:t>
      </w:r>
      <w:r w:rsidRPr="00CC2F6E">
        <w:rPr>
          <w:rFonts w:ascii="Times New Roman" w:hAnsi="Times New Roman"/>
          <w:sz w:val="24"/>
          <w:szCs w:val="24"/>
        </w:rPr>
        <w:t xml:space="preserve">) for ocean acidification, </w:t>
      </w:r>
      <w:r w:rsidR="00AA47EA" w:rsidRPr="00CC2F6E">
        <w:rPr>
          <w:rFonts w:ascii="Times New Roman" w:hAnsi="Times New Roman"/>
          <w:sz w:val="24"/>
          <w:szCs w:val="24"/>
        </w:rPr>
        <w:t xml:space="preserve">that </w:t>
      </w:r>
      <w:r w:rsidRPr="00CC2F6E">
        <w:rPr>
          <w:rFonts w:ascii="Times New Roman" w:hAnsi="Times New Roman"/>
          <w:sz w:val="24"/>
          <w:szCs w:val="24"/>
        </w:rPr>
        <w:t>leverage systems designed for</w:t>
      </w:r>
      <w:r w:rsidR="00AA47EA" w:rsidRPr="00CC2F6E">
        <w:rPr>
          <w:rFonts w:ascii="Times New Roman" w:hAnsi="Times New Roman"/>
          <w:sz w:val="24"/>
          <w:szCs w:val="24"/>
        </w:rPr>
        <w:t xml:space="preserve"> measurement of physical parameters</w:t>
      </w:r>
      <w:r w:rsidRPr="00CC2F6E">
        <w:rPr>
          <w:rFonts w:ascii="Times New Roman" w:hAnsi="Times New Roman"/>
          <w:sz w:val="24"/>
          <w:szCs w:val="24"/>
        </w:rPr>
        <w:t xml:space="preserve">, should be </w:t>
      </w:r>
      <w:r w:rsidR="00420E7D" w:rsidRPr="00CC2F6E">
        <w:rPr>
          <w:rFonts w:ascii="Times New Roman" w:hAnsi="Times New Roman"/>
          <w:sz w:val="24"/>
          <w:szCs w:val="24"/>
        </w:rPr>
        <w:t>implemented</w:t>
      </w:r>
      <w:r w:rsidRPr="00CC2F6E">
        <w:rPr>
          <w:rFonts w:ascii="Times New Roman" w:hAnsi="Times New Roman"/>
          <w:sz w:val="24"/>
          <w:szCs w:val="24"/>
        </w:rPr>
        <w:t>. For coastal areas</w:t>
      </w:r>
      <w:r w:rsidR="00420E7D" w:rsidRPr="00CC2F6E">
        <w:rPr>
          <w:rFonts w:ascii="Times New Roman" w:hAnsi="Times New Roman"/>
          <w:sz w:val="24"/>
          <w:szCs w:val="24"/>
        </w:rPr>
        <w:t>,</w:t>
      </w:r>
      <w:r w:rsidRPr="00CC2F6E">
        <w:rPr>
          <w:rFonts w:ascii="Times New Roman" w:hAnsi="Times New Roman"/>
          <w:sz w:val="24"/>
          <w:szCs w:val="24"/>
        </w:rPr>
        <w:t xml:space="preserve"> on the other hand</w:t>
      </w:r>
      <w:r w:rsidR="00420E7D" w:rsidRPr="00CC2F6E">
        <w:rPr>
          <w:rFonts w:ascii="Times New Roman" w:hAnsi="Times New Roman"/>
          <w:sz w:val="24"/>
          <w:szCs w:val="24"/>
        </w:rPr>
        <w:t>,</w:t>
      </w:r>
      <w:r w:rsidRPr="00CC2F6E">
        <w:rPr>
          <w:rFonts w:ascii="Times New Roman" w:hAnsi="Times New Roman"/>
          <w:sz w:val="24"/>
          <w:szCs w:val="24"/>
        </w:rPr>
        <w:t xml:space="preserve"> there is no well</w:t>
      </w:r>
      <w:r w:rsidR="00834D10">
        <w:rPr>
          <w:rFonts w:ascii="Times New Roman" w:hAnsi="Times New Roman"/>
          <w:sz w:val="24"/>
          <w:szCs w:val="24"/>
        </w:rPr>
        <w:t>-</w:t>
      </w:r>
      <w:r w:rsidRPr="00CC2F6E">
        <w:rPr>
          <w:rFonts w:ascii="Times New Roman" w:hAnsi="Times New Roman"/>
          <w:sz w:val="24"/>
          <w:szCs w:val="24"/>
        </w:rPr>
        <w:t>developed global strategy even though there is significant work being done at regional and national level</w:t>
      </w:r>
      <w:r w:rsidR="00AA47EA" w:rsidRPr="00CC2F6E">
        <w:rPr>
          <w:rFonts w:ascii="Times New Roman" w:hAnsi="Times New Roman"/>
          <w:sz w:val="24"/>
          <w:szCs w:val="24"/>
        </w:rPr>
        <w:t>s through the GOOS Regional Alliances and others</w:t>
      </w:r>
      <w:r w:rsidRPr="00CC2F6E">
        <w:rPr>
          <w:rFonts w:ascii="Times New Roman" w:hAnsi="Times New Roman"/>
          <w:sz w:val="24"/>
          <w:szCs w:val="24"/>
        </w:rPr>
        <w:t>. There is a need for design and integration of a global coastal network of observations and data management</w:t>
      </w:r>
      <w:r w:rsidR="00F843A6" w:rsidRPr="00CC2F6E">
        <w:rPr>
          <w:rFonts w:ascii="Times New Roman" w:hAnsi="Times New Roman"/>
          <w:sz w:val="24"/>
          <w:szCs w:val="24"/>
        </w:rPr>
        <w:t xml:space="preserve">, particularly for </w:t>
      </w:r>
      <w:r w:rsidRPr="00CC2F6E">
        <w:rPr>
          <w:rFonts w:ascii="Times New Roman" w:hAnsi="Times New Roman"/>
          <w:sz w:val="24"/>
          <w:szCs w:val="24"/>
        </w:rPr>
        <w:t>regional (large</w:t>
      </w:r>
      <w:r w:rsidRPr="00CC2F6E">
        <w:rPr>
          <w:sz w:val="24"/>
          <w:szCs w:val="24"/>
        </w:rPr>
        <w:t>‐</w:t>
      </w:r>
      <w:r w:rsidRPr="00CC2F6E">
        <w:rPr>
          <w:rFonts w:ascii="Times New Roman" w:hAnsi="Times New Roman"/>
          <w:sz w:val="24"/>
          <w:szCs w:val="24"/>
        </w:rPr>
        <w:t>scale, but potentially geographically limited) coverage for the coastal ocean/continental shelves, because interpretation of local changes i</w:t>
      </w:r>
      <w:r w:rsidR="00420E7D" w:rsidRPr="00CC2F6E">
        <w:rPr>
          <w:rFonts w:ascii="Times New Roman" w:hAnsi="Times New Roman"/>
          <w:sz w:val="24"/>
          <w:szCs w:val="24"/>
        </w:rPr>
        <w:t>n coastal systems requires a 3D-</w:t>
      </w:r>
      <w:r w:rsidRPr="00CC2F6E">
        <w:rPr>
          <w:rFonts w:ascii="Times New Roman" w:hAnsi="Times New Roman"/>
          <w:sz w:val="24"/>
          <w:szCs w:val="24"/>
        </w:rPr>
        <w:t>context. A sensible approach may be to pick coastal regions that are known to be important from ecological or economic points of view, and pick representative cross</w:t>
      </w:r>
      <w:r w:rsidRPr="00CC2F6E">
        <w:rPr>
          <w:sz w:val="24"/>
          <w:szCs w:val="24"/>
        </w:rPr>
        <w:t>‐</w:t>
      </w:r>
      <w:r w:rsidRPr="00CC2F6E">
        <w:rPr>
          <w:rFonts w:ascii="Times New Roman" w:hAnsi="Times New Roman"/>
          <w:sz w:val="24"/>
          <w:szCs w:val="24"/>
        </w:rPr>
        <w:t>sections of different systems</w:t>
      </w:r>
      <w:r w:rsidR="00AA47EA" w:rsidRPr="00CC2F6E">
        <w:rPr>
          <w:rFonts w:ascii="Times New Roman" w:hAnsi="Times New Roman"/>
          <w:sz w:val="24"/>
          <w:szCs w:val="24"/>
        </w:rPr>
        <w:t xml:space="preserve"> (Figure </w:t>
      </w:r>
      <w:r w:rsidR="005C11F0" w:rsidRPr="00CC2F6E">
        <w:rPr>
          <w:rFonts w:ascii="Times New Roman" w:hAnsi="Times New Roman"/>
          <w:sz w:val="24"/>
          <w:szCs w:val="24"/>
        </w:rPr>
        <w:t>6</w:t>
      </w:r>
      <w:r w:rsidR="00AA47EA" w:rsidRPr="00CC2F6E">
        <w:rPr>
          <w:rFonts w:ascii="Times New Roman" w:hAnsi="Times New Roman"/>
          <w:sz w:val="24"/>
          <w:szCs w:val="24"/>
        </w:rPr>
        <w:t>)</w:t>
      </w:r>
      <w:r w:rsidRPr="00CC2F6E">
        <w:rPr>
          <w:rFonts w:ascii="Times New Roman" w:hAnsi="Times New Roman"/>
          <w:sz w:val="24"/>
          <w:szCs w:val="24"/>
        </w:rPr>
        <w:t>.</w:t>
      </w:r>
    </w:p>
    <w:p w:rsidR="00274551" w:rsidRPr="00CC2F6E" w:rsidRDefault="00274551" w:rsidP="00A300F0">
      <w:pPr>
        <w:autoSpaceDE w:val="0"/>
        <w:autoSpaceDN w:val="0"/>
        <w:adjustRightInd w:val="0"/>
        <w:spacing w:after="0" w:line="240" w:lineRule="auto"/>
        <w:rPr>
          <w:rFonts w:ascii="Times New Roman" w:hAnsi="Times New Roman"/>
          <w:sz w:val="24"/>
          <w:szCs w:val="24"/>
        </w:rPr>
      </w:pPr>
    </w:p>
    <w:p w:rsidR="00274551" w:rsidRPr="00CC2F6E" w:rsidRDefault="00274551" w:rsidP="00A300F0">
      <w:pPr>
        <w:autoSpaceDE w:val="0"/>
        <w:autoSpaceDN w:val="0"/>
        <w:adjustRightInd w:val="0"/>
        <w:spacing w:after="0" w:line="240" w:lineRule="auto"/>
        <w:rPr>
          <w:rFonts w:ascii="Times New Roman" w:hAnsi="Times New Roman"/>
          <w:sz w:val="24"/>
          <w:szCs w:val="24"/>
        </w:rPr>
      </w:pPr>
      <w:r w:rsidRPr="00CC2F6E">
        <w:rPr>
          <w:rFonts w:ascii="Times New Roman" w:hAnsi="Times New Roman"/>
          <w:sz w:val="24"/>
          <w:szCs w:val="24"/>
        </w:rPr>
        <w:t xml:space="preserve">The sampling strategy at each location </w:t>
      </w:r>
      <w:r w:rsidR="00AA47EA" w:rsidRPr="00CC2F6E">
        <w:rPr>
          <w:rFonts w:ascii="Times New Roman" w:hAnsi="Times New Roman"/>
          <w:sz w:val="24"/>
          <w:szCs w:val="24"/>
        </w:rPr>
        <w:t>sh</w:t>
      </w:r>
      <w:r w:rsidRPr="00CC2F6E">
        <w:rPr>
          <w:rFonts w:ascii="Times New Roman" w:hAnsi="Times New Roman"/>
          <w:sz w:val="24"/>
          <w:szCs w:val="24"/>
        </w:rPr>
        <w:t>ould include a few high</w:t>
      </w:r>
      <w:r w:rsidR="00420E7D" w:rsidRPr="00CC2F6E">
        <w:rPr>
          <w:rFonts w:ascii="Times New Roman" w:hAnsi="Times New Roman"/>
          <w:sz w:val="24"/>
          <w:szCs w:val="24"/>
        </w:rPr>
        <w:t xml:space="preserve">-resolution </w:t>
      </w:r>
      <w:r w:rsidR="003C2BC0" w:rsidRPr="00CC2F6E">
        <w:rPr>
          <w:rFonts w:ascii="Times New Roman" w:hAnsi="Times New Roman"/>
          <w:sz w:val="24"/>
          <w:szCs w:val="24"/>
        </w:rPr>
        <w:t>(moorings) and</w:t>
      </w:r>
    </w:p>
    <w:p w:rsidR="003C2BC0" w:rsidRPr="00CC2F6E" w:rsidRDefault="003C2BC0" w:rsidP="00A300F0">
      <w:pPr>
        <w:autoSpaceDE w:val="0"/>
        <w:autoSpaceDN w:val="0"/>
        <w:adjustRightInd w:val="0"/>
        <w:spacing w:after="0" w:line="240" w:lineRule="auto"/>
        <w:rPr>
          <w:rFonts w:ascii="Times New Roman" w:hAnsi="Times New Roman"/>
          <w:sz w:val="24"/>
          <w:szCs w:val="24"/>
        </w:rPr>
      </w:pPr>
      <w:proofErr w:type="gramStart"/>
      <w:r w:rsidRPr="00CC2F6E">
        <w:rPr>
          <w:rFonts w:ascii="Times New Roman" w:hAnsi="Times New Roman"/>
          <w:sz w:val="24"/>
          <w:szCs w:val="24"/>
        </w:rPr>
        <w:t>h</w:t>
      </w:r>
      <w:r w:rsidR="00420E7D" w:rsidRPr="00CC2F6E">
        <w:rPr>
          <w:rFonts w:ascii="Times New Roman" w:hAnsi="Times New Roman"/>
          <w:sz w:val="24"/>
          <w:szCs w:val="24"/>
        </w:rPr>
        <w:t>igh-</w:t>
      </w:r>
      <w:r w:rsidR="00274551" w:rsidRPr="00CC2F6E">
        <w:rPr>
          <w:rFonts w:ascii="Times New Roman" w:hAnsi="Times New Roman"/>
          <w:sz w:val="24"/>
          <w:szCs w:val="24"/>
        </w:rPr>
        <w:t>pre</w:t>
      </w:r>
      <w:r w:rsidR="00AA47EA" w:rsidRPr="00CC2F6E">
        <w:rPr>
          <w:rFonts w:ascii="Times New Roman" w:hAnsi="Times New Roman"/>
          <w:sz w:val="24"/>
          <w:szCs w:val="24"/>
        </w:rPr>
        <w:t>cision</w:t>
      </w:r>
      <w:proofErr w:type="gramEnd"/>
      <w:r w:rsidR="00AA47EA" w:rsidRPr="00CC2F6E">
        <w:rPr>
          <w:rFonts w:ascii="Times New Roman" w:hAnsi="Times New Roman"/>
          <w:sz w:val="24"/>
          <w:szCs w:val="24"/>
        </w:rPr>
        <w:t xml:space="preserve"> measurements (ships), combined</w:t>
      </w:r>
      <w:r w:rsidR="00274551" w:rsidRPr="00CC2F6E">
        <w:rPr>
          <w:rFonts w:ascii="Times New Roman" w:hAnsi="Times New Roman"/>
          <w:sz w:val="24"/>
          <w:szCs w:val="24"/>
        </w:rPr>
        <w:t xml:space="preserve"> </w:t>
      </w:r>
      <w:r w:rsidR="00834D10">
        <w:rPr>
          <w:rFonts w:ascii="Times New Roman" w:hAnsi="Times New Roman"/>
          <w:sz w:val="24"/>
          <w:szCs w:val="24"/>
        </w:rPr>
        <w:t xml:space="preserve">with </w:t>
      </w:r>
      <w:r w:rsidR="00274551" w:rsidRPr="00CC2F6E">
        <w:rPr>
          <w:rFonts w:ascii="Times New Roman" w:hAnsi="Times New Roman"/>
          <w:sz w:val="24"/>
          <w:szCs w:val="24"/>
        </w:rPr>
        <w:t>slow</w:t>
      </w:r>
      <w:r w:rsidRPr="00CC2F6E">
        <w:rPr>
          <w:rFonts w:ascii="Times New Roman" w:hAnsi="Times New Roman"/>
          <w:sz w:val="24"/>
          <w:szCs w:val="24"/>
        </w:rPr>
        <w:t>er</w:t>
      </w:r>
      <w:r w:rsidR="00274551" w:rsidRPr="00CC2F6E">
        <w:rPr>
          <w:rFonts w:ascii="Times New Roman" w:hAnsi="Times New Roman"/>
          <w:sz w:val="24"/>
          <w:szCs w:val="24"/>
        </w:rPr>
        <w:t xml:space="preserve"> spatially distributed (glider, tagged animals) sections. </w:t>
      </w:r>
      <w:r w:rsidR="00F843A6" w:rsidRPr="00CC2F6E">
        <w:rPr>
          <w:rFonts w:ascii="Times New Roman" w:hAnsi="Times New Roman"/>
          <w:sz w:val="24"/>
          <w:szCs w:val="24"/>
        </w:rPr>
        <w:t xml:space="preserve">Ship-based measurements should include both commercial ships that voluntarily make oceanographic observations (e.g., for carbon system parameters: </w:t>
      </w:r>
      <w:hyperlink r:id="rId17" w:history="1">
        <w:r w:rsidR="00F843A6" w:rsidRPr="00CC2F6E">
          <w:rPr>
            <w:rStyle w:val="Hyperlink"/>
            <w:rFonts w:ascii="Times New Roman" w:hAnsi="Times New Roman"/>
            <w:sz w:val="24"/>
            <w:szCs w:val="24"/>
          </w:rPr>
          <w:t>http://www.ioccp.org/UW.html</w:t>
        </w:r>
      </w:hyperlink>
      <w:r w:rsidR="00F843A6" w:rsidRPr="00CC2F6E">
        <w:rPr>
          <w:rFonts w:ascii="Times New Roman" w:hAnsi="Times New Roman"/>
          <w:sz w:val="24"/>
          <w:szCs w:val="24"/>
        </w:rPr>
        <w:t>) and hydrographic programs that repeat the sections occupied by the World Ocean Circulation Exper</w:t>
      </w:r>
      <w:r w:rsidR="00834D10">
        <w:rPr>
          <w:rFonts w:ascii="Times New Roman" w:hAnsi="Times New Roman"/>
          <w:sz w:val="24"/>
          <w:szCs w:val="24"/>
        </w:rPr>
        <w:t>iment</w:t>
      </w:r>
      <w:r w:rsidR="00F843A6" w:rsidRPr="00CC2F6E">
        <w:rPr>
          <w:rFonts w:ascii="Times New Roman" w:hAnsi="Times New Roman"/>
          <w:sz w:val="24"/>
          <w:szCs w:val="24"/>
        </w:rPr>
        <w:t xml:space="preserve"> (see </w:t>
      </w:r>
      <w:hyperlink r:id="rId18" w:history="1">
        <w:r w:rsidR="00F843A6" w:rsidRPr="00CC2F6E">
          <w:rPr>
            <w:rStyle w:val="Hyperlink"/>
            <w:rFonts w:ascii="Times New Roman" w:hAnsi="Times New Roman"/>
            <w:sz w:val="24"/>
            <w:szCs w:val="24"/>
          </w:rPr>
          <w:t>http://www.go-ship.org/</w:t>
        </w:r>
      </w:hyperlink>
      <w:r w:rsidR="00F843A6" w:rsidRPr="00CC2F6E">
        <w:rPr>
          <w:rFonts w:ascii="Times New Roman" w:hAnsi="Times New Roman"/>
          <w:sz w:val="24"/>
          <w:szCs w:val="24"/>
        </w:rPr>
        <w:t xml:space="preserve">). </w:t>
      </w:r>
      <w:r w:rsidR="00834D10">
        <w:rPr>
          <w:rFonts w:ascii="Times New Roman" w:hAnsi="Times New Roman"/>
          <w:sz w:val="24"/>
          <w:szCs w:val="24"/>
        </w:rPr>
        <w:t>G</w:t>
      </w:r>
      <w:r w:rsidR="00274551" w:rsidRPr="00CC2F6E">
        <w:rPr>
          <w:rFonts w:ascii="Times New Roman" w:hAnsi="Times New Roman"/>
          <w:sz w:val="24"/>
          <w:szCs w:val="24"/>
        </w:rPr>
        <w:t>lider and tagged animal observations overlap with the open ocean Argo float coverage. Alg</w:t>
      </w:r>
      <w:r w:rsidR="00713713" w:rsidRPr="00CC2F6E">
        <w:rPr>
          <w:rFonts w:ascii="Times New Roman" w:hAnsi="Times New Roman"/>
          <w:sz w:val="24"/>
          <w:szCs w:val="24"/>
        </w:rPr>
        <w:t>orithms developed from the high-</w:t>
      </w:r>
      <w:r w:rsidR="00274551" w:rsidRPr="00CC2F6E">
        <w:rPr>
          <w:rFonts w:ascii="Times New Roman" w:hAnsi="Times New Roman"/>
          <w:sz w:val="24"/>
          <w:szCs w:val="24"/>
        </w:rPr>
        <w:t xml:space="preserve">resolution and </w:t>
      </w:r>
      <w:r w:rsidR="00713713" w:rsidRPr="00CC2F6E">
        <w:rPr>
          <w:rFonts w:ascii="Times New Roman" w:hAnsi="Times New Roman"/>
          <w:sz w:val="24"/>
          <w:szCs w:val="24"/>
        </w:rPr>
        <w:t>-</w:t>
      </w:r>
      <w:r w:rsidR="00274551" w:rsidRPr="00CC2F6E">
        <w:rPr>
          <w:rFonts w:ascii="Times New Roman" w:hAnsi="Times New Roman"/>
          <w:sz w:val="24"/>
          <w:szCs w:val="24"/>
        </w:rPr>
        <w:t xml:space="preserve">precision measurements </w:t>
      </w:r>
      <w:r w:rsidRPr="00CC2F6E">
        <w:rPr>
          <w:rFonts w:ascii="Times New Roman" w:hAnsi="Times New Roman"/>
          <w:sz w:val="24"/>
          <w:szCs w:val="24"/>
        </w:rPr>
        <w:t>would be</w:t>
      </w:r>
      <w:r w:rsidR="00274551" w:rsidRPr="00CC2F6E">
        <w:rPr>
          <w:rFonts w:ascii="Times New Roman" w:hAnsi="Times New Roman"/>
          <w:sz w:val="24"/>
          <w:szCs w:val="24"/>
        </w:rPr>
        <w:t xml:space="preserve"> used to estimate</w:t>
      </w:r>
      <w:r w:rsidRPr="00CC2F6E">
        <w:rPr>
          <w:rFonts w:ascii="Times New Roman" w:hAnsi="Times New Roman"/>
          <w:sz w:val="24"/>
          <w:szCs w:val="24"/>
        </w:rPr>
        <w:t xml:space="preserve"> t</w:t>
      </w:r>
      <w:r w:rsidR="00274551" w:rsidRPr="00CC2F6E">
        <w:rPr>
          <w:rFonts w:ascii="Times New Roman" w:hAnsi="Times New Roman"/>
          <w:sz w:val="24"/>
          <w:szCs w:val="24"/>
        </w:rPr>
        <w:t xml:space="preserve">he few </w:t>
      </w:r>
      <w:r w:rsidR="00274551" w:rsidRPr="00CC2F6E">
        <w:rPr>
          <w:rFonts w:ascii="Times New Roman" w:hAnsi="Times New Roman"/>
          <w:sz w:val="24"/>
          <w:szCs w:val="24"/>
        </w:rPr>
        <w:lastRenderedPageBreak/>
        <w:t>parameters that glider</w:t>
      </w:r>
      <w:r w:rsidRPr="00CC2F6E">
        <w:rPr>
          <w:rFonts w:ascii="Times New Roman" w:hAnsi="Times New Roman"/>
          <w:sz w:val="24"/>
          <w:szCs w:val="24"/>
        </w:rPr>
        <w:t>s and</w:t>
      </w:r>
      <w:r w:rsidR="00274551" w:rsidRPr="00CC2F6E">
        <w:rPr>
          <w:rFonts w:ascii="Times New Roman" w:hAnsi="Times New Roman"/>
          <w:sz w:val="24"/>
          <w:szCs w:val="24"/>
        </w:rPr>
        <w:t xml:space="preserve"> tagged animal</w:t>
      </w:r>
      <w:r w:rsidRPr="00CC2F6E">
        <w:rPr>
          <w:rFonts w:ascii="Times New Roman" w:hAnsi="Times New Roman"/>
          <w:sz w:val="24"/>
          <w:szCs w:val="24"/>
        </w:rPr>
        <w:t>s</w:t>
      </w:r>
      <w:r w:rsidR="00274551" w:rsidRPr="00CC2F6E">
        <w:rPr>
          <w:rFonts w:ascii="Times New Roman" w:hAnsi="Times New Roman"/>
          <w:sz w:val="24"/>
          <w:szCs w:val="24"/>
        </w:rPr>
        <w:t xml:space="preserve"> are able to measure. Models</w:t>
      </w:r>
      <w:r w:rsidRPr="00CC2F6E">
        <w:rPr>
          <w:rFonts w:ascii="Times New Roman" w:hAnsi="Times New Roman"/>
          <w:sz w:val="24"/>
          <w:szCs w:val="24"/>
        </w:rPr>
        <w:t xml:space="preserve"> can then assimilate</w:t>
      </w:r>
      <w:r w:rsidR="00274551" w:rsidRPr="00CC2F6E">
        <w:rPr>
          <w:rFonts w:ascii="Times New Roman" w:hAnsi="Times New Roman"/>
          <w:sz w:val="24"/>
          <w:szCs w:val="24"/>
        </w:rPr>
        <w:t xml:space="preserve"> th</w:t>
      </w:r>
      <w:r w:rsidRPr="00CC2F6E">
        <w:rPr>
          <w:rFonts w:ascii="Times New Roman" w:hAnsi="Times New Roman"/>
          <w:sz w:val="24"/>
          <w:szCs w:val="24"/>
        </w:rPr>
        <w:t xml:space="preserve">e full set of data </w:t>
      </w:r>
      <w:r w:rsidR="00272AA1">
        <w:rPr>
          <w:rFonts w:ascii="Times New Roman" w:hAnsi="Times New Roman"/>
          <w:sz w:val="24"/>
          <w:szCs w:val="24"/>
        </w:rPr>
        <w:t xml:space="preserve">to </w:t>
      </w:r>
      <w:r w:rsidRPr="00CC2F6E">
        <w:rPr>
          <w:rFonts w:ascii="Times New Roman" w:hAnsi="Times New Roman"/>
          <w:sz w:val="24"/>
          <w:szCs w:val="24"/>
        </w:rPr>
        <w:t>provide high-</w:t>
      </w:r>
      <w:r w:rsidR="00274551" w:rsidRPr="00CC2F6E">
        <w:rPr>
          <w:rFonts w:ascii="Times New Roman" w:hAnsi="Times New Roman"/>
          <w:sz w:val="24"/>
          <w:szCs w:val="24"/>
        </w:rPr>
        <w:t>resolution 3D fields</w:t>
      </w:r>
      <w:r w:rsidRPr="00CC2F6E">
        <w:rPr>
          <w:rFonts w:ascii="Times New Roman" w:hAnsi="Times New Roman"/>
          <w:sz w:val="24"/>
          <w:szCs w:val="24"/>
        </w:rPr>
        <w:t xml:space="preserve"> so that</w:t>
      </w:r>
      <w:r w:rsidR="00274551" w:rsidRPr="00CC2F6E">
        <w:rPr>
          <w:rFonts w:ascii="Times New Roman" w:hAnsi="Times New Roman"/>
          <w:sz w:val="24"/>
          <w:szCs w:val="24"/>
        </w:rPr>
        <w:t xml:space="preserve"> biologists </w:t>
      </w:r>
      <w:r w:rsidRPr="00CC2F6E">
        <w:rPr>
          <w:rFonts w:ascii="Times New Roman" w:hAnsi="Times New Roman"/>
          <w:sz w:val="24"/>
          <w:szCs w:val="24"/>
        </w:rPr>
        <w:t xml:space="preserve">can predict </w:t>
      </w:r>
      <w:r w:rsidR="00274551" w:rsidRPr="00CC2F6E">
        <w:rPr>
          <w:rFonts w:ascii="Times New Roman" w:hAnsi="Times New Roman"/>
          <w:sz w:val="24"/>
          <w:szCs w:val="24"/>
        </w:rPr>
        <w:t xml:space="preserve">the impacts of the environment on ecosystem properties. </w:t>
      </w:r>
    </w:p>
    <w:p w:rsidR="00274551" w:rsidRPr="00CC2F6E" w:rsidRDefault="00274551" w:rsidP="00A300F0">
      <w:pPr>
        <w:autoSpaceDE w:val="0"/>
        <w:autoSpaceDN w:val="0"/>
        <w:adjustRightInd w:val="0"/>
        <w:spacing w:after="0" w:line="240" w:lineRule="auto"/>
        <w:rPr>
          <w:rFonts w:ascii="Times New Roman" w:hAnsi="Times New Roman"/>
          <w:sz w:val="24"/>
          <w:szCs w:val="24"/>
        </w:rPr>
      </w:pPr>
    </w:p>
    <w:p w:rsidR="00285053" w:rsidRPr="00CC2F6E" w:rsidRDefault="00285053" w:rsidP="00A300F0">
      <w:pPr>
        <w:autoSpaceDE w:val="0"/>
        <w:autoSpaceDN w:val="0"/>
        <w:adjustRightInd w:val="0"/>
        <w:spacing w:after="0" w:line="240" w:lineRule="auto"/>
        <w:rPr>
          <w:rFonts w:ascii="Times New Roman" w:hAnsi="Times New Roman"/>
          <w:sz w:val="24"/>
          <w:szCs w:val="24"/>
        </w:rPr>
      </w:pPr>
      <w:r w:rsidRPr="00CC2F6E">
        <w:rPr>
          <w:rFonts w:ascii="Times New Roman" w:hAnsi="Times New Roman"/>
          <w:sz w:val="24"/>
          <w:szCs w:val="24"/>
        </w:rPr>
        <w:t>Development of a number of O</w:t>
      </w:r>
      <w:r w:rsidRPr="00CC2F6E">
        <w:rPr>
          <w:rFonts w:ascii="Times New Roman" w:hAnsi="Times New Roman"/>
          <w:sz w:val="24"/>
          <w:szCs w:val="24"/>
          <w:vertAlign w:val="subscript"/>
        </w:rPr>
        <w:t>2</w:t>
      </w:r>
      <w:r w:rsidRPr="00CC2F6E">
        <w:rPr>
          <w:rFonts w:ascii="Times New Roman" w:hAnsi="Times New Roman"/>
          <w:sz w:val="24"/>
          <w:szCs w:val="24"/>
        </w:rPr>
        <w:t>/pH/</w:t>
      </w:r>
      <w:proofErr w:type="gramStart"/>
      <w:r w:rsidRPr="00CC2F6E">
        <w:rPr>
          <w:rFonts w:ascii="Times New Roman" w:hAnsi="Times New Roman"/>
          <w:sz w:val="24"/>
          <w:szCs w:val="24"/>
        </w:rPr>
        <w:t>p(</w:t>
      </w:r>
      <w:proofErr w:type="gramEnd"/>
      <w:r w:rsidRPr="00CC2F6E">
        <w:rPr>
          <w:rFonts w:ascii="Times New Roman" w:hAnsi="Times New Roman"/>
          <w:sz w:val="24"/>
          <w:szCs w:val="24"/>
        </w:rPr>
        <w:t>CO</w:t>
      </w:r>
      <w:r w:rsidRPr="00CC2F6E">
        <w:rPr>
          <w:rFonts w:ascii="Times New Roman" w:hAnsi="Times New Roman"/>
          <w:sz w:val="24"/>
          <w:szCs w:val="24"/>
          <w:vertAlign w:val="subscript"/>
        </w:rPr>
        <w:t>2</w:t>
      </w:r>
      <w:r w:rsidRPr="00CC2F6E">
        <w:rPr>
          <w:rFonts w:ascii="Times New Roman" w:hAnsi="Times New Roman"/>
          <w:sz w:val="24"/>
          <w:szCs w:val="24"/>
        </w:rPr>
        <w:t>) reference stations is highly desirable. A suite of 10</w:t>
      </w:r>
      <w:r w:rsidRPr="00CC2F6E">
        <w:rPr>
          <w:sz w:val="24"/>
          <w:szCs w:val="24"/>
        </w:rPr>
        <w:t>‐</w:t>
      </w:r>
      <w:r w:rsidRPr="00CC2F6E">
        <w:rPr>
          <w:rFonts w:ascii="Times New Roman" w:hAnsi="Times New Roman"/>
          <w:sz w:val="24"/>
          <w:szCs w:val="24"/>
        </w:rPr>
        <w:t>12 global sites that are regularly maintained and calibrated along with a simpler downscale</w:t>
      </w:r>
      <w:r w:rsidR="00834D10">
        <w:rPr>
          <w:rFonts w:ascii="Times New Roman" w:hAnsi="Times New Roman"/>
          <w:sz w:val="24"/>
          <w:szCs w:val="24"/>
        </w:rPr>
        <w:t>d</w:t>
      </w:r>
      <w:r w:rsidRPr="00CC2F6E">
        <w:rPr>
          <w:rFonts w:ascii="Times New Roman" w:hAnsi="Times New Roman"/>
          <w:sz w:val="24"/>
          <w:szCs w:val="24"/>
        </w:rPr>
        <w:t xml:space="preserve"> set of observatories based on other platforms (e.g.</w:t>
      </w:r>
      <w:r w:rsidR="0014367F" w:rsidRPr="00CC2F6E">
        <w:rPr>
          <w:rFonts w:ascii="Times New Roman" w:hAnsi="Times New Roman"/>
          <w:sz w:val="24"/>
          <w:szCs w:val="24"/>
        </w:rPr>
        <w:t>,</w:t>
      </w:r>
      <w:r w:rsidRPr="00CC2F6E">
        <w:rPr>
          <w:rFonts w:ascii="Times New Roman" w:hAnsi="Times New Roman"/>
          <w:sz w:val="24"/>
          <w:szCs w:val="24"/>
        </w:rPr>
        <w:t xml:space="preserve"> gliders, existing moorings, modified Argo floats, ships of opportunity) is a minimum requirement.</w:t>
      </w:r>
    </w:p>
    <w:p w:rsidR="00E8736B" w:rsidRPr="00CC2F6E" w:rsidRDefault="00E8736B" w:rsidP="00A300F0">
      <w:pPr>
        <w:spacing w:after="0" w:line="240" w:lineRule="auto"/>
        <w:rPr>
          <w:rFonts w:ascii="Times New Roman" w:hAnsi="Times New Roman"/>
          <w:sz w:val="24"/>
          <w:szCs w:val="24"/>
        </w:rPr>
      </w:pPr>
    </w:p>
    <w:p w:rsidR="006D1C7A" w:rsidRPr="00CC2F6E" w:rsidRDefault="00AE59D8" w:rsidP="00A300F0">
      <w:pPr>
        <w:pStyle w:val="Default"/>
      </w:pPr>
      <w:r w:rsidRPr="00CC2F6E">
        <w:rPr>
          <w:i/>
        </w:rPr>
        <w:t>Observational approaches to community structure, from microbes to zooplankton</w:t>
      </w:r>
      <w:r w:rsidR="00274551" w:rsidRPr="00CC2F6E">
        <w:rPr>
          <w:i/>
        </w:rPr>
        <w:t>—</w:t>
      </w:r>
      <w:r w:rsidR="00713713" w:rsidRPr="00CC2F6E">
        <w:t xml:space="preserve">Phytoplankton constitutes the base of most of the marine food web and provides about 50% of the global primary production. Zooplankton forms a critical link to higher trophic levels, such as fish and cetaceans. Calcium carbonate-containing organisms, such as </w:t>
      </w:r>
      <w:proofErr w:type="spellStart"/>
      <w:r w:rsidR="00713713" w:rsidRPr="00CC2F6E">
        <w:t>coccolithophorids</w:t>
      </w:r>
      <w:proofErr w:type="spellEnd"/>
      <w:r w:rsidR="00713713" w:rsidRPr="00CC2F6E">
        <w:t xml:space="preserve"> and foraminifera, have a special role in the carbonate cycle and may also be among the first organisms affected by ocean acidification. Harmful algal blooms cause ecological and socio-economic problems through fish mortalities, shellfish toxicity and hypoxia. P</w:t>
      </w:r>
      <w:r w:rsidR="006D1C7A" w:rsidRPr="00CC2F6E">
        <w:t>lankton community structure in the ocean shows a large temporal and spatial variability. It is essential to make observations at freque</w:t>
      </w:r>
      <w:r w:rsidR="0014367F" w:rsidRPr="00CC2F6E">
        <w:t>ncies high enough to resolve this</w:t>
      </w:r>
      <w:r w:rsidR="006D1C7A" w:rsidRPr="00CC2F6E">
        <w:t xml:space="preserve"> natural variability. Point measurements at a low temporal frequency (e.g.</w:t>
      </w:r>
      <w:r w:rsidR="00F369D7" w:rsidRPr="00CC2F6E">
        <w:t>, monthly) do</w:t>
      </w:r>
      <w:r w:rsidR="006D1C7A" w:rsidRPr="00CC2F6E">
        <w:t xml:space="preserve"> not provide information with adequate detail on the variability of </w:t>
      </w:r>
      <w:proofErr w:type="spellStart"/>
      <w:r w:rsidR="006D1C7A" w:rsidRPr="00CC2F6E">
        <w:t>phyto</w:t>
      </w:r>
      <w:proofErr w:type="spellEnd"/>
      <w:r w:rsidR="006D1C7A" w:rsidRPr="00CC2F6E">
        <w:t xml:space="preserve">- and zooplankton biomass, biodiversity, primary production, secondary production and other important parameters. </w:t>
      </w:r>
    </w:p>
    <w:p w:rsidR="006D1C7A" w:rsidRPr="00CC2F6E" w:rsidRDefault="006D1C7A" w:rsidP="00A300F0">
      <w:pPr>
        <w:pStyle w:val="Default"/>
      </w:pPr>
    </w:p>
    <w:p w:rsidR="006D1C7A" w:rsidRPr="00CC2F6E" w:rsidRDefault="006D1C7A" w:rsidP="00A300F0">
      <w:pPr>
        <w:pStyle w:val="Default"/>
      </w:pPr>
      <w:r w:rsidRPr="00CC2F6E">
        <w:t xml:space="preserve">Existing observations are often biased towards surface </w:t>
      </w:r>
      <w:r w:rsidR="00F369D7" w:rsidRPr="00CC2F6E">
        <w:t>layers</w:t>
      </w:r>
      <w:r w:rsidRPr="00CC2F6E">
        <w:t xml:space="preserve"> due to methodological limitations.</w:t>
      </w:r>
      <w:r w:rsidR="00272AA1">
        <w:t xml:space="preserve"> However, recent work has identified that the biological communities of the </w:t>
      </w:r>
      <w:proofErr w:type="spellStart"/>
      <w:r w:rsidR="00272AA1">
        <w:t>mesopelagic</w:t>
      </w:r>
      <w:proofErr w:type="spellEnd"/>
      <w:r w:rsidR="00272AA1">
        <w:t xml:space="preserve"> zone play a critical role in the </w:t>
      </w:r>
      <w:proofErr w:type="spellStart"/>
      <w:r w:rsidR="00272AA1">
        <w:t>remineralization</w:t>
      </w:r>
      <w:proofErr w:type="spellEnd"/>
      <w:r w:rsidR="00272AA1">
        <w:t xml:space="preserve"> and repackaging of production sinking from the surface and dramatically </w:t>
      </w:r>
      <w:proofErr w:type="spellStart"/>
      <w:r w:rsidR="00272AA1">
        <w:t>effect</w:t>
      </w:r>
      <w:proofErr w:type="spellEnd"/>
      <w:r w:rsidR="00272AA1">
        <w:t xml:space="preserve"> the transfer efficiency of carbon into the deep ocean</w:t>
      </w:r>
      <w:r w:rsidR="00575ABE">
        <w:t xml:space="preserve"> (</w:t>
      </w:r>
      <w:proofErr w:type="spellStart"/>
      <w:r w:rsidR="00575ABE">
        <w:t>Buesseler</w:t>
      </w:r>
      <w:proofErr w:type="spellEnd"/>
      <w:r w:rsidR="00575ABE">
        <w:t xml:space="preserve"> et al., 2007, 2008)</w:t>
      </w:r>
      <w:r w:rsidR="00272AA1">
        <w:t>.</w:t>
      </w:r>
      <w:r w:rsidRPr="00CC2F6E">
        <w:t>Information on plankton communities in</w:t>
      </w:r>
      <w:r w:rsidR="00713713" w:rsidRPr="00CC2F6E">
        <w:t xml:space="preserve"> both</w:t>
      </w:r>
      <w:r w:rsidRPr="00CC2F6E">
        <w:t xml:space="preserve"> surface waters and thro</w:t>
      </w:r>
      <w:r w:rsidR="00713713" w:rsidRPr="00CC2F6E">
        <w:t xml:space="preserve">ugh the </w:t>
      </w:r>
      <w:proofErr w:type="spellStart"/>
      <w:r w:rsidR="00713713" w:rsidRPr="00CC2F6E">
        <w:t>mesopelagic</w:t>
      </w:r>
      <w:proofErr w:type="spellEnd"/>
      <w:r w:rsidR="00713713" w:rsidRPr="00CC2F6E">
        <w:t xml:space="preserve"> zone (i.e., 200-1000</w:t>
      </w:r>
      <w:r w:rsidR="00F369D7" w:rsidRPr="00CC2F6E">
        <w:rPr>
          <w:b/>
        </w:rPr>
        <w:t xml:space="preserve"> </w:t>
      </w:r>
      <w:r w:rsidR="00F369D7" w:rsidRPr="00CC2F6E">
        <w:t>meters depth</w:t>
      </w:r>
      <w:r w:rsidRPr="00CC2F6E">
        <w:t>) is urgently needed</w:t>
      </w:r>
      <w:r w:rsidR="00F369D7" w:rsidRPr="00CC2F6E">
        <w:t>, as these are important areas for biogeochemical cycling</w:t>
      </w:r>
      <w:r w:rsidR="00713713" w:rsidRPr="00CC2F6E">
        <w:t>. In order to advance</w:t>
      </w:r>
      <w:r w:rsidRPr="00CC2F6E">
        <w:t xml:space="preserve"> our understanding of the role of planktonic communities in regional and global processes, we rely on models, which require information on both the structure (status) and the dynamics (rates) of the system. Unfortunately, technology limitations often hamper the estimation of rates </w:t>
      </w:r>
      <w:r w:rsidRPr="00CC2F6E">
        <w:rPr>
          <w:i/>
          <w:iCs/>
        </w:rPr>
        <w:t>in situ</w:t>
      </w:r>
      <w:r w:rsidRPr="00CC2F6E">
        <w:t xml:space="preserve">. </w:t>
      </w:r>
      <w:r w:rsidR="00E22C59" w:rsidRPr="00CC2F6E">
        <w:t>C</w:t>
      </w:r>
      <w:r w:rsidRPr="00CC2F6E">
        <w:t>haracterization of the plankton</w:t>
      </w:r>
      <w:r w:rsidR="00F369D7" w:rsidRPr="00CC2F6E">
        <w:t xml:space="preserve"> community</w:t>
      </w:r>
      <w:r w:rsidRPr="00CC2F6E">
        <w:t xml:space="preserve"> structure requires a precise identification of species, rather than bulk measurements of the whole (or partial) biomass. </w:t>
      </w:r>
    </w:p>
    <w:p w:rsidR="006D1C7A" w:rsidRPr="00CC2F6E" w:rsidRDefault="006D1C7A" w:rsidP="00A300F0">
      <w:pPr>
        <w:pStyle w:val="Default"/>
      </w:pPr>
    </w:p>
    <w:p w:rsidR="006D1C7A" w:rsidRPr="00CC2F6E" w:rsidRDefault="006D1C7A" w:rsidP="00A300F0">
      <w:pPr>
        <w:pStyle w:val="Default"/>
      </w:pPr>
      <w:r w:rsidRPr="00CC2F6E">
        <w:t>Ideally</w:t>
      </w:r>
      <w:r w:rsidR="00F369D7" w:rsidRPr="00CC2F6E">
        <w:t>,</w:t>
      </w:r>
      <w:r w:rsidRPr="00CC2F6E">
        <w:t xml:space="preserve"> all</w:t>
      </w:r>
      <w:r w:rsidR="00F369D7" w:rsidRPr="00CC2F6E">
        <w:t xml:space="preserve"> the </w:t>
      </w:r>
      <w:r w:rsidR="00811912">
        <w:t xml:space="preserve">biogeochemical / </w:t>
      </w:r>
      <w:proofErr w:type="spellStart"/>
      <w:r w:rsidR="00811912">
        <w:t>biogeographic</w:t>
      </w:r>
      <w:proofErr w:type="spellEnd"/>
      <w:r w:rsidR="00811912">
        <w:t xml:space="preserve"> </w:t>
      </w:r>
      <w:r w:rsidRPr="00CC2F6E">
        <w:t xml:space="preserve">provinces </w:t>
      </w:r>
      <w:r w:rsidR="00811912">
        <w:t>(</w:t>
      </w:r>
      <w:proofErr w:type="spellStart"/>
      <w:r w:rsidR="00811912">
        <w:t>Longhurst</w:t>
      </w:r>
      <w:proofErr w:type="spellEnd"/>
      <w:r w:rsidR="00811912">
        <w:t xml:space="preserve"> et al., 1995; </w:t>
      </w:r>
      <w:proofErr w:type="spellStart"/>
      <w:r w:rsidR="00811912">
        <w:t>Vierros</w:t>
      </w:r>
      <w:proofErr w:type="spellEnd"/>
      <w:r w:rsidR="00811912">
        <w:t xml:space="preserve"> et al., 2009) </w:t>
      </w:r>
      <w:r w:rsidRPr="00CC2F6E">
        <w:t xml:space="preserve">should include </w:t>
      </w:r>
      <w:r w:rsidR="00F369D7" w:rsidRPr="00CC2F6E">
        <w:t>observing sites</w:t>
      </w:r>
      <w:r w:rsidRPr="00CC2F6E">
        <w:t xml:space="preserve"> to estimate variability in each area. Initially</w:t>
      </w:r>
      <w:r w:rsidR="00F369D7" w:rsidRPr="00CC2F6E">
        <w:t>,</w:t>
      </w:r>
      <w:r w:rsidRPr="00CC2F6E">
        <w:t xml:space="preserve"> existing ocean observation sites such as those described at </w:t>
      </w:r>
      <w:r w:rsidRPr="00CC2F6E">
        <w:rPr>
          <w:color w:val="0000FF"/>
          <w:u w:val="single"/>
        </w:rPr>
        <w:t xml:space="preserve">www.oceansites.org </w:t>
      </w:r>
      <w:r w:rsidRPr="00CC2F6E">
        <w:t xml:space="preserve">and at </w:t>
      </w:r>
      <w:r w:rsidRPr="00CC2F6E">
        <w:rPr>
          <w:color w:val="0000FF"/>
          <w:u w:val="single"/>
        </w:rPr>
        <w:t xml:space="preserve">www.ferrybox.eu </w:t>
      </w:r>
      <w:r w:rsidRPr="00CC2F6E">
        <w:t>should be expanded with mo</w:t>
      </w:r>
      <w:r w:rsidR="00E22C59" w:rsidRPr="00CC2F6E">
        <w:t>re biological observation</w:t>
      </w:r>
      <w:r w:rsidRPr="00CC2F6E">
        <w:t>s. In addition</w:t>
      </w:r>
      <w:r w:rsidR="00F369D7" w:rsidRPr="00CC2F6E">
        <w:t>,</w:t>
      </w:r>
      <w:r w:rsidRPr="00CC2F6E">
        <w:t xml:space="preserve"> coastal systems sho</w:t>
      </w:r>
      <w:r w:rsidR="00E22C59" w:rsidRPr="00CC2F6E">
        <w:t>uld be established by</w:t>
      </w:r>
      <w:r w:rsidR="00F369D7" w:rsidRPr="00CC2F6E">
        <w:t xml:space="preserve"> all GOOS R</w:t>
      </w:r>
      <w:r w:rsidRPr="00CC2F6E">
        <w:t xml:space="preserve">egional </w:t>
      </w:r>
      <w:r w:rsidR="00F369D7" w:rsidRPr="00CC2F6E">
        <w:t>A</w:t>
      </w:r>
      <w:r w:rsidRPr="00CC2F6E">
        <w:t>l</w:t>
      </w:r>
      <w:r w:rsidR="00F369D7" w:rsidRPr="00CC2F6E">
        <w:t>l</w:t>
      </w:r>
      <w:r w:rsidRPr="00CC2F6E">
        <w:t>iances</w:t>
      </w:r>
      <w:r w:rsidR="00F369D7" w:rsidRPr="00CC2F6E">
        <w:t>. Existing locations with long-</w:t>
      </w:r>
      <w:r w:rsidRPr="00CC2F6E">
        <w:t xml:space="preserve">term observation series should be extended with </w:t>
      </w:r>
      <w:r w:rsidR="00E22C59" w:rsidRPr="00CC2F6E">
        <w:t>new biological</w:t>
      </w:r>
      <w:r w:rsidRPr="00CC2F6E">
        <w:t xml:space="preserve"> observations. The systems should include both automa</w:t>
      </w:r>
      <w:r w:rsidR="00E22C59" w:rsidRPr="00CC2F6E">
        <w:t>ted instruments</w:t>
      </w:r>
      <w:r w:rsidR="00F369D7" w:rsidRPr="00CC2F6E">
        <w:t xml:space="preserve"> and research vessel-</w:t>
      </w:r>
      <w:r w:rsidRPr="00CC2F6E">
        <w:t xml:space="preserve">based sampling. All </w:t>
      </w:r>
      <w:r w:rsidRPr="00CC2F6E">
        <w:rPr>
          <w:i/>
          <w:iCs/>
        </w:rPr>
        <w:t xml:space="preserve">in situ </w:t>
      </w:r>
      <w:r w:rsidRPr="00CC2F6E">
        <w:t>instrumentation must</w:t>
      </w:r>
      <w:r w:rsidR="00F369D7" w:rsidRPr="00CC2F6E">
        <w:t xml:space="preserve"> include</w:t>
      </w:r>
      <w:r w:rsidRPr="00CC2F6E">
        <w:t xml:space="preserve"> appropriate </w:t>
      </w:r>
      <w:r w:rsidR="00F369D7" w:rsidRPr="00CC2F6E">
        <w:t>anti-</w:t>
      </w:r>
      <w:proofErr w:type="spellStart"/>
      <w:r w:rsidRPr="00CC2F6E">
        <w:t>biofouling</w:t>
      </w:r>
      <w:proofErr w:type="spellEnd"/>
      <w:r w:rsidRPr="00CC2F6E">
        <w:t xml:space="preserve"> measures. </w:t>
      </w:r>
    </w:p>
    <w:p w:rsidR="006D1C7A" w:rsidRPr="00CC2F6E" w:rsidRDefault="006D1C7A" w:rsidP="00A300F0">
      <w:pPr>
        <w:pStyle w:val="Default"/>
      </w:pPr>
    </w:p>
    <w:p w:rsidR="006D1C7A" w:rsidRPr="00CC2F6E" w:rsidRDefault="00F369D7" w:rsidP="00A300F0">
      <w:pPr>
        <w:pStyle w:val="Default"/>
      </w:pPr>
      <w:r w:rsidRPr="00CC2F6E">
        <w:t>The priority</w:t>
      </w:r>
      <w:r w:rsidR="006D1C7A" w:rsidRPr="00CC2F6E">
        <w:t xml:space="preserve"> biological parameters</w:t>
      </w:r>
      <w:r w:rsidRPr="00CC2F6E">
        <w:t xml:space="preserve"> to observe and understand the community structure at the lower levels of marine food webs include</w:t>
      </w:r>
      <w:r w:rsidR="006D1C7A" w:rsidRPr="00CC2F6E">
        <w:t xml:space="preserve"> </w:t>
      </w:r>
    </w:p>
    <w:p w:rsidR="006D1C7A" w:rsidRPr="00CC2F6E" w:rsidRDefault="006D1C7A" w:rsidP="00A300F0">
      <w:pPr>
        <w:pStyle w:val="Default"/>
      </w:pPr>
    </w:p>
    <w:p w:rsidR="006D1C7A" w:rsidRPr="00CC2F6E" w:rsidRDefault="006D1C7A" w:rsidP="00F369D7">
      <w:pPr>
        <w:pStyle w:val="Default"/>
        <w:numPr>
          <w:ilvl w:val="0"/>
          <w:numId w:val="21"/>
        </w:numPr>
      </w:pPr>
      <w:r w:rsidRPr="00CC2F6E">
        <w:t xml:space="preserve">Biomass and abundance of phytoplankton, zooplankton (including </w:t>
      </w:r>
      <w:proofErr w:type="spellStart"/>
      <w:r w:rsidRPr="00CC2F6E">
        <w:t>microzooplankton</w:t>
      </w:r>
      <w:proofErr w:type="spellEnd"/>
      <w:r w:rsidRPr="00CC2F6E">
        <w:t xml:space="preserve">), bacteria, and </w:t>
      </w:r>
      <w:proofErr w:type="spellStart"/>
      <w:r w:rsidRPr="00CC2F6E">
        <w:t>archaea</w:t>
      </w:r>
      <w:proofErr w:type="spellEnd"/>
      <w:r w:rsidRPr="00CC2F6E">
        <w:t xml:space="preserve"> </w:t>
      </w:r>
    </w:p>
    <w:p w:rsidR="006D1C7A" w:rsidRPr="00CC2F6E" w:rsidRDefault="006D1C7A" w:rsidP="00F369D7">
      <w:pPr>
        <w:pStyle w:val="Default"/>
        <w:numPr>
          <w:ilvl w:val="0"/>
          <w:numId w:val="21"/>
        </w:numPr>
      </w:pPr>
      <w:r w:rsidRPr="00CC2F6E">
        <w:t xml:space="preserve">Abundance of viruses </w:t>
      </w:r>
    </w:p>
    <w:p w:rsidR="006D1C7A" w:rsidRPr="00CC2F6E" w:rsidRDefault="006D1C7A" w:rsidP="00F369D7">
      <w:pPr>
        <w:pStyle w:val="Default"/>
        <w:numPr>
          <w:ilvl w:val="0"/>
          <w:numId w:val="21"/>
        </w:numPr>
      </w:pPr>
      <w:r w:rsidRPr="00CC2F6E">
        <w:t xml:space="preserve">Diversity of </w:t>
      </w:r>
      <w:proofErr w:type="spellStart"/>
      <w:r w:rsidRPr="00CC2F6E">
        <w:t>phyto</w:t>
      </w:r>
      <w:proofErr w:type="spellEnd"/>
      <w:r w:rsidRPr="00CC2F6E">
        <w:t xml:space="preserve">-, zoo- and </w:t>
      </w:r>
      <w:proofErr w:type="spellStart"/>
      <w:r w:rsidRPr="00CC2F6E">
        <w:t>bacterio</w:t>
      </w:r>
      <w:proofErr w:type="spellEnd"/>
      <w:r w:rsidRPr="00CC2F6E">
        <w:t xml:space="preserve">- and </w:t>
      </w:r>
      <w:proofErr w:type="spellStart"/>
      <w:r w:rsidRPr="00CC2F6E">
        <w:t>archaeaplankton</w:t>
      </w:r>
      <w:proofErr w:type="spellEnd"/>
      <w:r w:rsidRPr="00CC2F6E">
        <w:t xml:space="preserve"> as well as viruses </w:t>
      </w:r>
    </w:p>
    <w:p w:rsidR="006D1C7A" w:rsidRPr="00CC2F6E" w:rsidRDefault="006D1C7A" w:rsidP="00F369D7">
      <w:pPr>
        <w:pStyle w:val="Default"/>
        <w:numPr>
          <w:ilvl w:val="0"/>
          <w:numId w:val="21"/>
        </w:numPr>
      </w:pPr>
      <w:r w:rsidRPr="00CC2F6E">
        <w:t xml:space="preserve">Abundance of HAB species </w:t>
      </w:r>
    </w:p>
    <w:p w:rsidR="006D1C7A" w:rsidRPr="00CC2F6E" w:rsidRDefault="006D1C7A" w:rsidP="00F369D7">
      <w:pPr>
        <w:pStyle w:val="Default"/>
        <w:numPr>
          <w:ilvl w:val="0"/>
          <w:numId w:val="21"/>
        </w:numPr>
      </w:pPr>
      <w:r w:rsidRPr="00CC2F6E">
        <w:t xml:space="preserve">Size structure of plankton community </w:t>
      </w:r>
    </w:p>
    <w:p w:rsidR="006D1C7A" w:rsidRPr="00CC2F6E" w:rsidRDefault="006D1C7A" w:rsidP="00F369D7">
      <w:pPr>
        <w:pStyle w:val="Default"/>
        <w:numPr>
          <w:ilvl w:val="0"/>
          <w:numId w:val="21"/>
        </w:numPr>
      </w:pPr>
      <w:r w:rsidRPr="00CC2F6E">
        <w:t xml:space="preserve">Rates, e.g. primary production, grazing, respiration, mortality, nutrient uptake/excretion </w:t>
      </w:r>
    </w:p>
    <w:p w:rsidR="006D1C7A" w:rsidRPr="00CC2F6E" w:rsidRDefault="006D1C7A" w:rsidP="00F369D7">
      <w:pPr>
        <w:pStyle w:val="Default"/>
        <w:numPr>
          <w:ilvl w:val="0"/>
          <w:numId w:val="21"/>
        </w:numPr>
      </w:pPr>
      <w:r w:rsidRPr="00CC2F6E">
        <w:t xml:space="preserve">Simultaneous measurements of physical quantities, e.g. density structure, velocity shear and/or turbulence </w:t>
      </w:r>
    </w:p>
    <w:p w:rsidR="006D1C7A" w:rsidRPr="00CC2F6E" w:rsidRDefault="006D1C7A" w:rsidP="00A300F0">
      <w:pPr>
        <w:pStyle w:val="Default"/>
      </w:pPr>
    </w:p>
    <w:p w:rsidR="006D1C7A" w:rsidRPr="00CC2F6E" w:rsidRDefault="00F369D7" w:rsidP="00A300F0">
      <w:pPr>
        <w:pStyle w:val="Default"/>
      </w:pPr>
      <w:r w:rsidRPr="00CC2F6E">
        <w:t>A cost-</w:t>
      </w:r>
      <w:r w:rsidR="006D1C7A" w:rsidRPr="00CC2F6E">
        <w:t xml:space="preserve">efficient observing system of plankton communities should include the following platforms: </w:t>
      </w:r>
    </w:p>
    <w:p w:rsidR="006D1C7A" w:rsidRPr="00CC2F6E" w:rsidRDefault="006D1C7A" w:rsidP="00A300F0">
      <w:pPr>
        <w:pStyle w:val="Default"/>
      </w:pPr>
    </w:p>
    <w:p w:rsidR="006D1C7A" w:rsidRPr="00CC2F6E" w:rsidRDefault="006D1C7A" w:rsidP="00F369D7">
      <w:pPr>
        <w:pStyle w:val="Default"/>
        <w:numPr>
          <w:ilvl w:val="0"/>
          <w:numId w:val="22"/>
        </w:numPr>
      </w:pPr>
      <w:r w:rsidRPr="00CC2F6E">
        <w:t xml:space="preserve">Moored systems with instrument platforms on automated vertical profilers. Single depth systems should be used only if the water column is very well mixed. </w:t>
      </w:r>
    </w:p>
    <w:p w:rsidR="006D1C7A" w:rsidRPr="00CC2F6E" w:rsidRDefault="006D1C7A" w:rsidP="00F369D7">
      <w:pPr>
        <w:pStyle w:val="Default"/>
        <w:numPr>
          <w:ilvl w:val="0"/>
          <w:numId w:val="22"/>
        </w:numPr>
      </w:pPr>
      <w:r w:rsidRPr="00CC2F6E">
        <w:t xml:space="preserve">Research vessels for water sampling, zooplankton net tows, use of </w:t>
      </w:r>
      <w:r w:rsidRPr="00CC2F6E">
        <w:rPr>
          <w:i/>
          <w:iCs/>
        </w:rPr>
        <w:t xml:space="preserve">in situ </w:t>
      </w:r>
      <w:r w:rsidRPr="00CC2F6E">
        <w:t xml:space="preserve">imaging systems and reference measurements that include optical parameters. </w:t>
      </w:r>
    </w:p>
    <w:p w:rsidR="006D1C7A" w:rsidRPr="00CC2F6E" w:rsidRDefault="006D1C7A" w:rsidP="00F369D7">
      <w:pPr>
        <w:pStyle w:val="Default"/>
        <w:numPr>
          <w:ilvl w:val="0"/>
          <w:numId w:val="22"/>
        </w:numPr>
      </w:pPr>
      <w:r w:rsidRPr="00CC2F6E">
        <w:t>Ships of Opportunity (SOOP) wit</w:t>
      </w:r>
      <w:r w:rsidR="00E5646A" w:rsidRPr="00CC2F6E">
        <w:t>h automated instruments in flow-</w:t>
      </w:r>
      <w:r w:rsidRPr="00CC2F6E">
        <w:t xml:space="preserve">through systems and automated water sampling. </w:t>
      </w:r>
    </w:p>
    <w:p w:rsidR="006D1C7A" w:rsidRPr="00CC2F6E" w:rsidRDefault="006D1C7A" w:rsidP="00F369D7">
      <w:pPr>
        <w:pStyle w:val="Default"/>
        <w:numPr>
          <w:ilvl w:val="0"/>
          <w:numId w:val="22"/>
        </w:numPr>
      </w:pPr>
      <w:r w:rsidRPr="00CC2F6E">
        <w:t xml:space="preserve">Towed instrument platforms, e.g. the Continuous Plankton Recorder (CPR). </w:t>
      </w:r>
    </w:p>
    <w:p w:rsidR="006D1C7A" w:rsidRPr="00CC2F6E" w:rsidRDefault="006D1C7A" w:rsidP="00F369D7">
      <w:pPr>
        <w:pStyle w:val="Default"/>
        <w:numPr>
          <w:ilvl w:val="0"/>
          <w:numId w:val="22"/>
        </w:numPr>
      </w:pPr>
      <w:r w:rsidRPr="00CC2F6E">
        <w:t>Profiling floats</w:t>
      </w:r>
      <w:r w:rsidR="00E5646A" w:rsidRPr="00CC2F6E">
        <w:t xml:space="preserve"> (e</w:t>
      </w:r>
      <w:r w:rsidRPr="00CC2F6E">
        <w:t>.g.</w:t>
      </w:r>
      <w:r w:rsidR="00E5646A" w:rsidRPr="00CC2F6E">
        <w:t>,</w:t>
      </w:r>
      <w:r w:rsidRPr="00CC2F6E">
        <w:t xml:space="preserve"> Argo floats</w:t>
      </w:r>
      <w:r w:rsidR="00E5646A" w:rsidRPr="00CC2F6E">
        <w:t xml:space="preserve"> with new sensors relevant to ocean biology)</w:t>
      </w:r>
      <w:r w:rsidRPr="00CC2F6E">
        <w:t xml:space="preserve"> </w:t>
      </w:r>
    </w:p>
    <w:p w:rsidR="006D1C7A" w:rsidRPr="00CC2F6E" w:rsidRDefault="006D1C7A" w:rsidP="00F369D7">
      <w:pPr>
        <w:pStyle w:val="Default"/>
        <w:numPr>
          <w:ilvl w:val="0"/>
          <w:numId w:val="22"/>
        </w:numPr>
      </w:pPr>
      <w:r w:rsidRPr="00CC2F6E">
        <w:t xml:space="preserve">Automated Underwater Vehicles (AUV) </w:t>
      </w:r>
    </w:p>
    <w:p w:rsidR="006D1C7A" w:rsidRDefault="006D1C7A" w:rsidP="00F369D7">
      <w:pPr>
        <w:pStyle w:val="Default"/>
        <w:numPr>
          <w:ilvl w:val="0"/>
          <w:numId w:val="22"/>
        </w:numPr>
      </w:pPr>
      <w:r w:rsidRPr="00CC2F6E">
        <w:t xml:space="preserve">Remote sensing of ocean </w:t>
      </w:r>
      <w:proofErr w:type="spellStart"/>
      <w:r w:rsidRPr="00CC2F6E">
        <w:t>colour</w:t>
      </w:r>
      <w:proofErr w:type="spellEnd"/>
      <w:r w:rsidRPr="00CC2F6E">
        <w:t xml:space="preserve"> should be used together with the data from </w:t>
      </w:r>
      <w:r w:rsidR="00E5646A" w:rsidRPr="00CC2F6E">
        <w:t>the above platforms</w:t>
      </w:r>
    </w:p>
    <w:p w:rsidR="00E46C0C" w:rsidRPr="00CC2F6E" w:rsidRDefault="00E46C0C" w:rsidP="00F369D7">
      <w:pPr>
        <w:pStyle w:val="Default"/>
        <w:numPr>
          <w:ilvl w:val="0"/>
          <w:numId w:val="22"/>
        </w:numPr>
      </w:pPr>
      <w:r>
        <w:t xml:space="preserve">Moored or towed acoustic instruments for monitoring biomass, community structure and behavior of zooplankton, </w:t>
      </w:r>
      <w:proofErr w:type="spellStart"/>
      <w:r>
        <w:t>micronekton</w:t>
      </w:r>
      <w:proofErr w:type="spellEnd"/>
      <w:r>
        <w:t xml:space="preserve"> and nekton communities.</w:t>
      </w:r>
    </w:p>
    <w:p w:rsidR="006D1C7A" w:rsidRPr="00CC2F6E" w:rsidRDefault="006D1C7A" w:rsidP="00A300F0">
      <w:pPr>
        <w:pStyle w:val="Default"/>
      </w:pPr>
    </w:p>
    <w:p w:rsidR="009954DC" w:rsidRPr="00CC2F6E" w:rsidRDefault="009954DC" w:rsidP="00F369D7">
      <w:pPr>
        <w:pStyle w:val="Default"/>
      </w:pPr>
      <w:r w:rsidRPr="00CC2F6E">
        <w:t>At present</w:t>
      </w:r>
      <w:r w:rsidR="00F369D7" w:rsidRPr="00CC2F6E">
        <w:t xml:space="preserve">, the main </w:t>
      </w:r>
      <w:proofErr w:type="gramStart"/>
      <w:r w:rsidR="00F369D7" w:rsidRPr="00CC2F6E">
        <w:t>source for large-</w:t>
      </w:r>
      <w:r w:rsidRPr="00CC2F6E">
        <w:t>scale measurements of plankton are</w:t>
      </w:r>
      <w:proofErr w:type="gramEnd"/>
      <w:r w:rsidRPr="00CC2F6E">
        <w:t xml:space="preserve"> satellites measuring ocean </w:t>
      </w:r>
      <w:proofErr w:type="spellStart"/>
      <w:r w:rsidRPr="00CC2F6E">
        <w:t>colour</w:t>
      </w:r>
      <w:proofErr w:type="spellEnd"/>
      <w:r w:rsidRPr="00CC2F6E">
        <w:t xml:space="preserve">. Being based on the optical backscatter from photosynthetic pigments this approach gives important estimates of the distribution of the </w:t>
      </w:r>
      <w:r w:rsidR="00F369D7" w:rsidRPr="00CC2F6E">
        <w:t>total</w:t>
      </w:r>
      <w:r w:rsidRPr="00CC2F6E">
        <w:t xml:space="preserve"> phototrophic biomass near the sea surface. However, it gives </w:t>
      </w:r>
      <w:r w:rsidR="00452C1F" w:rsidRPr="00CC2F6E">
        <w:t xml:space="preserve">very little </w:t>
      </w:r>
      <w:r w:rsidRPr="00CC2F6E">
        <w:t xml:space="preserve">or </w:t>
      </w:r>
      <w:r w:rsidR="00452C1F" w:rsidRPr="00CC2F6E">
        <w:t xml:space="preserve">no </w:t>
      </w:r>
      <w:r w:rsidRPr="00CC2F6E">
        <w:t>information about the phytoplankton community composition and no information about zooplankton, bacteria</w:t>
      </w:r>
      <w:r w:rsidR="00F369D7" w:rsidRPr="00CC2F6E">
        <w:t>,</w:t>
      </w:r>
      <w:r w:rsidRPr="00CC2F6E">
        <w:t xml:space="preserve"> and viruses. In addition, </w:t>
      </w:r>
      <w:proofErr w:type="gramStart"/>
      <w:r w:rsidRPr="00CC2F6E">
        <w:t>phytoplankton have</w:t>
      </w:r>
      <w:proofErr w:type="gramEnd"/>
      <w:r w:rsidRPr="00CC2F6E">
        <w:t xml:space="preserve"> a heterogeneous vertical distribution, with concentration maxima in sub-surface layers that are not detected from space. Thus</w:t>
      </w:r>
      <w:r w:rsidR="00452C1F" w:rsidRPr="00CC2F6E">
        <w:t>,</w:t>
      </w:r>
      <w:r w:rsidRPr="00CC2F6E">
        <w:t xml:space="preserve"> estimates of phytoplankton biomass based on remote sensing have a relative bias towards surface concentrations. </w:t>
      </w:r>
    </w:p>
    <w:p w:rsidR="00F369D7" w:rsidRPr="00CC2F6E" w:rsidRDefault="00F369D7" w:rsidP="00F369D7">
      <w:pPr>
        <w:pStyle w:val="Default"/>
      </w:pPr>
    </w:p>
    <w:p w:rsidR="00814409" w:rsidRPr="00CC2F6E" w:rsidRDefault="003977B3" w:rsidP="00662008">
      <w:pPr>
        <w:pStyle w:val="Default"/>
      </w:pPr>
      <w:r w:rsidRPr="003977B3">
        <w:rPr>
          <w:i/>
        </w:rPr>
        <w:t>In situ</w:t>
      </w:r>
      <w:r w:rsidR="00F369D7" w:rsidRPr="00CC2F6E">
        <w:t xml:space="preserve"> measurements can be made with optical sensors, acoustical methods, and molecular biological techniques. </w:t>
      </w:r>
      <w:proofErr w:type="spellStart"/>
      <w:r w:rsidR="00F369D7" w:rsidRPr="00CC2F6E">
        <w:t>P</w:t>
      </w:r>
      <w:r w:rsidR="006D1C7A" w:rsidRPr="00CC2F6E">
        <w:t>hyto</w:t>
      </w:r>
      <w:proofErr w:type="spellEnd"/>
      <w:r w:rsidR="006D1C7A" w:rsidRPr="00CC2F6E">
        <w:t xml:space="preserve">- and </w:t>
      </w:r>
      <w:proofErr w:type="spellStart"/>
      <w:r w:rsidR="006D1C7A" w:rsidRPr="00CC2F6E">
        <w:t>microzooplankton</w:t>
      </w:r>
      <w:proofErr w:type="spellEnd"/>
      <w:r w:rsidR="00F369D7" w:rsidRPr="00CC2F6E">
        <w:t xml:space="preserve"> can be observed using a variety of optical sensors, including </w:t>
      </w:r>
      <w:r w:rsidRPr="003977B3">
        <w:rPr>
          <w:i/>
        </w:rPr>
        <w:t>in situ</w:t>
      </w:r>
      <w:r w:rsidR="00F369D7" w:rsidRPr="00CC2F6E">
        <w:t xml:space="preserve"> flow </w:t>
      </w:r>
      <w:proofErr w:type="spellStart"/>
      <w:r w:rsidR="00F369D7" w:rsidRPr="00CC2F6E">
        <w:t>cytometry</w:t>
      </w:r>
      <w:proofErr w:type="spellEnd"/>
      <w:r w:rsidR="00F369D7" w:rsidRPr="00CC2F6E">
        <w:t xml:space="preserve">, </w:t>
      </w:r>
      <w:proofErr w:type="spellStart"/>
      <w:r w:rsidR="00F369D7" w:rsidRPr="00CC2F6E">
        <w:t>fluorometry</w:t>
      </w:r>
      <w:proofErr w:type="spellEnd"/>
      <w:r w:rsidR="00F369D7" w:rsidRPr="00CC2F6E">
        <w:t xml:space="preserve">, scattering, </w:t>
      </w:r>
      <w:proofErr w:type="spellStart"/>
      <w:r w:rsidR="00F369D7" w:rsidRPr="00CC2F6E">
        <w:t>hypers</w:t>
      </w:r>
      <w:r w:rsidR="00662008" w:rsidRPr="00CC2F6E">
        <w:t>pectral</w:t>
      </w:r>
      <w:proofErr w:type="spellEnd"/>
      <w:r w:rsidR="00662008" w:rsidRPr="00CC2F6E">
        <w:t xml:space="preserve">, and imaging </w:t>
      </w:r>
      <w:r w:rsidR="00662008" w:rsidRPr="00CC2F6E">
        <w:lastRenderedPageBreak/>
        <w:t>sensors. F</w:t>
      </w:r>
      <w:r w:rsidR="00814409" w:rsidRPr="00CC2F6E">
        <w:rPr>
          <w:iCs/>
        </w:rPr>
        <w:t xml:space="preserve">low </w:t>
      </w:r>
      <w:proofErr w:type="spellStart"/>
      <w:r w:rsidR="00662008" w:rsidRPr="00CC2F6E">
        <w:rPr>
          <w:iCs/>
        </w:rPr>
        <w:t>cytometers</w:t>
      </w:r>
      <w:proofErr w:type="spellEnd"/>
      <w:r w:rsidR="00662008" w:rsidRPr="00CC2F6E">
        <w:rPr>
          <w:iCs/>
        </w:rPr>
        <w:t xml:space="preserve"> use </w:t>
      </w:r>
      <w:proofErr w:type="spellStart"/>
      <w:r w:rsidR="00662008" w:rsidRPr="00CC2F6E">
        <w:rPr>
          <w:iCs/>
        </w:rPr>
        <w:t>au</w:t>
      </w:r>
      <w:r w:rsidR="006D1C7A" w:rsidRPr="00CC2F6E">
        <w:t>tofluorescence</w:t>
      </w:r>
      <w:proofErr w:type="spellEnd"/>
      <w:r w:rsidR="006D1C7A" w:rsidRPr="00CC2F6E">
        <w:t xml:space="preserve"> and scattering properties to discriminate d</w:t>
      </w:r>
      <w:r w:rsidR="00662008" w:rsidRPr="00CC2F6E">
        <w:t>ifferent types of phytoplankton, although not to species level.</w:t>
      </w:r>
      <w:r w:rsidR="006D1C7A" w:rsidRPr="00CC2F6E">
        <w:t xml:space="preserve"> A more advanced type of flow </w:t>
      </w:r>
      <w:proofErr w:type="spellStart"/>
      <w:r w:rsidR="006D1C7A" w:rsidRPr="00CC2F6E">
        <w:t>cytometer</w:t>
      </w:r>
      <w:proofErr w:type="spellEnd"/>
      <w:r w:rsidR="006D1C7A" w:rsidRPr="00CC2F6E">
        <w:t xml:space="preserve"> has a camera that produces images of each particle/organism. Automated image analysis makes it possible to i</w:t>
      </w:r>
      <w:r w:rsidR="00662008" w:rsidRPr="00CC2F6E">
        <w:t>dentify organisms automatically, after training the system</w:t>
      </w:r>
      <w:r w:rsidR="00452C1F" w:rsidRPr="00CC2F6E">
        <w:t>, but not usually to the species level</w:t>
      </w:r>
      <w:r w:rsidR="006D1C7A" w:rsidRPr="00CC2F6E">
        <w:t>.</w:t>
      </w:r>
      <w:r w:rsidR="00662008" w:rsidRPr="00CC2F6E">
        <w:t xml:space="preserve"> </w:t>
      </w:r>
      <w:r w:rsidR="00814409" w:rsidRPr="00CC2F6E">
        <w:rPr>
          <w:i/>
          <w:iCs/>
        </w:rPr>
        <w:t xml:space="preserve">In situ </w:t>
      </w:r>
      <w:proofErr w:type="spellStart"/>
      <w:r w:rsidR="00814409" w:rsidRPr="00CC2F6E">
        <w:t>fluorometers</w:t>
      </w:r>
      <w:proofErr w:type="spellEnd"/>
      <w:r w:rsidR="00814409" w:rsidRPr="00CC2F6E">
        <w:t xml:space="preserve"> using blue excitation light and measuring the red fluorescence from chlorophyll are widely used to estimate phytoplankton biomass. </w:t>
      </w:r>
      <w:r w:rsidR="00814409" w:rsidRPr="00CC2F6E">
        <w:rPr>
          <w:i/>
          <w:iCs/>
        </w:rPr>
        <w:t xml:space="preserve">In situ </w:t>
      </w:r>
      <w:proofErr w:type="spellStart"/>
      <w:r w:rsidR="00814409" w:rsidRPr="00CC2F6E">
        <w:t>fluorometers</w:t>
      </w:r>
      <w:proofErr w:type="spellEnd"/>
      <w:r w:rsidR="00814409" w:rsidRPr="00CC2F6E">
        <w:t xml:space="preserve"> with excitation and emission wavelengths suitable to detect </w:t>
      </w:r>
      <w:proofErr w:type="spellStart"/>
      <w:r w:rsidR="00814409" w:rsidRPr="00CC2F6E">
        <w:t>phycocyanin</w:t>
      </w:r>
      <w:proofErr w:type="spellEnd"/>
      <w:r w:rsidR="00814409" w:rsidRPr="00CC2F6E">
        <w:t xml:space="preserve"> and </w:t>
      </w:r>
      <w:proofErr w:type="spellStart"/>
      <w:r w:rsidR="00814409" w:rsidRPr="00CC2F6E">
        <w:t>phycoerythrin</w:t>
      </w:r>
      <w:proofErr w:type="spellEnd"/>
      <w:r w:rsidR="00814409" w:rsidRPr="00CC2F6E">
        <w:t xml:space="preserve"> are also available and multi-wavelength </w:t>
      </w:r>
      <w:proofErr w:type="spellStart"/>
      <w:r w:rsidR="00814409" w:rsidRPr="00CC2F6E">
        <w:t>fluorometers</w:t>
      </w:r>
      <w:proofErr w:type="spellEnd"/>
      <w:r w:rsidR="00814409" w:rsidRPr="00CC2F6E">
        <w:t xml:space="preserve"> </w:t>
      </w:r>
      <w:r w:rsidR="00452C1F" w:rsidRPr="00CC2F6E">
        <w:t>can</w:t>
      </w:r>
      <w:r w:rsidR="00814409" w:rsidRPr="00CC2F6E">
        <w:t xml:space="preserve"> discriminate different groups of phytoplankton. To </w:t>
      </w:r>
      <w:proofErr w:type="spellStart"/>
      <w:r w:rsidR="00814409" w:rsidRPr="00CC2F6E">
        <w:t>utilise</w:t>
      </w:r>
      <w:proofErr w:type="spellEnd"/>
      <w:r w:rsidR="00814409" w:rsidRPr="00CC2F6E">
        <w:t xml:space="preserve"> the information found in pigment composition of different phytoplankton</w:t>
      </w:r>
      <w:r w:rsidR="00BD0476">
        <w:t>,</w:t>
      </w:r>
      <w:r w:rsidR="00814409" w:rsidRPr="00CC2F6E">
        <w:t xml:space="preserve"> hyper</w:t>
      </w:r>
      <w:r w:rsidR="00452C1F" w:rsidRPr="00CC2F6E">
        <w:t>-spectral techniques can be used</w:t>
      </w:r>
      <w:r w:rsidR="00BD0476">
        <w:t>,</w:t>
      </w:r>
      <w:r w:rsidR="00452C1F" w:rsidRPr="00CC2F6E">
        <w:t xml:space="preserve"> and </w:t>
      </w:r>
      <w:r w:rsidR="00662008" w:rsidRPr="00CC2F6E">
        <w:t>can help</w:t>
      </w:r>
      <w:r w:rsidR="00814409" w:rsidRPr="00CC2F6E">
        <w:t xml:space="preserve"> link </w:t>
      </w:r>
      <w:r w:rsidR="00814409" w:rsidRPr="00CC2F6E">
        <w:rPr>
          <w:i/>
          <w:iCs/>
        </w:rPr>
        <w:t xml:space="preserve">in situ </w:t>
      </w:r>
      <w:r w:rsidR="00814409" w:rsidRPr="00CC2F6E">
        <w:t xml:space="preserve">data to remote sensing observations of ocean color. Imaging flow </w:t>
      </w:r>
      <w:proofErr w:type="spellStart"/>
      <w:r w:rsidR="00814409" w:rsidRPr="00CC2F6E">
        <w:t>cytometers</w:t>
      </w:r>
      <w:proofErr w:type="spellEnd"/>
      <w:r w:rsidR="00814409" w:rsidRPr="00CC2F6E">
        <w:t xml:space="preserve"> and holographic systems have been developed to image </w:t>
      </w:r>
      <w:proofErr w:type="spellStart"/>
      <w:r w:rsidR="00814409" w:rsidRPr="00CC2F6E">
        <w:t>phyto</w:t>
      </w:r>
      <w:proofErr w:type="spellEnd"/>
      <w:r w:rsidR="00814409" w:rsidRPr="00CC2F6E">
        <w:t xml:space="preserve">- </w:t>
      </w:r>
      <w:r w:rsidR="00662008" w:rsidRPr="00CC2F6E">
        <w:t xml:space="preserve">and </w:t>
      </w:r>
      <w:proofErr w:type="spellStart"/>
      <w:r w:rsidR="00662008" w:rsidRPr="00CC2F6E">
        <w:t>microzooplankton</w:t>
      </w:r>
      <w:proofErr w:type="spellEnd"/>
      <w:r w:rsidR="00662008" w:rsidRPr="00CC2F6E">
        <w:t>, but are not yet commercially available</w:t>
      </w:r>
      <w:r w:rsidR="00814409" w:rsidRPr="00CC2F6E">
        <w:t xml:space="preserve">. </w:t>
      </w:r>
    </w:p>
    <w:p w:rsidR="00662008" w:rsidRPr="00CC2F6E" w:rsidRDefault="00662008" w:rsidP="00662008">
      <w:pPr>
        <w:pStyle w:val="Default"/>
      </w:pPr>
    </w:p>
    <w:p w:rsidR="00814409" w:rsidRPr="00CC2F6E" w:rsidRDefault="00814409" w:rsidP="00662008">
      <w:pPr>
        <w:pStyle w:val="Default"/>
      </w:pPr>
      <w:r w:rsidRPr="00CC2F6E">
        <w:rPr>
          <w:bCs/>
        </w:rPr>
        <w:t>Optical sensors</w:t>
      </w:r>
      <w:r w:rsidR="00662008" w:rsidRPr="00CC2F6E">
        <w:rPr>
          <w:bCs/>
        </w:rPr>
        <w:t xml:space="preserve"> can also be used for observations of </w:t>
      </w:r>
      <w:proofErr w:type="spellStart"/>
      <w:r w:rsidRPr="00CC2F6E">
        <w:rPr>
          <w:bCs/>
        </w:rPr>
        <w:t>meso</w:t>
      </w:r>
      <w:proofErr w:type="spellEnd"/>
      <w:r w:rsidRPr="00CC2F6E">
        <w:rPr>
          <w:bCs/>
        </w:rPr>
        <w:t xml:space="preserve">- and </w:t>
      </w:r>
      <w:proofErr w:type="spellStart"/>
      <w:r w:rsidRPr="00CC2F6E">
        <w:rPr>
          <w:bCs/>
        </w:rPr>
        <w:t>macrozooplankton</w:t>
      </w:r>
      <w:proofErr w:type="spellEnd"/>
      <w:r w:rsidR="00662008" w:rsidRPr="00CC2F6E">
        <w:rPr>
          <w:bCs/>
        </w:rPr>
        <w:t>, but not through sensing of pigments.  Instead,</w:t>
      </w:r>
      <w:r w:rsidR="00452C1F" w:rsidRPr="00CC2F6E">
        <w:rPr>
          <w:bCs/>
        </w:rPr>
        <w:t xml:space="preserve"> these optical</w:t>
      </w:r>
      <w:r w:rsidR="00662008" w:rsidRPr="00CC2F6E">
        <w:rPr>
          <w:bCs/>
        </w:rPr>
        <w:t xml:space="preserve"> </w:t>
      </w:r>
      <w:r w:rsidRPr="00CC2F6E">
        <w:t>sensors</w:t>
      </w:r>
      <w:r w:rsidR="00452C1F" w:rsidRPr="00CC2F6E">
        <w:t xml:space="preserve"> count and size particles and/or capture the images of individual particles</w:t>
      </w:r>
      <w:r w:rsidRPr="00CC2F6E">
        <w:t xml:space="preserve"> (Benfield et al., 2004). Particle detectors use the interruption of a light source by zooplankton and other objects to detect, count, and measure targets as they pass through a sampling tunnel. Image-forming optics </w:t>
      </w:r>
      <w:proofErr w:type="gramStart"/>
      <w:r w:rsidRPr="00CC2F6E">
        <w:t>use</w:t>
      </w:r>
      <w:proofErr w:type="gramEnd"/>
      <w:r w:rsidRPr="00CC2F6E">
        <w:t xml:space="preserve"> various types of cameras to image organisms along the tow path of the instrument.</w:t>
      </w:r>
      <w:r w:rsidR="00662008" w:rsidRPr="00CC2F6E">
        <w:t xml:space="preserve"> Several different instruments are now available</w:t>
      </w:r>
      <w:r w:rsidR="00452C1F" w:rsidRPr="00CC2F6E">
        <w:t xml:space="preserve"> to observe zooplankton</w:t>
      </w:r>
      <w:r w:rsidR="00662008" w:rsidRPr="00CC2F6E">
        <w:t xml:space="preserve">, such as the </w:t>
      </w:r>
      <w:r w:rsidRPr="00CC2F6E">
        <w:t>Laser Optical Plankton Counter (LOPC)</w:t>
      </w:r>
      <w:r w:rsidR="00662008" w:rsidRPr="00CC2F6E">
        <w:t xml:space="preserve">, </w:t>
      </w:r>
      <w:r w:rsidRPr="00CC2F6E">
        <w:t xml:space="preserve"> </w:t>
      </w:r>
      <w:r w:rsidR="00662008" w:rsidRPr="00CC2F6E">
        <w:t>t</w:t>
      </w:r>
      <w:r w:rsidRPr="00CC2F6E">
        <w:t xml:space="preserve">he Video Plankton Recorder (VPR) </w:t>
      </w:r>
      <w:r w:rsidR="00662008" w:rsidRPr="00CC2F6E">
        <w:t>(Davis et al., 1996), t</w:t>
      </w:r>
      <w:r w:rsidRPr="00CC2F6E">
        <w:t xml:space="preserve">he Underwater Vision Profiler (UVP) </w:t>
      </w:r>
      <w:r w:rsidR="00662008" w:rsidRPr="00CC2F6E">
        <w:t>(</w:t>
      </w:r>
      <w:proofErr w:type="spellStart"/>
      <w:r w:rsidR="00662008" w:rsidRPr="00CC2F6E">
        <w:t>Gorsky</w:t>
      </w:r>
      <w:proofErr w:type="spellEnd"/>
      <w:r w:rsidR="00662008" w:rsidRPr="00CC2F6E">
        <w:t xml:space="preserve"> et al., 2000), t</w:t>
      </w:r>
      <w:r w:rsidRPr="00CC2F6E">
        <w:t xml:space="preserve">he Shadowed Image Particle Profiler and Evaluation Recorder (SIPPER) </w:t>
      </w:r>
      <w:r w:rsidR="00662008" w:rsidRPr="00CC2F6E">
        <w:t>(Remsen et al., 2004), and s</w:t>
      </w:r>
      <w:r w:rsidRPr="00CC2F6E">
        <w:t xml:space="preserve">ubmersible digital holography </w:t>
      </w:r>
      <w:r w:rsidR="00662008" w:rsidRPr="00CC2F6E">
        <w:t>(</w:t>
      </w:r>
      <w:r w:rsidRPr="00CC2F6E">
        <w:t xml:space="preserve">Katz and </w:t>
      </w:r>
      <w:proofErr w:type="spellStart"/>
      <w:r w:rsidRPr="00CC2F6E">
        <w:t>Sheng</w:t>
      </w:r>
      <w:proofErr w:type="spellEnd"/>
      <w:r w:rsidRPr="00CC2F6E">
        <w:t>, 20</w:t>
      </w:r>
      <w:r w:rsidR="00834D10">
        <w:t>10</w:t>
      </w:r>
      <w:r w:rsidRPr="00CC2F6E">
        <w:t xml:space="preserve">). </w:t>
      </w:r>
    </w:p>
    <w:p w:rsidR="00662008" w:rsidRPr="00CC2F6E" w:rsidRDefault="00662008" w:rsidP="00662008">
      <w:pPr>
        <w:pStyle w:val="Default"/>
      </w:pPr>
    </w:p>
    <w:p w:rsidR="00174F87" w:rsidRPr="00CC2F6E" w:rsidRDefault="00662008" w:rsidP="00662008">
      <w:pPr>
        <w:pStyle w:val="Default"/>
      </w:pPr>
      <w:r w:rsidRPr="00CC2F6E">
        <w:t>B</w:t>
      </w:r>
      <w:r w:rsidR="00174F87" w:rsidRPr="00CC2F6E">
        <w:t xml:space="preserve">ioacoustics (active transmitted sound) is a cost effective, non-destructive, and efficient technology and the only method available to assess the near-synoptic distribution of zooplankton (acoustic targets) over relatively large spatial scales (m to km) (Daly et al., 2004; </w:t>
      </w:r>
      <w:proofErr w:type="spellStart"/>
      <w:r w:rsidR="00174F87" w:rsidRPr="00CC2F6E">
        <w:t>Barange</w:t>
      </w:r>
      <w:proofErr w:type="spellEnd"/>
      <w:r w:rsidR="00174F87" w:rsidRPr="00CC2F6E">
        <w:t>, 2005). Quantitative conversion of acoustic backscatter to a biological meaningful number (e.g., abundance of species) is challenging</w:t>
      </w:r>
      <w:r w:rsidR="00452C1F" w:rsidRPr="00CC2F6E">
        <w:t>, however,</w:t>
      </w:r>
      <w:r w:rsidR="00174F87" w:rsidRPr="00CC2F6E">
        <w:t xml:space="preserve"> and more validation work is needed. One promising alternative is to use the acoustic signature of a “validated” species (i.e., species with well-defined acoustic properties verified by biological samples) to train a software for further automatic species recognition (</w:t>
      </w:r>
      <w:proofErr w:type="spellStart"/>
      <w:r w:rsidR="00174F87" w:rsidRPr="00CC2F6E">
        <w:t>Korneliussen</w:t>
      </w:r>
      <w:proofErr w:type="spellEnd"/>
      <w:r w:rsidR="00174F87" w:rsidRPr="00CC2F6E">
        <w:t xml:space="preserve"> et al., 2009). Single frequency </w:t>
      </w:r>
      <w:proofErr w:type="spellStart"/>
      <w:r w:rsidR="00174F87" w:rsidRPr="00CC2F6E">
        <w:t>echosounders</w:t>
      </w:r>
      <w:proofErr w:type="spellEnd"/>
      <w:r w:rsidR="00174F87" w:rsidRPr="00CC2F6E">
        <w:t xml:space="preserve"> can be used to estimate abundance of a specific size range of organisms. Multi-frequency </w:t>
      </w:r>
      <w:proofErr w:type="spellStart"/>
      <w:r w:rsidR="00174F87" w:rsidRPr="00CC2F6E">
        <w:t>echosounders</w:t>
      </w:r>
      <w:proofErr w:type="spellEnd"/>
      <w:r w:rsidR="00174F87" w:rsidRPr="00CC2F6E">
        <w:t xml:space="preserve"> are required to obtain a full size spectrum. The continuing development of zooplankton acoustic techniques is an active area of research. </w:t>
      </w:r>
    </w:p>
    <w:p w:rsidR="00174F87" w:rsidRPr="00CC2F6E" w:rsidRDefault="00174F87" w:rsidP="00A300F0">
      <w:pPr>
        <w:pStyle w:val="Default"/>
        <w:ind w:left="720"/>
      </w:pPr>
    </w:p>
    <w:p w:rsidR="009954DC" w:rsidRDefault="009954DC" w:rsidP="00662008">
      <w:pPr>
        <w:pStyle w:val="Default"/>
      </w:pPr>
      <w:r w:rsidRPr="00CC2F6E">
        <w:t>Molecular techniques are used widely for plankton research</w:t>
      </w:r>
      <w:r w:rsidR="00452C1F" w:rsidRPr="00CC2F6E">
        <w:t xml:space="preserve">. </w:t>
      </w:r>
      <w:r w:rsidR="001218B1">
        <w:t>To date these methods have been</w:t>
      </w:r>
      <w:r w:rsidR="00452C1F" w:rsidRPr="00CC2F6E">
        <w:t xml:space="preserve"> primarily used in </w:t>
      </w:r>
      <w:r w:rsidRPr="00CC2F6E">
        <w:t xml:space="preserve">laboratories </w:t>
      </w:r>
      <w:r w:rsidR="00452C1F" w:rsidRPr="00CC2F6E">
        <w:t>(on shipboard or on land)</w:t>
      </w:r>
      <w:r w:rsidR="001218B1">
        <w:t xml:space="preserve"> but recent developments have included the molecular analyses of formalin-fixed samples from Continuous Plankton Recorders opening up the possibility of detailed taxonomic studies on archival time-series collections (Kirby &amp; Lindley, 2005).</w:t>
      </w:r>
      <w:r w:rsidRPr="00CC2F6E">
        <w:t xml:space="preserve"> </w:t>
      </w:r>
      <w:r w:rsidR="001218B1">
        <w:t xml:space="preserve">Molecular </w:t>
      </w:r>
      <w:r w:rsidRPr="00CC2F6E">
        <w:t xml:space="preserve">methods have a high potential to be used in automated </w:t>
      </w:r>
      <w:r w:rsidRPr="00CC2F6E">
        <w:rPr>
          <w:i/>
          <w:iCs/>
        </w:rPr>
        <w:t xml:space="preserve">in situ </w:t>
      </w:r>
      <w:r w:rsidRPr="00CC2F6E">
        <w:t>systems for investigating plankton community structure</w:t>
      </w:r>
      <w:r w:rsidR="00D25F57">
        <w:t xml:space="preserve">. </w:t>
      </w:r>
      <w:r w:rsidRPr="00CC2F6E">
        <w:t>However</w:t>
      </w:r>
      <w:r w:rsidR="00662008" w:rsidRPr="00CC2F6E">
        <w:t>,</w:t>
      </w:r>
      <w:r w:rsidRPr="00CC2F6E">
        <w:t xml:space="preserve"> only a few</w:t>
      </w:r>
      <w:r w:rsidR="00452C1F" w:rsidRPr="00CC2F6E">
        <w:t xml:space="preserve"> </w:t>
      </w:r>
      <w:r w:rsidR="003977B3" w:rsidRPr="003977B3">
        <w:rPr>
          <w:i/>
        </w:rPr>
        <w:t>in situ</w:t>
      </w:r>
      <w:r w:rsidRPr="00CC2F6E">
        <w:t xml:space="preserve"> systems exist today (e.g.</w:t>
      </w:r>
      <w:r w:rsidR="00452C1F" w:rsidRPr="00CC2F6E">
        <w:t>,</w:t>
      </w:r>
      <w:r w:rsidRPr="00CC2F6E">
        <w:t xml:space="preserve"> Paul et al</w:t>
      </w:r>
      <w:r w:rsidR="00452C1F" w:rsidRPr="00CC2F6E">
        <w:t xml:space="preserve">., 2007; </w:t>
      </w:r>
      <w:proofErr w:type="spellStart"/>
      <w:r w:rsidR="00452C1F" w:rsidRPr="00CC2F6E">
        <w:t>Scholin</w:t>
      </w:r>
      <w:proofErr w:type="spellEnd"/>
      <w:r w:rsidR="00452C1F" w:rsidRPr="00CC2F6E">
        <w:t xml:space="preserve"> et al., 2009).</w:t>
      </w:r>
    </w:p>
    <w:p w:rsidR="00D25F57" w:rsidRPr="00CC2F6E" w:rsidRDefault="00D25F57" w:rsidP="00662008">
      <w:pPr>
        <w:pStyle w:val="Default"/>
      </w:pPr>
    </w:p>
    <w:p w:rsidR="009954DC" w:rsidRPr="00CC2F6E" w:rsidRDefault="009954DC" w:rsidP="00A300F0">
      <w:pPr>
        <w:pStyle w:val="Default"/>
      </w:pPr>
      <w:r w:rsidRPr="00CC2F6E">
        <w:lastRenderedPageBreak/>
        <w:t>Existing technology leaves some gaps in observations that will need to be addressed in the coming decade. Gelatinous zooplankton larger tha</w:t>
      </w:r>
      <w:r w:rsidR="00452C1F" w:rsidRPr="00CC2F6E">
        <w:t>n 10 cm are hard to observe with</w:t>
      </w:r>
      <w:r w:rsidRPr="00CC2F6E">
        <w:t xml:space="preserve"> available technology, yet are important components of ocean food webs and appear to be increasing in some locations.  Individual sensors need to be linked together more effectively in multiple-sensor packages and programmed to be capable of adaptive sampling. Satellite remote sensing needs to be available </w:t>
      </w:r>
      <w:r w:rsidR="00E31BD9">
        <w:t>from</w:t>
      </w:r>
      <w:r w:rsidRPr="00CC2F6E">
        <w:t xml:space="preserve"> a greater number of satellites, with greater spatial and spectral resolution. Observing systems need to be advanced to better quantify rates and processes. Sharing of biological data worldwide in real time or near-real time should be made possible. Finally, inter</w:t>
      </w:r>
      <w:r w:rsidR="000D7E5B">
        <w:t>-</w:t>
      </w:r>
      <w:r w:rsidRPr="00CC2F6E">
        <w:t>calibrations and</w:t>
      </w:r>
      <w:r w:rsidR="00E87464" w:rsidRPr="00CC2F6E">
        <w:t xml:space="preserve"> development of</w:t>
      </w:r>
      <w:r w:rsidRPr="00CC2F6E">
        <w:t xml:space="preserve"> best practices need to be undertaken, to make measurements from different locations more comparable.</w:t>
      </w:r>
    </w:p>
    <w:p w:rsidR="006D1C7A" w:rsidRPr="00CC2F6E" w:rsidRDefault="006D1C7A" w:rsidP="00A300F0">
      <w:pPr>
        <w:pStyle w:val="Default"/>
      </w:pPr>
    </w:p>
    <w:p w:rsidR="006D1C7A" w:rsidRPr="00CC2F6E" w:rsidRDefault="006D1C7A" w:rsidP="00A300F0">
      <w:pPr>
        <w:pStyle w:val="Default"/>
      </w:pPr>
      <w:r w:rsidRPr="00CC2F6E">
        <w:t xml:space="preserve">Essential </w:t>
      </w:r>
      <w:r w:rsidRPr="00CC2F6E">
        <w:rPr>
          <w:i/>
          <w:iCs/>
        </w:rPr>
        <w:t xml:space="preserve">in situ </w:t>
      </w:r>
      <w:r w:rsidRPr="00CC2F6E">
        <w:t xml:space="preserve">instrumentation for observations of </w:t>
      </w:r>
      <w:proofErr w:type="spellStart"/>
      <w:r w:rsidRPr="00CC2F6E">
        <w:t>phyto</w:t>
      </w:r>
      <w:proofErr w:type="spellEnd"/>
      <w:r w:rsidRPr="00CC2F6E">
        <w:t xml:space="preserve">- and </w:t>
      </w:r>
      <w:proofErr w:type="spellStart"/>
      <w:r w:rsidRPr="00CC2F6E">
        <w:t>microzooplankton</w:t>
      </w:r>
      <w:proofErr w:type="spellEnd"/>
      <w:r w:rsidRPr="00CC2F6E">
        <w:t xml:space="preserve"> a</w:t>
      </w:r>
      <w:r w:rsidR="00E87464" w:rsidRPr="00CC2F6E">
        <w:t>nd plankton community structure</w:t>
      </w:r>
      <w:r w:rsidRPr="00CC2F6E">
        <w:t xml:space="preserve"> includes imaging flow </w:t>
      </w:r>
      <w:proofErr w:type="spellStart"/>
      <w:r w:rsidRPr="00CC2F6E">
        <w:t>cytometers</w:t>
      </w:r>
      <w:proofErr w:type="spellEnd"/>
      <w:r w:rsidRPr="00CC2F6E">
        <w:t xml:space="preserve"> and molecular techniques, and for </w:t>
      </w:r>
      <w:proofErr w:type="spellStart"/>
      <w:r w:rsidRPr="00CC2F6E">
        <w:t>meso</w:t>
      </w:r>
      <w:proofErr w:type="spellEnd"/>
      <w:r w:rsidRPr="00CC2F6E">
        <w:t xml:space="preserve">- and </w:t>
      </w:r>
      <w:proofErr w:type="spellStart"/>
      <w:r w:rsidRPr="00CC2F6E">
        <w:t>macrozoopl</w:t>
      </w:r>
      <w:r w:rsidR="00E87464" w:rsidRPr="00CC2F6E">
        <w:t>ankton</w:t>
      </w:r>
      <w:proofErr w:type="spellEnd"/>
      <w:r w:rsidR="00E87464" w:rsidRPr="00CC2F6E">
        <w:t>, video systems and multi-</w:t>
      </w:r>
      <w:r w:rsidRPr="00CC2F6E">
        <w:t xml:space="preserve">frequency </w:t>
      </w:r>
      <w:proofErr w:type="spellStart"/>
      <w:r w:rsidRPr="00CC2F6E">
        <w:t>echosounders</w:t>
      </w:r>
      <w:proofErr w:type="spellEnd"/>
      <w:r w:rsidRPr="00CC2F6E">
        <w:t xml:space="preserve">. For the continuation of long time series, continued support of the Continuous Plankton Recorder is essential. New instrumentation under development that shows great potential includes </w:t>
      </w:r>
      <w:r w:rsidRPr="00CC2F6E">
        <w:rPr>
          <w:i/>
          <w:iCs/>
        </w:rPr>
        <w:t xml:space="preserve">in situ </w:t>
      </w:r>
      <w:r w:rsidRPr="00CC2F6E">
        <w:t xml:space="preserve">molecular techniques and 3D holographic cameras. </w:t>
      </w:r>
    </w:p>
    <w:p w:rsidR="00E27403" w:rsidRPr="00CC2F6E" w:rsidRDefault="00E27403" w:rsidP="00A300F0">
      <w:pPr>
        <w:pStyle w:val="Default"/>
      </w:pPr>
    </w:p>
    <w:p w:rsidR="00E27403" w:rsidRPr="00CC2F6E" w:rsidRDefault="00AE59D8" w:rsidP="00A300F0">
      <w:pPr>
        <w:autoSpaceDE w:val="0"/>
        <w:autoSpaceDN w:val="0"/>
        <w:adjustRightInd w:val="0"/>
        <w:spacing w:after="0" w:line="240" w:lineRule="auto"/>
        <w:rPr>
          <w:rFonts w:ascii="Times New Roman" w:hAnsi="Times New Roman"/>
          <w:sz w:val="24"/>
          <w:szCs w:val="24"/>
        </w:rPr>
      </w:pPr>
      <w:r w:rsidRPr="00CC2F6E">
        <w:rPr>
          <w:rFonts w:ascii="Times New Roman" w:hAnsi="Times New Roman"/>
          <w:i/>
          <w:sz w:val="24"/>
          <w:szCs w:val="24"/>
        </w:rPr>
        <w:t>Observational approaches to distribution and movement of marine organisms in relation to physical/chemical structures</w:t>
      </w:r>
      <w:r w:rsidR="00E27403" w:rsidRPr="00CC2F6E">
        <w:rPr>
          <w:rFonts w:ascii="Times New Roman" w:hAnsi="Times New Roman"/>
          <w:i/>
          <w:sz w:val="24"/>
          <w:szCs w:val="24"/>
        </w:rPr>
        <w:t>—</w:t>
      </w:r>
      <w:r w:rsidR="00E27403" w:rsidRPr="00CC2F6E">
        <w:rPr>
          <w:rFonts w:ascii="Times New Roman" w:hAnsi="Times New Roman"/>
          <w:sz w:val="24"/>
          <w:szCs w:val="24"/>
        </w:rPr>
        <w:t xml:space="preserve"> </w:t>
      </w:r>
      <w:r w:rsidR="00E87464" w:rsidRPr="00CC2F6E">
        <w:rPr>
          <w:rFonts w:ascii="Times New Roman" w:hAnsi="Times New Roman"/>
          <w:sz w:val="24"/>
          <w:szCs w:val="24"/>
        </w:rPr>
        <w:t>One result of better ocean biology observations may be increased ability to distinguish among</w:t>
      </w:r>
      <w:r w:rsidR="00E27403" w:rsidRPr="00CC2F6E">
        <w:rPr>
          <w:rFonts w:ascii="Times New Roman" w:hAnsi="Times New Roman"/>
          <w:sz w:val="24"/>
          <w:szCs w:val="24"/>
        </w:rPr>
        <w:t xml:space="preserve"> ecosystem</w:t>
      </w:r>
      <w:r w:rsidR="00A300F0" w:rsidRPr="00CC2F6E">
        <w:rPr>
          <w:rFonts w:ascii="Times New Roman" w:hAnsi="Times New Roman"/>
          <w:sz w:val="24"/>
          <w:szCs w:val="24"/>
        </w:rPr>
        <w:t xml:space="preserve"> </w:t>
      </w:r>
      <w:r w:rsidR="00E27403" w:rsidRPr="00CC2F6E">
        <w:rPr>
          <w:rFonts w:ascii="Times New Roman" w:hAnsi="Times New Roman"/>
          <w:sz w:val="24"/>
          <w:szCs w:val="24"/>
        </w:rPr>
        <w:t>change</w:t>
      </w:r>
      <w:r w:rsidR="00E87464" w:rsidRPr="00CC2F6E">
        <w:rPr>
          <w:rFonts w:ascii="Times New Roman" w:hAnsi="Times New Roman"/>
          <w:sz w:val="24"/>
          <w:szCs w:val="24"/>
        </w:rPr>
        <w:t>s</w:t>
      </w:r>
      <w:r w:rsidR="00E27403" w:rsidRPr="00CC2F6E">
        <w:rPr>
          <w:rFonts w:ascii="Times New Roman" w:hAnsi="Times New Roman"/>
          <w:sz w:val="24"/>
          <w:szCs w:val="24"/>
        </w:rPr>
        <w:t xml:space="preserve"> due to climate, relative to other forcing factors such as pollutants and fisheries. These d</w:t>
      </w:r>
      <w:r w:rsidR="00662008" w:rsidRPr="00CC2F6E">
        <w:rPr>
          <w:rFonts w:ascii="Times New Roman" w:hAnsi="Times New Roman"/>
          <w:sz w:val="24"/>
          <w:szCs w:val="24"/>
        </w:rPr>
        <w:t>ata will provide the basis for ecosystem-based m</w:t>
      </w:r>
      <w:r w:rsidR="00E27403" w:rsidRPr="00CC2F6E">
        <w:rPr>
          <w:rFonts w:ascii="Times New Roman" w:hAnsi="Times New Roman"/>
          <w:sz w:val="24"/>
          <w:szCs w:val="24"/>
        </w:rPr>
        <w:t>anagement</w:t>
      </w:r>
      <w:r w:rsidR="00662008" w:rsidRPr="00CC2F6E">
        <w:rPr>
          <w:rFonts w:ascii="Times New Roman" w:hAnsi="Times New Roman"/>
          <w:sz w:val="24"/>
          <w:szCs w:val="24"/>
        </w:rPr>
        <w:t xml:space="preserve"> (EBM)</w:t>
      </w:r>
      <w:r w:rsidR="00E27403" w:rsidRPr="00CC2F6E">
        <w:rPr>
          <w:rFonts w:ascii="Times New Roman" w:hAnsi="Times New Roman"/>
          <w:sz w:val="24"/>
          <w:szCs w:val="24"/>
        </w:rPr>
        <w:t xml:space="preserve">, </w:t>
      </w:r>
      <w:r w:rsidR="00662008" w:rsidRPr="00CC2F6E">
        <w:rPr>
          <w:rFonts w:ascii="Times New Roman" w:hAnsi="Times New Roman"/>
          <w:sz w:val="24"/>
          <w:szCs w:val="24"/>
        </w:rPr>
        <w:t>d</w:t>
      </w:r>
      <w:r w:rsidR="00E27403" w:rsidRPr="00CC2F6E">
        <w:rPr>
          <w:rFonts w:ascii="Times New Roman" w:hAnsi="Times New Roman"/>
          <w:sz w:val="24"/>
          <w:szCs w:val="24"/>
        </w:rPr>
        <w:t>evelopment</w:t>
      </w:r>
      <w:r w:rsidR="00A300F0" w:rsidRPr="00CC2F6E">
        <w:rPr>
          <w:rFonts w:ascii="Times New Roman" w:hAnsi="Times New Roman"/>
          <w:sz w:val="24"/>
          <w:szCs w:val="24"/>
        </w:rPr>
        <w:t xml:space="preserve"> </w:t>
      </w:r>
      <w:r w:rsidR="00E27403" w:rsidRPr="00CC2F6E">
        <w:rPr>
          <w:rFonts w:ascii="Times New Roman" w:hAnsi="Times New Roman"/>
          <w:sz w:val="24"/>
          <w:szCs w:val="24"/>
        </w:rPr>
        <w:t xml:space="preserve">of </w:t>
      </w:r>
      <w:r w:rsidR="00662008" w:rsidRPr="00CC2F6E">
        <w:rPr>
          <w:rFonts w:ascii="Times New Roman" w:hAnsi="Times New Roman"/>
          <w:sz w:val="24"/>
          <w:szCs w:val="24"/>
        </w:rPr>
        <w:t>marine p</w:t>
      </w:r>
      <w:r w:rsidR="00E27403" w:rsidRPr="00CC2F6E">
        <w:rPr>
          <w:rFonts w:ascii="Times New Roman" w:hAnsi="Times New Roman"/>
          <w:sz w:val="24"/>
          <w:szCs w:val="24"/>
        </w:rPr>
        <w:t xml:space="preserve">rotected </w:t>
      </w:r>
      <w:r w:rsidR="00662008" w:rsidRPr="00CC2F6E">
        <w:rPr>
          <w:rFonts w:ascii="Times New Roman" w:hAnsi="Times New Roman"/>
          <w:sz w:val="24"/>
          <w:szCs w:val="24"/>
        </w:rPr>
        <w:t>a</w:t>
      </w:r>
      <w:r w:rsidR="00E27403" w:rsidRPr="00CC2F6E">
        <w:rPr>
          <w:rFonts w:ascii="Times New Roman" w:hAnsi="Times New Roman"/>
          <w:sz w:val="24"/>
          <w:szCs w:val="24"/>
        </w:rPr>
        <w:t>reas, and to better define Large Marine Ecosystems</w:t>
      </w:r>
      <w:r w:rsidR="00E87464" w:rsidRPr="00CC2F6E">
        <w:rPr>
          <w:rFonts w:ascii="Times New Roman" w:hAnsi="Times New Roman"/>
          <w:sz w:val="24"/>
          <w:szCs w:val="24"/>
        </w:rPr>
        <w:t xml:space="preserve"> (LMEs)</w:t>
      </w:r>
      <w:r w:rsidR="00E27403" w:rsidRPr="00CC2F6E">
        <w:rPr>
          <w:rFonts w:ascii="Times New Roman" w:hAnsi="Times New Roman"/>
          <w:sz w:val="24"/>
          <w:szCs w:val="24"/>
        </w:rPr>
        <w:t xml:space="preserve"> as many organisms</w:t>
      </w:r>
      <w:r w:rsidR="00A300F0" w:rsidRPr="00CC2F6E">
        <w:rPr>
          <w:rFonts w:ascii="Times New Roman" w:hAnsi="Times New Roman"/>
          <w:sz w:val="24"/>
          <w:szCs w:val="24"/>
        </w:rPr>
        <w:t xml:space="preserve"> </w:t>
      </w:r>
      <w:r w:rsidR="00E87464" w:rsidRPr="00CC2F6E">
        <w:rPr>
          <w:rFonts w:ascii="Times New Roman" w:hAnsi="Times New Roman"/>
          <w:sz w:val="24"/>
          <w:szCs w:val="24"/>
        </w:rPr>
        <w:t>move among</w:t>
      </w:r>
      <w:r w:rsidR="00E27403" w:rsidRPr="00CC2F6E">
        <w:rPr>
          <w:rFonts w:ascii="Times New Roman" w:hAnsi="Times New Roman"/>
          <w:sz w:val="24"/>
          <w:szCs w:val="24"/>
        </w:rPr>
        <w:t xml:space="preserve"> </w:t>
      </w:r>
      <w:r w:rsidR="00E87464" w:rsidRPr="00CC2F6E">
        <w:rPr>
          <w:rFonts w:ascii="Times New Roman" w:hAnsi="Times New Roman"/>
          <w:sz w:val="24"/>
          <w:szCs w:val="24"/>
        </w:rPr>
        <w:t>different</w:t>
      </w:r>
      <w:r w:rsidR="00E27403" w:rsidRPr="00CC2F6E">
        <w:rPr>
          <w:rFonts w:ascii="Times New Roman" w:hAnsi="Times New Roman"/>
          <w:sz w:val="24"/>
          <w:szCs w:val="24"/>
        </w:rPr>
        <w:t xml:space="preserve"> LME</w:t>
      </w:r>
      <w:r w:rsidR="00E87464" w:rsidRPr="00CC2F6E">
        <w:rPr>
          <w:rFonts w:ascii="Times New Roman" w:hAnsi="Times New Roman"/>
          <w:sz w:val="24"/>
          <w:szCs w:val="24"/>
        </w:rPr>
        <w:t>s</w:t>
      </w:r>
      <w:r w:rsidR="00E27403" w:rsidRPr="00CC2F6E">
        <w:rPr>
          <w:rFonts w:ascii="Times New Roman" w:hAnsi="Times New Roman"/>
          <w:sz w:val="24"/>
          <w:szCs w:val="24"/>
        </w:rPr>
        <w:t>. Further, EBM will require an understanding of the</w:t>
      </w:r>
      <w:r w:rsidR="00A300F0" w:rsidRPr="00CC2F6E">
        <w:rPr>
          <w:rFonts w:ascii="Times New Roman" w:hAnsi="Times New Roman"/>
          <w:sz w:val="24"/>
          <w:szCs w:val="24"/>
        </w:rPr>
        <w:t xml:space="preserve"> </w:t>
      </w:r>
      <w:r w:rsidR="00E27403" w:rsidRPr="00CC2F6E">
        <w:rPr>
          <w:rFonts w:ascii="Times New Roman" w:hAnsi="Times New Roman"/>
          <w:sz w:val="24"/>
          <w:szCs w:val="24"/>
        </w:rPr>
        <w:t>oceanographic processes and features that create</w:t>
      </w:r>
      <w:r w:rsidR="00E87464" w:rsidRPr="00CC2F6E">
        <w:rPr>
          <w:rFonts w:ascii="Times New Roman" w:hAnsi="Times New Roman"/>
          <w:sz w:val="24"/>
          <w:szCs w:val="24"/>
        </w:rPr>
        <w:t xml:space="preserve"> areas of high or low abundance and/or diversity of organisms</w:t>
      </w:r>
      <w:r w:rsidR="00E27403" w:rsidRPr="00CC2F6E">
        <w:rPr>
          <w:rFonts w:ascii="Times New Roman" w:hAnsi="Times New Roman"/>
          <w:sz w:val="24"/>
          <w:szCs w:val="24"/>
        </w:rPr>
        <w:t xml:space="preserve">. </w:t>
      </w:r>
      <w:r w:rsidR="00E87464" w:rsidRPr="00CC2F6E">
        <w:rPr>
          <w:rFonts w:ascii="Times New Roman" w:hAnsi="Times New Roman"/>
          <w:sz w:val="24"/>
          <w:szCs w:val="24"/>
        </w:rPr>
        <w:t>O</w:t>
      </w:r>
      <w:r w:rsidR="00E27403" w:rsidRPr="00CC2F6E">
        <w:rPr>
          <w:rFonts w:ascii="Times New Roman" w:hAnsi="Times New Roman"/>
          <w:sz w:val="24"/>
          <w:szCs w:val="24"/>
        </w:rPr>
        <w:t>bservatories will also provide</w:t>
      </w:r>
      <w:r w:rsidR="00A300F0" w:rsidRPr="00CC2F6E">
        <w:rPr>
          <w:rFonts w:ascii="Times New Roman" w:hAnsi="Times New Roman"/>
          <w:sz w:val="24"/>
          <w:szCs w:val="24"/>
        </w:rPr>
        <w:t xml:space="preserve"> </w:t>
      </w:r>
      <w:r w:rsidR="00E27403" w:rsidRPr="00CC2F6E">
        <w:rPr>
          <w:rFonts w:ascii="Times New Roman" w:hAnsi="Times New Roman"/>
          <w:sz w:val="24"/>
          <w:szCs w:val="24"/>
        </w:rPr>
        <w:t xml:space="preserve">rigor to fisheries data, models </w:t>
      </w:r>
      <w:r w:rsidR="00076774" w:rsidRPr="00CC2F6E">
        <w:rPr>
          <w:rFonts w:ascii="Times New Roman" w:hAnsi="Times New Roman"/>
          <w:sz w:val="24"/>
          <w:szCs w:val="24"/>
        </w:rPr>
        <w:t xml:space="preserve">and </w:t>
      </w:r>
      <w:r w:rsidR="00E27403" w:rsidRPr="00CC2F6E">
        <w:rPr>
          <w:rFonts w:ascii="Times New Roman" w:hAnsi="Times New Roman"/>
          <w:sz w:val="24"/>
          <w:szCs w:val="24"/>
        </w:rPr>
        <w:t>projections</w:t>
      </w:r>
      <w:r w:rsidR="00076774" w:rsidRPr="00CC2F6E">
        <w:rPr>
          <w:rFonts w:ascii="Times New Roman" w:hAnsi="Times New Roman"/>
          <w:sz w:val="24"/>
          <w:szCs w:val="24"/>
        </w:rPr>
        <w:t>,</w:t>
      </w:r>
      <w:r w:rsidR="00E27403" w:rsidRPr="00CC2F6E">
        <w:rPr>
          <w:rFonts w:ascii="Times New Roman" w:hAnsi="Times New Roman"/>
          <w:sz w:val="24"/>
          <w:szCs w:val="24"/>
        </w:rPr>
        <w:t xml:space="preserve"> allowing for better management and assessment. From t</w:t>
      </w:r>
      <w:r w:rsidR="00076774" w:rsidRPr="00CC2F6E">
        <w:rPr>
          <w:rFonts w:ascii="Times New Roman" w:hAnsi="Times New Roman"/>
          <w:sz w:val="24"/>
          <w:szCs w:val="24"/>
        </w:rPr>
        <w:t>his context it is important to e</w:t>
      </w:r>
      <w:r w:rsidR="00E27403" w:rsidRPr="00CC2F6E">
        <w:rPr>
          <w:rFonts w:ascii="Times New Roman" w:hAnsi="Times New Roman"/>
          <w:sz w:val="24"/>
          <w:szCs w:val="24"/>
        </w:rPr>
        <w:t>nsure that the physic</w:t>
      </w:r>
      <w:r w:rsidR="00E87464" w:rsidRPr="00CC2F6E">
        <w:rPr>
          <w:rFonts w:ascii="Times New Roman" w:hAnsi="Times New Roman"/>
          <w:sz w:val="24"/>
          <w:szCs w:val="24"/>
        </w:rPr>
        <w:t>al and chemical measurements</w:t>
      </w:r>
      <w:r w:rsidR="00076774" w:rsidRPr="00CC2F6E">
        <w:rPr>
          <w:rFonts w:ascii="Times New Roman" w:hAnsi="Times New Roman"/>
          <w:sz w:val="24"/>
          <w:szCs w:val="24"/>
        </w:rPr>
        <w:t xml:space="preserve"> are appropriately </w:t>
      </w:r>
      <w:r w:rsidR="00E27403" w:rsidRPr="00CC2F6E">
        <w:rPr>
          <w:rFonts w:ascii="Times New Roman" w:hAnsi="Times New Roman"/>
          <w:sz w:val="24"/>
          <w:szCs w:val="24"/>
        </w:rPr>
        <w:t>match</w:t>
      </w:r>
      <w:r w:rsidR="00076774" w:rsidRPr="00CC2F6E">
        <w:rPr>
          <w:rFonts w:ascii="Times New Roman" w:hAnsi="Times New Roman"/>
          <w:sz w:val="24"/>
          <w:szCs w:val="24"/>
        </w:rPr>
        <w:t>ed</w:t>
      </w:r>
      <w:r w:rsidR="00E27403" w:rsidRPr="00CC2F6E">
        <w:rPr>
          <w:rFonts w:ascii="Times New Roman" w:hAnsi="Times New Roman"/>
          <w:sz w:val="24"/>
          <w:szCs w:val="24"/>
        </w:rPr>
        <w:t xml:space="preserve"> </w:t>
      </w:r>
      <w:r w:rsidR="00076774" w:rsidRPr="00CC2F6E">
        <w:rPr>
          <w:rFonts w:ascii="Times New Roman" w:hAnsi="Times New Roman"/>
          <w:sz w:val="24"/>
          <w:szCs w:val="24"/>
        </w:rPr>
        <w:t>to the biological observations</w:t>
      </w:r>
      <w:r w:rsidR="00E27403" w:rsidRPr="00CC2F6E">
        <w:rPr>
          <w:rFonts w:ascii="Times New Roman" w:hAnsi="Times New Roman"/>
          <w:sz w:val="24"/>
          <w:szCs w:val="24"/>
        </w:rPr>
        <w:t>. In order to observe and document changes and responses we n</w:t>
      </w:r>
      <w:r w:rsidR="00E87464" w:rsidRPr="00CC2F6E">
        <w:rPr>
          <w:rFonts w:ascii="Times New Roman" w:hAnsi="Times New Roman"/>
          <w:sz w:val="24"/>
          <w:szCs w:val="24"/>
        </w:rPr>
        <w:t>eed long time series that are three-</w:t>
      </w:r>
      <w:r w:rsidR="00E27403" w:rsidRPr="00CC2F6E">
        <w:rPr>
          <w:rFonts w:ascii="Times New Roman" w:hAnsi="Times New Roman"/>
          <w:sz w:val="24"/>
          <w:szCs w:val="24"/>
        </w:rPr>
        <w:t>dimensional</w:t>
      </w:r>
      <w:r w:rsidR="00076774" w:rsidRPr="00CC2F6E">
        <w:rPr>
          <w:rFonts w:ascii="Times New Roman" w:hAnsi="Times New Roman"/>
          <w:sz w:val="24"/>
          <w:szCs w:val="24"/>
        </w:rPr>
        <w:t>,</w:t>
      </w:r>
      <w:r w:rsidR="00E27403" w:rsidRPr="00CC2F6E">
        <w:rPr>
          <w:rFonts w:ascii="Times New Roman" w:hAnsi="Times New Roman"/>
          <w:sz w:val="24"/>
          <w:szCs w:val="24"/>
        </w:rPr>
        <w:t xml:space="preserve"> covering long time periods.</w:t>
      </w:r>
    </w:p>
    <w:p w:rsidR="00E87464" w:rsidRPr="00CC2F6E" w:rsidRDefault="00E87464" w:rsidP="00A300F0">
      <w:pPr>
        <w:autoSpaceDE w:val="0"/>
        <w:autoSpaceDN w:val="0"/>
        <w:adjustRightInd w:val="0"/>
        <w:spacing w:after="0" w:line="240" w:lineRule="auto"/>
        <w:rPr>
          <w:rFonts w:ascii="Times New Roman" w:hAnsi="Times New Roman"/>
          <w:sz w:val="24"/>
          <w:szCs w:val="24"/>
        </w:rPr>
      </w:pPr>
    </w:p>
    <w:p w:rsidR="00E27403" w:rsidRPr="00CC2F6E" w:rsidRDefault="00E27403" w:rsidP="00A300F0">
      <w:pPr>
        <w:autoSpaceDE w:val="0"/>
        <w:autoSpaceDN w:val="0"/>
        <w:adjustRightInd w:val="0"/>
        <w:spacing w:after="0" w:line="240" w:lineRule="auto"/>
        <w:rPr>
          <w:rFonts w:ascii="Times New Roman" w:hAnsi="Times New Roman"/>
          <w:sz w:val="24"/>
          <w:szCs w:val="24"/>
        </w:rPr>
      </w:pPr>
      <w:r w:rsidRPr="00CC2F6E">
        <w:rPr>
          <w:rFonts w:ascii="Times New Roman" w:hAnsi="Times New Roman"/>
          <w:sz w:val="24"/>
          <w:szCs w:val="24"/>
        </w:rPr>
        <w:t>Unfortunately</w:t>
      </w:r>
      <w:r w:rsidR="00076774" w:rsidRPr="00CC2F6E">
        <w:rPr>
          <w:rFonts w:ascii="Times New Roman" w:hAnsi="Times New Roman"/>
          <w:sz w:val="24"/>
          <w:szCs w:val="24"/>
        </w:rPr>
        <w:t>,</w:t>
      </w:r>
      <w:r w:rsidRPr="00CC2F6E">
        <w:rPr>
          <w:rFonts w:ascii="Times New Roman" w:hAnsi="Times New Roman"/>
          <w:sz w:val="24"/>
          <w:szCs w:val="24"/>
        </w:rPr>
        <w:t xml:space="preserve"> very few such times</w:t>
      </w:r>
      <w:r w:rsidR="00076774" w:rsidRPr="00CC2F6E">
        <w:rPr>
          <w:rFonts w:ascii="Times New Roman" w:hAnsi="Times New Roman"/>
          <w:sz w:val="24"/>
          <w:szCs w:val="24"/>
        </w:rPr>
        <w:t xml:space="preserve"> </w:t>
      </w:r>
      <w:r w:rsidRPr="00CC2F6E">
        <w:rPr>
          <w:rFonts w:ascii="Times New Roman" w:hAnsi="Times New Roman"/>
          <w:sz w:val="24"/>
          <w:szCs w:val="24"/>
        </w:rPr>
        <w:t>series exist an</w:t>
      </w:r>
      <w:r w:rsidR="00E87464" w:rsidRPr="00CC2F6E">
        <w:rPr>
          <w:rFonts w:ascii="Times New Roman" w:hAnsi="Times New Roman"/>
          <w:sz w:val="24"/>
          <w:szCs w:val="24"/>
        </w:rPr>
        <w:t>d those that do are primarily two</w:t>
      </w:r>
      <w:r w:rsidR="00076774" w:rsidRPr="00CC2F6E">
        <w:rPr>
          <w:rFonts w:ascii="Times New Roman" w:hAnsi="Times New Roman"/>
          <w:sz w:val="24"/>
          <w:szCs w:val="24"/>
        </w:rPr>
        <w:t>-</w:t>
      </w:r>
      <w:r w:rsidRPr="00CC2F6E">
        <w:rPr>
          <w:rFonts w:ascii="Times New Roman" w:hAnsi="Times New Roman"/>
          <w:sz w:val="24"/>
          <w:szCs w:val="24"/>
        </w:rPr>
        <w:t>dimensional.</w:t>
      </w:r>
    </w:p>
    <w:p w:rsidR="00E31BD9" w:rsidRDefault="00E87464" w:rsidP="00A300F0">
      <w:pPr>
        <w:autoSpaceDE w:val="0"/>
        <w:autoSpaceDN w:val="0"/>
        <w:adjustRightInd w:val="0"/>
        <w:spacing w:after="0" w:line="240" w:lineRule="auto"/>
        <w:rPr>
          <w:rFonts w:ascii="Times New Roman" w:hAnsi="Times New Roman"/>
          <w:sz w:val="24"/>
          <w:szCs w:val="24"/>
        </w:rPr>
      </w:pPr>
      <w:r w:rsidRPr="00CC2F6E">
        <w:rPr>
          <w:rFonts w:ascii="Times New Roman" w:hAnsi="Times New Roman"/>
          <w:sz w:val="24"/>
          <w:szCs w:val="24"/>
        </w:rPr>
        <w:t xml:space="preserve">Tagging data provide </w:t>
      </w:r>
      <w:r w:rsidR="00E27403" w:rsidRPr="00CC2F6E">
        <w:rPr>
          <w:rFonts w:ascii="Times New Roman" w:hAnsi="Times New Roman"/>
          <w:sz w:val="24"/>
          <w:szCs w:val="24"/>
        </w:rPr>
        <w:t>time series that can last from months to</w:t>
      </w:r>
      <w:r w:rsidR="00076774" w:rsidRPr="00CC2F6E">
        <w:rPr>
          <w:rFonts w:ascii="Times New Roman" w:hAnsi="Times New Roman"/>
          <w:sz w:val="24"/>
          <w:szCs w:val="24"/>
        </w:rPr>
        <w:t>,</w:t>
      </w:r>
      <w:r w:rsidR="00E27403" w:rsidRPr="00CC2F6E">
        <w:rPr>
          <w:rFonts w:ascii="Times New Roman" w:hAnsi="Times New Roman"/>
          <w:sz w:val="24"/>
          <w:szCs w:val="24"/>
        </w:rPr>
        <w:t xml:space="preserve"> in some cases</w:t>
      </w:r>
      <w:r w:rsidR="00076774" w:rsidRPr="00CC2F6E">
        <w:rPr>
          <w:rFonts w:ascii="Times New Roman" w:hAnsi="Times New Roman"/>
          <w:sz w:val="24"/>
          <w:szCs w:val="24"/>
        </w:rPr>
        <w:t>, years and provide</w:t>
      </w:r>
      <w:r w:rsidR="00E27403" w:rsidRPr="00CC2F6E">
        <w:rPr>
          <w:rFonts w:ascii="Times New Roman" w:hAnsi="Times New Roman"/>
          <w:sz w:val="24"/>
          <w:szCs w:val="24"/>
        </w:rPr>
        <w:t xml:space="preserve"> behavioral information that can be used to identify behaviors and associated habitats</w:t>
      </w:r>
      <w:r w:rsidR="00076774" w:rsidRPr="00CC2F6E">
        <w:rPr>
          <w:rFonts w:ascii="Times New Roman" w:hAnsi="Times New Roman"/>
          <w:sz w:val="24"/>
          <w:szCs w:val="24"/>
        </w:rPr>
        <w:t>.</w:t>
      </w:r>
      <w:r w:rsidR="00E27403" w:rsidRPr="00CC2F6E">
        <w:rPr>
          <w:rFonts w:ascii="Times New Roman" w:hAnsi="Times New Roman"/>
          <w:sz w:val="24"/>
          <w:szCs w:val="24"/>
        </w:rPr>
        <w:t xml:space="preserve"> </w:t>
      </w:r>
      <w:r w:rsidR="00076774" w:rsidRPr="00CC2F6E">
        <w:rPr>
          <w:rFonts w:ascii="Times New Roman" w:hAnsi="Times New Roman"/>
          <w:sz w:val="24"/>
          <w:szCs w:val="24"/>
        </w:rPr>
        <w:t>D</w:t>
      </w:r>
      <w:r w:rsidR="00E27403" w:rsidRPr="00CC2F6E">
        <w:rPr>
          <w:rFonts w:ascii="Times New Roman" w:hAnsi="Times New Roman"/>
          <w:sz w:val="24"/>
          <w:szCs w:val="24"/>
        </w:rPr>
        <w:t>epending on the type of tag deployed, data acquired can range from a simple surface track, to a surface track with a dive profile</w:t>
      </w:r>
      <w:r w:rsidR="00076774" w:rsidRPr="00CC2F6E">
        <w:rPr>
          <w:rFonts w:ascii="Times New Roman" w:hAnsi="Times New Roman"/>
          <w:sz w:val="24"/>
          <w:szCs w:val="24"/>
        </w:rPr>
        <w:t xml:space="preserve">, </w:t>
      </w:r>
      <w:r w:rsidR="00E27403" w:rsidRPr="00CC2F6E">
        <w:rPr>
          <w:rFonts w:ascii="Times New Roman" w:hAnsi="Times New Roman"/>
          <w:sz w:val="24"/>
          <w:szCs w:val="24"/>
        </w:rPr>
        <w:t>or a surface track and dive profile with associated environmental data (temperature, salinity and or light level). Such behavioral data are important to identify differences in the movement patterns and habitat utilization of different species.</w:t>
      </w:r>
    </w:p>
    <w:p w:rsidR="00E31BD9" w:rsidRDefault="00E31BD9" w:rsidP="00A300F0">
      <w:pPr>
        <w:autoSpaceDE w:val="0"/>
        <w:autoSpaceDN w:val="0"/>
        <w:adjustRightInd w:val="0"/>
        <w:spacing w:after="0" w:line="240" w:lineRule="auto"/>
        <w:rPr>
          <w:rFonts w:ascii="Times New Roman" w:hAnsi="Times New Roman"/>
          <w:sz w:val="24"/>
          <w:szCs w:val="24"/>
        </w:rPr>
      </w:pPr>
    </w:p>
    <w:p w:rsidR="00E31BD9" w:rsidRDefault="00E31BD9" w:rsidP="00E31BD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Tagging approaches that link animal position with oceanographic conditions are a primary source of information to address this topic.  Tagging technologies are already applied by the TOPP program and national tagging programs, but new sensors are being developed and miniaturized for deployment on marine animals.</w:t>
      </w:r>
    </w:p>
    <w:p w:rsidR="00E27403" w:rsidRPr="00CC2F6E" w:rsidRDefault="00E27403" w:rsidP="00A300F0">
      <w:pPr>
        <w:autoSpaceDE w:val="0"/>
        <w:autoSpaceDN w:val="0"/>
        <w:adjustRightInd w:val="0"/>
        <w:spacing w:after="0" w:line="240" w:lineRule="auto"/>
        <w:rPr>
          <w:rFonts w:ascii="Times New Roman" w:hAnsi="Times New Roman"/>
          <w:sz w:val="24"/>
          <w:szCs w:val="24"/>
        </w:rPr>
      </w:pPr>
    </w:p>
    <w:p w:rsidR="00E87464" w:rsidRPr="00CC2F6E" w:rsidRDefault="00E87464" w:rsidP="00A300F0">
      <w:pPr>
        <w:autoSpaceDE w:val="0"/>
        <w:autoSpaceDN w:val="0"/>
        <w:adjustRightInd w:val="0"/>
        <w:spacing w:after="0" w:line="240" w:lineRule="auto"/>
        <w:rPr>
          <w:rFonts w:ascii="Times New Roman" w:hAnsi="Times New Roman"/>
          <w:sz w:val="24"/>
          <w:szCs w:val="24"/>
        </w:rPr>
      </w:pPr>
    </w:p>
    <w:p w:rsidR="00155522" w:rsidRPr="00CC2F6E" w:rsidRDefault="00AE59D8" w:rsidP="000A176C">
      <w:pPr>
        <w:autoSpaceDE w:val="0"/>
        <w:autoSpaceDN w:val="0"/>
        <w:adjustRightInd w:val="0"/>
        <w:spacing w:after="0" w:line="240" w:lineRule="auto"/>
        <w:rPr>
          <w:rFonts w:ascii="Times New Roman" w:hAnsi="Times New Roman"/>
          <w:sz w:val="24"/>
          <w:szCs w:val="24"/>
        </w:rPr>
      </w:pPr>
      <w:r w:rsidRPr="00CC2F6E">
        <w:rPr>
          <w:rFonts w:ascii="Times New Roman" w:hAnsi="Times New Roman"/>
          <w:i/>
          <w:sz w:val="24"/>
          <w:szCs w:val="24"/>
        </w:rPr>
        <w:t>Observational approaches to changes in trophic structures</w:t>
      </w:r>
      <w:r w:rsidR="00A300F0" w:rsidRPr="00CC2F6E">
        <w:rPr>
          <w:rFonts w:ascii="Times New Roman" w:hAnsi="Times New Roman"/>
          <w:i/>
          <w:sz w:val="24"/>
          <w:szCs w:val="24"/>
        </w:rPr>
        <w:t>—</w:t>
      </w:r>
      <w:proofErr w:type="gramStart"/>
      <w:r w:rsidR="000A176C" w:rsidRPr="00CC2F6E">
        <w:rPr>
          <w:rFonts w:ascii="Times New Roman" w:hAnsi="Times New Roman"/>
          <w:sz w:val="24"/>
          <w:szCs w:val="24"/>
        </w:rPr>
        <w:t>The</w:t>
      </w:r>
      <w:proofErr w:type="gramEnd"/>
      <w:r w:rsidR="000A176C" w:rsidRPr="00CC2F6E">
        <w:rPr>
          <w:rFonts w:ascii="Times New Roman" w:hAnsi="Times New Roman"/>
          <w:sz w:val="24"/>
          <w:szCs w:val="24"/>
        </w:rPr>
        <w:t xml:space="preserve"> function and resilience of an ecosystem depends on the</w:t>
      </w:r>
      <w:r w:rsidR="00155522" w:rsidRPr="00CC2F6E">
        <w:rPr>
          <w:rFonts w:ascii="Times New Roman" w:hAnsi="Times New Roman"/>
          <w:sz w:val="24"/>
          <w:szCs w:val="24"/>
        </w:rPr>
        <w:t xml:space="preserve"> strength and versatility of its</w:t>
      </w:r>
      <w:r w:rsidR="000A176C" w:rsidRPr="00CC2F6E">
        <w:rPr>
          <w:rFonts w:ascii="Times New Roman" w:hAnsi="Times New Roman"/>
          <w:sz w:val="24"/>
          <w:szCs w:val="24"/>
        </w:rPr>
        <w:t xml:space="preserve"> trophic links. Changes in trop</w:t>
      </w:r>
      <w:r w:rsidR="0066677A">
        <w:rPr>
          <w:rFonts w:ascii="Times New Roman" w:hAnsi="Times New Roman"/>
          <w:sz w:val="24"/>
          <w:szCs w:val="24"/>
        </w:rPr>
        <w:t>h</w:t>
      </w:r>
      <w:r w:rsidR="000A176C" w:rsidRPr="00CC2F6E">
        <w:rPr>
          <w:rFonts w:ascii="Times New Roman" w:hAnsi="Times New Roman"/>
          <w:sz w:val="24"/>
          <w:szCs w:val="24"/>
        </w:rPr>
        <w:t>ic structure have been broadly identified as having major energy tran</w:t>
      </w:r>
      <w:r w:rsidR="00564123" w:rsidRPr="00CC2F6E">
        <w:rPr>
          <w:rFonts w:ascii="Times New Roman" w:hAnsi="Times New Roman"/>
          <w:sz w:val="24"/>
          <w:szCs w:val="24"/>
        </w:rPr>
        <w:t>sfer and biogeochemical impacts:</w:t>
      </w:r>
    </w:p>
    <w:p w:rsidR="00155522" w:rsidRPr="00CC2F6E" w:rsidRDefault="00155522" w:rsidP="000A176C">
      <w:pPr>
        <w:autoSpaceDE w:val="0"/>
        <w:autoSpaceDN w:val="0"/>
        <w:adjustRightInd w:val="0"/>
        <w:spacing w:after="0" w:line="240" w:lineRule="auto"/>
        <w:rPr>
          <w:rFonts w:ascii="Times New Roman" w:hAnsi="Times New Roman"/>
          <w:sz w:val="24"/>
          <w:szCs w:val="24"/>
        </w:rPr>
      </w:pPr>
    </w:p>
    <w:p w:rsidR="00155522" w:rsidRPr="00CC2F6E" w:rsidRDefault="000A176C" w:rsidP="00155522">
      <w:pPr>
        <w:numPr>
          <w:ilvl w:val="0"/>
          <w:numId w:val="23"/>
        </w:numPr>
        <w:autoSpaceDE w:val="0"/>
        <w:autoSpaceDN w:val="0"/>
        <w:adjustRightInd w:val="0"/>
        <w:spacing w:after="0" w:line="240" w:lineRule="auto"/>
        <w:rPr>
          <w:rFonts w:ascii="Times New Roman" w:hAnsi="Times New Roman"/>
          <w:sz w:val="24"/>
          <w:szCs w:val="24"/>
        </w:rPr>
      </w:pPr>
      <w:r w:rsidRPr="00CC2F6E">
        <w:rPr>
          <w:rFonts w:ascii="Times New Roman" w:hAnsi="Times New Roman"/>
          <w:sz w:val="24"/>
          <w:szCs w:val="24"/>
        </w:rPr>
        <w:t xml:space="preserve">Changes in planktonic and benthic primary producers (e.g., HABs, </w:t>
      </w:r>
      <w:proofErr w:type="spellStart"/>
      <w:r w:rsidRPr="00CC2F6E">
        <w:rPr>
          <w:rFonts w:ascii="Times New Roman" w:hAnsi="Times New Roman"/>
          <w:sz w:val="24"/>
          <w:szCs w:val="24"/>
        </w:rPr>
        <w:t>macroalgae</w:t>
      </w:r>
      <w:proofErr w:type="spellEnd"/>
      <w:r w:rsidRPr="00CC2F6E">
        <w:rPr>
          <w:rFonts w:ascii="Times New Roman" w:hAnsi="Times New Roman"/>
          <w:sz w:val="24"/>
          <w:szCs w:val="24"/>
        </w:rPr>
        <w:t xml:space="preserve">) that have major impacts on grazers and higher trophic levels, including </w:t>
      </w:r>
      <w:r w:rsidR="00564123" w:rsidRPr="00CC2F6E">
        <w:rPr>
          <w:rFonts w:ascii="Times New Roman" w:hAnsi="Times New Roman"/>
          <w:sz w:val="24"/>
          <w:szCs w:val="24"/>
        </w:rPr>
        <w:t>hu</w:t>
      </w:r>
      <w:r w:rsidRPr="00CC2F6E">
        <w:rPr>
          <w:rFonts w:ascii="Times New Roman" w:hAnsi="Times New Roman"/>
          <w:sz w:val="24"/>
          <w:szCs w:val="24"/>
        </w:rPr>
        <w:t>man</w:t>
      </w:r>
      <w:r w:rsidR="00564123" w:rsidRPr="00CC2F6E">
        <w:rPr>
          <w:rFonts w:ascii="Times New Roman" w:hAnsi="Times New Roman"/>
          <w:sz w:val="24"/>
          <w:szCs w:val="24"/>
        </w:rPr>
        <w:t>s</w:t>
      </w:r>
      <w:r w:rsidRPr="00CC2F6E">
        <w:rPr>
          <w:rFonts w:ascii="Times New Roman" w:hAnsi="Times New Roman"/>
          <w:sz w:val="24"/>
          <w:szCs w:val="24"/>
        </w:rPr>
        <w:t xml:space="preserve"> (i.e.</w:t>
      </w:r>
      <w:r w:rsidR="00155522" w:rsidRPr="00CC2F6E">
        <w:rPr>
          <w:rFonts w:ascii="Times New Roman" w:hAnsi="Times New Roman"/>
          <w:sz w:val="24"/>
          <w:szCs w:val="24"/>
        </w:rPr>
        <w:t>,</w:t>
      </w:r>
      <w:r w:rsidRPr="00CC2F6E">
        <w:rPr>
          <w:rFonts w:ascii="Times New Roman" w:hAnsi="Times New Roman"/>
          <w:sz w:val="24"/>
          <w:szCs w:val="24"/>
        </w:rPr>
        <w:t xml:space="preserve"> toxicity). </w:t>
      </w:r>
    </w:p>
    <w:p w:rsidR="00155522" w:rsidRPr="00CC2F6E" w:rsidRDefault="00564123" w:rsidP="00155522">
      <w:pPr>
        <w:numPr>
          <w:ilvl w:val="0"/>
          <w:numId w:val="23"/>
        </w:numPr>
        <w:autoSpaceDE w:val="0"/>
        <w:autoSpaceDN w:val="0"/>
        <w:adjustRightInd w:val="0"/>
        <w:spacing w:after="0" w:line="240" w:lineRule="auto"/>
        <w:rPr>
          <w:rFonts w:ascii="Times New Roman" w:hAnsi="Times New Roman"/>
          <w:sz w:val="24"/>
          <w:szCs w:val="24"/>
        </w:rPr>
      </w:pPr>
      <w:r w:rsidRPr="00CC2F6E">
        <w:rPr>
          <w:rFonts w:ascii="Times New Roman" w:hAnsi="Times New Roman"/>
          <w:sz w:val="24"/>
          <w:szCs w:val="24"/>
        </w:rPr>
        <w:t>P</w:t>
      </w:r>
      <w:r w:rsidR="000A176C" w:rsidRPr="00CC2F6E">
        <w:rPr>
          <w:rFonts w:ascii="Times New Roman" w:hAnsi="Times New Roman"/>
          <w:sz w:val="24"/>
          <w:szCs w:val="24"/>
        </w:rPr>
        <w:t>lanktonic grazer</w:t>
      </w:r>
      <w:r w:rsidRPr="00CC2F6E">
        <w:rPr>
          <w:rFonts w:ascii="Times New Roman" w:hAnsi="Times New Roman"/>
          <w:sz w:val="24"/>
          <w:szCs w:val="24"/>
        </w:rPr>
        <w:t xml:space="preserve"> populations can shift</w:t>
      </w:r>
      <w:r w:rsidR="000A176C" w:rsidRPr="00CC2F6E">
        <w:rPr>
          <w:rFonts w:ascii="Times New Roman" w:hAnsi="Times New Roman"/>
          <w:sz w:val="24"/>
          <w:szCs w:val="24"/>
        </w:rPr>
        <w:t xml:space="preserve"> away from crustacean/fish to gelatinous zooplankton, with major implications for secondary grazers and carnivores</w:t>
      </w:r>
      <w:r w:rsidR="001218B1">
        <w:rPr>
          <w:rFonts w:ascii="Times New Roman" w:hAnsi="Times New Roman"/>
          <w:sz w:val="24"/>
          <w:szCs w:val="24"/>
        </w:rPr>
        <w:t xml:space="preserve"> (e.g. Atkinson et al., 2004)</w:t>
      </w:r>
      <w:r w:rsidR="000A176C" w:rsidRPr="00CC2F6E">
        <w:rPr>
          <w:rFonts w:ascii="Times New Roman" w:hAnsi="Times New Roman"/>
          <w:sz w:val="24"/>
          <w:szCs w:val="24"/>
        </w:rPr>
        <w:t xml:space="preserve">. </w:t>
      </w:r>
    </w:p>
    <w:p w:rsidR="000A176C" w:rsidRPr="00CC2F6E" w:rsidRDefault="000A176C" w:rsidP="00155522">
      <w:pPr>
        <w:numPr>
          <w:ilvl w:val="0"/>
          <w:numId w:val="23"/>
        </w:numPr>
        <w:autoSpaceDE w:val="0"/>
        <w:autoSpaceDN w:val="0"/>
        <w:adjustRightInd w:val="0"/>
        <w:spacing w:after="0" w:line="240" w:lineRule="auto"/>
        <w:rPr>
          <w:rFonts w:ascii="Times New Roman" w:hAnsi="Times New Roman"/>
          <w:sz w:val="24"/>
          <w:szCs w:val="24"/>
        </w:rPr>
      </w:pPr>
      <w:r w:rsidRPr="00CC2F6E">
        <w:rPr>
          <w:rFonts w:ascii="Times New Roman" w:hAnsi="Times New Roman"/>
          <w:sz w:val="24"/>
          <w:szCs w:val="24"/>
        </w:rPr>
        <w:t>Top</w:t>
      </w:r>
      <w:r w:rsidRPr="00CC2F6E">
        <w:rPr>
          <w:sz w:val="24"/>
          <w:szCs w:val="24"/>
        </w:rPr>
        <w:t>‐</w:t>
      </w:r>
      <w:r w:rsidR="00564123" w:rsidRPr="00CC2F6E">
        <w:rPr>
          <w:rFonts w:ascii="Times New Roman" w:hAnsi="Times New Roman"/>
          <w:sz w:val="24"/>
          <w:szCs w:val="24"/>
        </w:rPr>
        <w:t>down impacts can be driven by</w:t>
      </w:r>
      <w:r w:rsidRPr="00CC2F6E">
        <w:rPr>
          <w:rFonts w:ascii="Times New Roman" w:hAnsi="Times New Roman"/>
          <w:sz w:val="24"/>
          <w:szCs w:val="24"/>
        </w:rPr>
        <w:t xml:space="preserve"> overfishing on carnivorous and/or </w:t>
      </w:r>
      <w:proofErr w:type="spellStart"/>
      <w:r w:rsidRPr="00CC2F6E">
        <w:rPr>
          <w:rFonts w:ascii="Times New Roman" w:hAnsi="Times New Roman"/>
          <w:sz w:val="24"/>
          <w:szCs w:val="24"/>
        </w:rPr>
        <w:t>zooplanktivorous</w:t>
      </w:r>
      <w:proofErr w:type="spellEnd"/>
      <w:r w:rsidRPr="00CC2F6E">
        <w:rPr>
          <w:rFonts w:ascii="Times New Roman" w:hAnsi="Times New Roman"/>
          <w:sz w:val="24"/>
          <w:szCs w:val="24"/>
        </w:rPr>
        <w:t xml:space="preserve"> fishes (sardines and anchovies off Namibia</w:t>
      </w:r>
      <w:r w:rsidR="0066677A">
        <w:rPr>
          <w:rFonts w:ascii="Times New Roman" w:hAnsi="Times New Roman"/>
          <w:sz w:val="24"/>
          <w:szCs w:val="24"/>
        </w:rPr>
        <w:t>; sardines in the Black Sea</w:t>
      </w:r>
      <w:r w:rsidRPr="00CC2F6E">
        <w:rPr>
          <w:rFonts w:ascii="Times New Roman" w:hAnsi="Times New Roman"/>
          <w:sz w:val="24"/>
          <w:szCs w:val="24"/>
        </w:rPr>
        <w:t>), which have led to cascading effects on the food web as well as biogeochemical cycling</w:t>
      </w:r>
      <w:r w:rsidR="0066677A">
        <w:rPr>
          <w:rFonts w:ascii="Times New Roman" w:hAnsi="Times New Roman"/>
          <w:sz w:val="24"/>
          <w:szCs w:val="24"/>
        </w:rPr>
        <w:t xml:space="preserve"> (e.g. </w:t>
      </w:r>
      <w:proofErr w:type="spellStart"/>
      <w:r w:rsidR="0066677A">
        <w:rPr>
          <w:rFonts w:ascii="Times New Roman" w:hAnsi="Times New Roman"/>
          <w:sz w:val="24"/>
          <w:szCs w:val="24"/>
        </w:rPr>
        <w:t>Daskalov</w:t>
      </w:r>
      <w:proofErr w:type="spellEnd"/>
      <w:r w:rsidR="0066677A">
        <w:rPr>
          <w:rFonts w:ascii="Times New Roman" w:hAnsi="Times New Roman"/>
          <w:sz w:val="24"/>
          <w:szCs w:val="24"/>
        </w:rPr>
        <w:t xml:space="preserve"> et al., 2007; </w:t>
      </w:r>
      <w:proofErr w:type="spellStart"/>
      <w:r w:rsidR="0066677A">
        <w:rPr>
          <w:rFonts w:ascii="Times New Roman" w:hAnsi="Times New Roman"/>
          <w:sz w:val="24"/>
          <w:szCs w:val="24"/>
        </w:rPr>
        <w:t>Oguz</w:t>
      </w:r>
      <w:proofErr w:type="spellEnd"/>
      <w:r w:rsidR="0066677A">
        <w:rPr>
          <w:rFonts w:ascii="Times New Roman" w:hAnsi="Times New Roman"/>
          <w:sz w:val="24"/>
          <w:szCs w:val="24"/>
        </w:rPr>
        <w:t xml:space="preserve"> &amp; Gilbert 2007)</w:t>
      </w:r>
      <w:r w:rsidRPr="00CC2F6E">
        <w:rPr>
          <w:rFonts w:ascii="Times New Roman" w:hAnsi="Times New Roman"/>
          <w:sz w:val="24"/>
          <w:szCs w:val="24"/>
        </w:rPr>
        <w:t>.</w:t>
      </w:r>
    </w:p>
    <w:p w:rsidR="000A176C" w:rsidRPr="00CC2F6E" w:rsidRDefault="000A176C" w:rsidP="000A176C">
      <w:pPr>
        <w:autoSpaceDE w:val="0"/>
        <w:autoSpaceDN w:val="0"/>
        <w:adjustRightInd w:val="0"/>
        <w:spacing w:after="0" w:line="240" w:lineRule="auto"/>
        <w:rPr>
          <w:rFonts w:ascii="Times New Roman" w:hAnsi="Times New Roman"/>
          <w:sz w:val="24"/>
          <w:szCs w:val="24"/>
        </w:rPr>
      </w:pPr>
    </w:p>
    <w:p w:rsidR="000A176C" w:rsidRPr="00CC2F6E" w:rsidRDefault="000A176C" w:rsidP="000A176C">
      <w:pPr>
        <w:autoSpaceDE w:val="0"/>
        <w:autoSpaceDN w:val="0"/>
        <w:adjustRightInd w:val="0"/>
        <w:spacing w:after="0" w:line="240" w:lineRule="auto"/>
        <w:rPr>
          <w:rFonts w:ascii="Times New Roman" w:hAnsi="Times New Roman"/>
          <w:sz w:val="24"/>
          <w:szCs w:val="24"/>
        </w:rPr>
      </w:pPr>
      <w:r w:rsidRPr="00CC2F6E">
        <w:rPr>
          <w:rFonts w:ascii="Times New Roman" w:hAnsi="Times New Roman"/>
          <w:sz w:val="24"/>
          <w:szCs w:val="24"/>
        </w:rPr>
        <w:t>To detect the ecological impact of global changes, it is necessary to measure</w:t>
      </w:r>
      <w:r w:rsidR="00155522" w:rsidRPr="00CC2F6E">
        <w:rPr>
          <w:rFonts w:ascii="Times New Roman" w:hAnsi="Times New Roman"/>
          <w:sz w:val="24"/>
          <w:szCs w:val="24"/>
        </w:rPr>
        <w:t xml:space="preserve"> trophic structures</w:t>
      </w:r>
      <w:r w:rsidRPr="00CC2F6E">
        <w:rPr>
          <w:rFonts w:ascii="Times New Roman" w:hAnsi="Times New Roman"/>
          <w:sz w:val="24"/>
          <w:szCs w:val="24"/>
        </w:rPr>
        <w:t xml:space="preserve"> on a</w:t>
      </w:r>
      <w:r w:rsidR="00CB5EA3" w:rsidRPr="00CC2F6E">
        <w:rPr>
          <w:rFonts w:ascii="Times New Roman" w:hAnsi="Times New Roman"/>
          <w:sz w:val="24"/>
          <w:szCs w:val="24"/>
        </w:rPr>
        <w:t xml:space="preserve"> </w:t>
      </w:r>
      <w:r w:rsidRPr="00CC2F6E">
        <w:rPr>
          <w:rFonts w:ascii="Times New Roman" w:hAnsi="Times New Roman"/>
          <w:sz w:val="24"/>
          <w:szCs w:val="24"/>
        </w:rPr>
        <w:t xml:space="preserve">global scale. </w:t>
      </w:r>
      <w:r w:rsidR="00155522" w:rsidRPr="00CC2F6E">
        <w:rPr>
          <w:rFonts w:ascii="Times New Roman" w:hAnsi="Times New Roman"/>
          <w:sz w:val="24"/>
          <w:szCs w:val="24"/>
        </w:rPr>
        <w:t>Large-</w:t>
      </w:r>
      <w:r w:rsidRPr="00CC2F6E">
        <w:rPr>
          <w:rFonts w:ascii="Times New Roman" w:hAnsi="Times New Roman"/>
          <w:sz w:val="24"/>
          <w:szCs w:val="24"/>
        </w:rPr>
        <w:t>scale measurements</w:t>
      </w:r>
      <w:r w:rsidR="00155522" w:rsidRPr="00CC2F6E">
        <w:rPr>
          <w:rFonts w:ascii="Times New Roman" w:hAnsi="Times New Roman"/>
          <w:sz w:val="24"/>
          <w:szCs w:val="24"/>
        </w:rPr>
        <w:t xml:space="preserve"> should be</w:t>
      </w:r>
      <w:r w:rsidRPr="00CC2F6E">
        <w:rPr>
          <w:rFonts w:ascii="Times New Roman" w:hAnsi="Times New Roman"/>
          <w:sz w:val="24"/>
          <w:szCs w:val="24"/>
        </w:rPr>
        <w:t xml:space="preserve"> bounded by process studies and observing systems that introduce process and time</w:t>
      </w:r>
      <w:r w:rsidRPr="00CC2F6E">
        <w:rPr>
          <w:sz w:val="24"/>
          <w:szCs w:val="24"/>
        </w:rPr>
        <w:t>‐</w:t>
      </w:r>
      <w:r w:rsidRPr="00CC2F6E">
        <w:rPr>
          <w:rFonts w:ascii="Times New Roman" w:hAnsi="Times New Roman"/>
          <w:sz w:val="24"/>
          <w:szCs w:val="24"/>
        </w:rPr>
        <w:t>scale contexts to the global</w:t>
      </w:r>
      <w:r w:rsidR="00CB5EA3" w:rsidRPr="00CC2F6E">
        <w:rPr>
          <w:rFonts w:ascii="Times New Roman" w:hAnsi="Times New Roman"/>
          <w:sz w:val="24"/>
          <w:szCs w:val="24"/>
        </w:rPr>
        <w:t xml:space="preserve"> </w:t>
      </w:r>
      <w:r w:rsidRPr="00CC2F6E">
        <w:rPr>
          <w:rFonts w:ascii="Times New Roman" w:hAnsi="Times New Roman"/>
          <w:sz w:val="24"/>
          <w:szCs w:val="24"/>
        </w:rPr>
        <w:t xml:space="preserve">scale. </w:t>
      </w:r>
    </w:p>
    <w:p w:rsidR="00AE59D8" w:rsidRPr="00CC2F6E" w:rsidRDefault="00AE59D8" w:rsidP="00A300F0">
      <w:pPr>
        <w:spacing w:after="0" w:line="240" w:lineRule="auto"/>
        <w:rPr>
          <w:rFonts w:ascii="Times New Roman" w:hAnsi="Times New Roman"/>
          <w:i/>
          <w:sz w:val="24"/>
          <w:szCs w:val="24"/>
        </w:rPr>
      </w:pPr>
    </w:p>
    <w:p w:rsidR="000A176C" w:rsidRPr="00CC2F6E" w:rsidRDefault="000A176C" w:rsidP="000A176C">
      <w:pPr>
        <w:autoSpaceDE w:val="0"/>
        <w:autoSpaceDN w:val="0"/>
        <w:adjustRightInd w:val="0"/>
        <w:spacing w:after="0" w:line="240" w:lineRule="auto"/>
        <w:rPr>
          <w:rFonts w:ascii="Times New Roman" w:hAnsi="Times New Roman"/>
          <w:sz w:val="24"/>
          <w:szCs w:val="24"/>
        </w:rPr>
      </w:pPr>
      <w:r w:rsidRPr="00CC2F6E">
        <w:rPr>
          <w:rFonts w:ascii="Times New Roman" w:hAnsi="Times New Roman"/>
          <w:sz w:val="24"/>
          <w:szCs w:val="24"/>
        </w:rPr>
        <w:t>Observing and monitoring</w:t>
      </w:r>
      <w:r w:rsidR="00CB5EA3" w:rsidRPr="00CC2F6E">
        <w:rPr>
          <w:rFonts w:ascii="Times New Roman" w:hAnsi="Times New Roman"/>
          <w:sz w:val="24"/>
          <w:szCs w:val="24"/>
        </w:rPr>
        <w:t xml:space="preserve"> </w:t>
      </w:r>
      <w:r w:rsidRPr="00CC2F6E">
        <w:rPr>
          <w:rFonts w:ascii="Times New Roman" w:hAnsi="Times New Roman"/>
          <w:sz w:val="24"/>
          <w:szCs w:val="24"/>
        </w:rPr>
        <w:t>marine ecosystems structure and energy flux variations poses a particular challenge for modern ecology.</w:t>
      </w:r>
      <w:r w:rsidR="00CB5EA3" w:rsidRPr="00CC2F6E">
        <w:rPr>
          <w:rFonts w:ascii="Times New Roman" w:hAnsi="Times New Roman"/>
          <w:sz w:val="24"/>
          <w:szCs w:val="24"/>
        </w:rPr>
        <w:t xml:space="preserve"> </w:t>
      </w:r>
      <w:r w:rsidRPr="00CC2F6E">
        <w:rPr>
          <w:rFonts w:ascii="Times New Roman" w:hAnsi="Times New Roman"/>
          <w:sz w:val="24"/>
          <w:szCs w:val="24"/>
        </w:rPr>
        <w:t>No instruments exist for direct measures, and indirect methods are commonly expensive, effort</w:t>
      </w:r>
      <w:r w:rsidR="00CB5EA3" w:rsidRPr="00CC2F6E">
        <w:rPr>
          <w:rFonts w:ascii="Times New Roman" w:hAnsi="Times New Roman"/>
          <w:sz w:val="24"/>
          <w:szCs w:val="24"/>
        </w:rPr>
        <w:t xml:space="preserve"> </w:t>
      </w:r>
      <w:r w:rsidRPr="00CC2F6E">
        <w:rPr>
          <w:rFonts w:ascii="Times New Roman" w:hAnsi="Times New Roman"/>
          <w:sz w:val="24"/>
          <w:szCs w:val="24"/>
        </w:rPr>
        <w:t>consuming, and system specific.</w:t>
      </w:r>
      <w:r w:rsidR="00564123" w:rsidRPr="00CC2F6E">
        <w:rPr>
          <w:rFonts w:ascii="Times New Roman" w:hAnsi="Times New Roman"/>
          <w:sz w:val="24"/>
          <w:szCs w:val="24"/>
        </w:rPr>
        <w:t xml:space="preserve"> </w:t>
      </w:r>
      <w:r w:rsidR="00155522" w:rsidRPr="00CC2F6E">
        <w:rPr>
          <w:rFonts w:ascii="Times New Roman" w:hAnsi="Times New Roman"/>
          <w:sz w:val="24"/>
          <w:szCs w:val="24"/>
        </w:rPr>
        <w:t>In order to observe</w:t>
      </w:r>
      <w:r w:rsidRPr="00CC2F6E">
        <w:rPr>
          <w:rFonts w:ascii="Times New Roman" w:hAnsi="Times New Roman"/>
          <w:sz w:val="24"/>
          <w:szCs w:val="24"/>
        </w:rPr>
        <w:t xml:space="preserve"> trophic structure and change, ideal measure</w:t>
      </w:r>
      <w:r w:rsidR="00155522" w:rsidRPr="00CC2F6E">
        <w:rPr>
          <w:rFonts w:ascii="Times New Roman" w:hAnsi="Times New Roman"/>
          <w:sz w:val="24"/>
          <w:szCs w:val="24"/>
        </w:rPr>
        <w:t>ments would include</w:t>
      </w:r>
      <w:r w:rsidRPr="00CC2F6E">
        <w:rPr>
          <w:rFonts w:ascii="Times New Roman" w:hAnsi="Times New Roman"/>
          <w:sz w:val="24"/>
          <w:szCs w:val="24"/>
        </w:rPr>
        <w:t xml:space="preserve"> energy flow,</w:t>
      </w:r>
      <w:r w:rsidR="00CB5EA3" w:rsidRPr="00CC2F6E">
        <w:rPr>
          <w:rFonts w:ascii="Times New Roman" w:hAnsi="Times New Roman"/>
          <w:sz w:val="24"/>
          <w:szCs w:val="24"/>
        </w:rPr>
        <w:t xml:space="preserve"> </w:t>
      </w:r>
      <w:r w:rsidRPr="00CC2F6E">
        <w:rPr>
          <w:rFonts w:ascii="Times New Roman" w:hAnsi="Times New Roman"/>
          <w:sz w:val="24"/>
          <w:szCs w:val="24"/>
        </w:rPr>
        <w:t>biomass, density and biodiversity across spatial and temporal scales, globally. Ecosystem modeling is</w:t>
      </w:r>
      <w:r w:rsidR="00CB5EA3" w:rsidRPr="00CC2F6E">
        <w:rPr>
          <w:rFonts w:ascii="Times New Roman" w:hAnsi="Times New Roman"/>
          <w:sz w:val="24"/>
          <w:szCs w:val="24"/>
        </w:rPr>
        <w:t xml:space="preserve"> </w:t>
      </w:r>
      <w:r w:rsidRPr="00CC2F6E">
        <w:rPr>
          <w:rFonts w:ascii="Times New Roman" w:hAnsi="Times New Roman"/>
          <w:sz w:val="24"/>
          <w:szCs w:val="24"/>
        </w:rPr>
        <w:t>essential, and methods</w:t>
      </w:r>
      <w:r w:rsidR="00155522" w:rsidRPr="00CC2F6E">
        <w:rPr>
          <w:rFonts w:ascii="Times New Roman" w:hAnsi="Times New Roman"/>
          <w:sz w:val="24"/>
          <w:szCs w:val="24"/>
        </w:rPr>
        <w:t xml:space="preserve"> must continue to be developed</w:t>
      </w:r>
      <w:r w:rsidR="00564123" w:rsidRPr="00CC2F6E">
        <w:rPr>
          <w:rFonts w:ascii="Times New Roman" w:hAnsi="Times New Roman"/>
          <w:sz w:val="24"/>
          <w:szCs w:val="24"/>
        </w:rPr>
        <w:t xml:space="preserve"> to assimilate observations</w:t>
      </w:r>
      <w:r w:rsidRPr="00CC2F6E">
        <w:rPr>
          <w:rFonts w:ascii="Times New Roman" w:hAnsi="Times New Roman"/>
          <w:sz w:val="24"/>
          <w:szCs w:val="24"/>
        </w:rPr>
        <w:t xml:space="preserve"> into current and fut</w:t>
      </w:r>
      <w:r w:rsidR="00564123" w:rsidRPr="00CC2F6E">
        <w:rPr>
          <w:rFonts w:ascii="Times New Roman" w:hAnsi="Times New Roman"/>
          <w:sz w:val="24"/>
          <w:szCs w:val="24"/>
        </w:rPr>
        <w:t>ure models</w:t>
      </w:r>
      <w:r w:rsidRPr="00CC2F6E">
        <w:rPr>
          <w:rFonts w:ascii="Times New Roman" w:hAnsi="Times New Roman"/>
          <w:sz w:val="24"/>
          <w:szCs w:val="24"/>
        </w:rPr>
        <w:t>. Comparable metrics and associated uncertainties should be</w:t>
      </w:r>
      <w:r w:rsidR="00CB5EA3" w:rsidRPr="00CC2F6E">
        <w:rPr>
          <w:rFonts w:ascii="Times New Roman" w:hAnsi="Times New Roman"/>
          <w:sz w:val="24"/>
          <w:szCs w:val="24"/>
        </w:rPr>
        <w:t xml:space="preserve"> </w:t>
      </w:r>
      <w:r w:rsidRPr="00CC2F6E">
        <w:rPr>
          <w:rFonts w:ascii="Times New Roman" w:hAnsi="Times New Roman"/>
          <w:sz w:val="24"/>
          <w:szCs w:val="24"/>
        </w:rPr>
        <w:t>produced from observational and modeling studies.</w:t>
      </w:r>
    </w:p>
    <w:p w:rsidR="000A176C" w:rsidRPr="00CC2F6E" w:rsidRDefault="000A176C" w:rsidP="000A176C">
      <w:pPr>
        <w:autoSpaceDE w:val="0"/>
        <w:autoSpaceDN w:val="0"/>
        <w:adjustRightInd w:val="0"/>
        <w:spacing w:after="0" w:line="240" w:lineRule="auto"/>
        <w:rPr>
          <w:rFonts w:ascii="Times New Roman" w:hAnsi="Times New Roman"/>
          <w:sz w:val="24"/>
          <w:szCs w:val="24"/>
        </w:rPr>
      </w:pPr>
    </w:p>
    <w:p w:rsidR="000A176C" w:rsidRPr="00CC2F6E" w:rsidRDefault="000A176C" w:rsidP="000A176C">
      <w:pPr>
        <w:autoSpaceDE w:val="0"/>
        <w:autoSpaceDN w:val="0"/>
        <w:adjustRightInd w:val="0"/>
        <w:spacing w:after="0" w:line="240" w:lineRule="auto"/>
        <w:rPr>
          <w:rFonts w:ascii="Times New Roman" w:hAnsi="Times New Roman"/>
          <w:sz w:val="24"/>
          <w:szCs w:val="24"/>
        </w:rPr>
      </w:pPr>
      <w:r w:rsidRPr="00CC2F6E">
        <w:rPr>
          <w:rFonts w:ascii="Times New Roman" w:hAnsi="Times New Roman"/>
          <w:sz w:val="24"/>
          <w:szCs w:val="24"/>
        </w:rPr>
        <w:t xml:space="preserve">In the context of </w:t>
      </w:r>
      <w:r w:rsidR="00564123" w:rsidRPr="00CC2F6E">
        <w:rPr>
          <w:rFonts w:ascii="Times New Roman" w:hAnsi="Times New Roman"/>
          <w:sz w:val="24"/>
          <w:szCs w:val="24"/>
        </w:rPr>
        <w:t xml:space="preserve">the </w:t>
      </w:r>
      <w:r w:rsidRPr="00CC2F6E">
        <w:rPr>
          <w:rFonts w:ascii="Times New Roman" w:hAnsi="Times New Roman"/>
          <w:sz w:val="24"/>
          <w:szCs w:val="24"/>
        </w:rPr>
        <w:t>global</w:t>
      </w:r>
      <w:r w:rsidR="00155522" w:rsidRPr="00CC2F6E">
        <w:rPr>
          <w:rFonts w:ascii="Times New Roman" w:hAnsi="Times New Roman"/>
          <w:sz w:val="24"/>
          <w:szCs w:val="24"/>
        </w:rPr>
        <w:t xml:space="preserve"> ocean</w:t>
      </w:r>
      <w:r w:rsidR="00131AC7" w:rsidRPr="00CC2F6E">
        <w:rPr>
          <w:rFonts w:ascii="Times New Roman" w:hAnsi="Times New Roman"/>
          <w:sz w:val="24"/>
          <w:szCs w:val="24"/>
        </w:rPr>
        <w:t xml:space="preserve"> observations</w:t>
      </w:r>
      <w:r w:rsidR="00155522" w:rsidRPr="00CC2F6E">
        <w:rPr>
          <w:rFonts w:ascii="Times New Roman" w:hAnsi="Times New Roman"/>
          <w:sz w:val="24"/>
          <w:szCs w:val="24"/>
        </w:rPr>
        <w:t xml:space="preserve"> required</w:t>
      </w:r>
      <w:r w:rsidRPr="00CC2F6E">
        <w:rPr>
          <w:rFonts w:ascii="Times New Roman" w:hAnsi="Times New Roman"/>
          <w:sz w:val="24"/>
          <w:szCs w:val="24"/>
        </w:rPr>
        <w:t xml:space="preserve"> to approach this task, basic core measurements across</w:t>
      </w:r>
      <w:r w:rsidR="00155522" w:rsidRPr="00CC2F6E">
        <w:rPr>
          <w:rFonts w:ascii="Times New Roman" w:hAnsi="Times New Roman"/>
          <w:sz w:val="24"/>
          <w:szCs w:val="24"/>
        </w:rPr>
        <w:t xml:space="preserve"> </w:t>
      </w:r>
      <w:r w:rsidRPr="00CC2F6E">
        <w:rPr>
          <w:rFonts w:ascii="Times New Roman" w:hAnsi="Times New Roman"/>
          <w:sz w:val="24"/>
          <w:szCs w:val="24"/>
        </w:rPr>
        <w:t>observing systems would be biomass</w:t>
      </w:r>
      <w:r w:rsidR="00C46BBF">
        <w:rPr>
          <w:rFonts w:ascii="Times New Roman" w:hAnsi="Times New Roman"/>
          <w:sz w:val="24"/>
          <w:szCs w:val="24"/>
        </w:rPr>
        <w:t>, abundance</w:t>
      </w:r>
      <w:r w:rsidRPr="00CC2F6E">
        <w:rPr>
          <w:rFonts w:ascii="Times New Roman" w:hAnsi="Times New Roman"/>
          <w:sz w:val="24"/>
          <w:szCs w:val="24"/>
        </w:rPr>
        <w:t xml:space="preserve"> and distribution information on primary producers, primary</w:t>
      </w:r>
      <w:r w:rsidR="00155522" w:rsidRPr="00CC2F6E">
        <w:rPr>
          <w:rFonts w:ascii="Times New Roman" w:hAnsi="Times New Roman"/>
          <w:sz w:val="24"/>
          <w:szCs w:val="24"/>
        </w:rPr>
        <w:t xml:space="preserve"> </w:t>
      </w:r>
      <w:r w:rsidRPr="00CC2F6E">
        <w:rPr>
          <w:rFonts w:ascii="Times New Roman" w:hAnsi="Times New Roman"/>
          <w:sz w:val="24"/>
          <w:szCs w:val="24"/>
        </w:rPr>
        <w:t xml:space="preserve">consumers and secondary consumers. Current technology </w:t>
      </w:r>
      <w:r w:rsidR="00155522" w:rsidRPr="00CC2F6E">
        <w:rPr>
          <w:rFonts w:ascii="Times New Roman" w:hAnsi="Times New Roman"/>
          <w:sz w:val="24"/>
          <w:szCs w:val="24"/>
        </w:rPr>
        <w:t>for</w:t>
      </w:r>
      <w:r w:rsidRPr="00CC2F6E">
        <w:rPr>
          <w:rFonts w:ascii="Times New Roman" w:hAnsi="Times New Roman"/>
          <w:sz w:val="24"/>
          <w:szCs w:val="24"/>
        </w:rPr>
        <w:t xml:space="preserve"> global</w:t>
      </w:r>
      <w:r w:rsidR="00155522" w:rsidRPr="00CC2F6E">
        <w:rPr>
          <w:rFonts w:ascii="Times New Roman" w:hAnsi="Times New Roman"/>
          <w:sz w:val="24"/>
          <w:szCs w:val="24"/>
        </w:rPr>
        <w:t>-</w:t>
      </w:r>
      <w:r w:rsidRPr="00CC2F6E">
        <w:rPr>
          <w:rFonts w:ascii="Times New Roman" w:hAnsi="Times New Roman"/>
          <w:sz w:val="24"/>
          <w:szCs w:val="24"/>
        </w:rPr>
        <w:t>scale observation</w:t>
      </w:r>
      <w:r w:rsidR="00155522" w:rsidRPr="00CC2F6E">
        <w:rPr>
          <w:rFonts w:ascii="Times New Roman" w:hAnsi="Times New Roman"/>
          <w:sz w:val="24"/>
          <w:szCs w:val="24"/>
        </w:rPr>
        <w:t>s</w:t>
      </w:r>
      <w:r w:rsidRPr="00CC2F6E">
        <w:rPr>
          <w:rFonts w:ascii="Times New Roman" w:hAnsi="Times New Roman"/>
          <w:sz w:val="24"/>
          <w:szCs w:val="24"/>
        </w:rPr>
        <w:t xml:space="preserve"> include</w:t>
      </w:r>
      <w:r w:rsidR="00155522" w:rsidRPr="00CC2F6E">
        <w:rPr>
          <w:rFonts w:ascii="Times New Roman" w:hAnsi="Times New Roman"/>
          <w:sz w:val="24"/>
          <w:szCs w:val="24"/>
        </w:rPr>
        <w:t>s</w:t>
      </w:r>
      <w:r w:rsidRPr="00CC2F6E">
        <w:rPr>
          <w:rFonts w:ascii="Times New Roman" w:hAnsi="Times New Roman"/>
          <w:sz w:val="24"/>
          <w:szCs w:val="24"/>
        </w:rPr>
        <w:t xml:space="preserve"> </w:t>
      </w:r>
      <w:r w:rsidR="00155522" w:rsidRPr="00CC2F6E">
        <w:rPr>
          <w:rFonts w:ascii="Times New Roman" w:hAnsi="Times New Roman"/>
          <w:sz w:val="24"/>
          <w:szCs w:val="24"/>
        </w:rPr>
        <w:t>s</w:t>
      </w:r>
      <w:r w:rsidRPr="00CC2F6E">
        <w:rPr>
          <w:rFonts w:ascii="Times New Roman" w:hAnsi="Times New Roman"/>
          <w:sz w:val="24"/>
          <w:szCs w:val="24"/>
        </w:rPr>
        <w:t>ea</w:t>
      </w:r>
      <w:r w:rsidRPr="00CC2F6E">
        <w:rPr>
          <w:sz w:val="24"/>
          <w:szCs w:val="24"/>
        </w:rPr>
        <w:t>‐</w:t>
      </w:r>
      <w:r w:rsidRPr="00CC2F6E">
        <w:rPr>
          <w:rFonts w:ascii="Times New Roman" w:hAnsi="Times New Roman"/>
          <w:sz w:val="24"/>
          <w:szCs w:val="24"/>
        </w:rPr>
        <w:t>surface</w:t>
      </w:r>
      <w:r w:rsidR="00CB5EA3" w:rsidRPr="00CC2F6E">
        <w:rPr>
          <w:rFonts w:ascii="Times New Roman" w:hAnsi="Times New Roman"/>
          <w:sz w:val="24"/>
          <w:szCs w:val="24"/>
        </w:rPr>
        <w:t xml:space="preserve"> </w:t>
      </w:r>
      <w:proofErr w:type="spellStart"/>
      <w:r w:rsidR="00155522" w:rsidRPr="00CC2F6E">
        <w:rPr>
          <w:rFonts w:ascii="Times New Roman" w:hAnsi="Times New Roman"/>
          <w:sz w:val="24"/>
          <w:szCs w:val="24"/>
        </w:rPr>
        <w:t>colour</w:t>
      </w:r>
      <w:proofErr w:type="spellEnd"/>
      <w:r w:rsidR="00155522" w:rsidRPr="00CC2F6E">
        <w:rPr>
          <w:rFonts w:ascii="Times New Roman" w:hAnsi="Times New Roman"/>
          <w:sz w:val="24"/>
          <w:szCs w:val="24"/>
        </w:rPr>
        <w:t xml:space="preserve">, </w:t>
      </w:r>
      <w:proofErr w:type="spellStart"/>
      <w:r w:rsidR="00155522" w:rsidRPr="00CC2F6E">
        <w:rPr>
          <w:rFonts w:ascii="Times New Roman" w:hAnsi="Times New Roman"/>
          <w:sz w:val="24"/>
          <w:szCs w:val="24"/>
        </w:rPr>
        <w:t>fluoro</w:t>
      </w:r>
      <w:r w:rsidRPr="00CC2F6E">
        <w:rPr>
          <w:rFonts w:ascii="Times New Roman" w:hAnsi="Times New Roman"/>
          <w:sz w:val="24"/>
          <w:szCs w:val="24"/>
        </w:rPr>
        <w:t>metry</w:t>
      </w:r>
      <w:proofErr w:type="spellEnd"/>
      <w:r w:rsidRPr="00CC2F6E">
        <w:rPr>
          <w:rFonts w:ascii="Times New Roman" w:hAnsi="Times New Roman"/>
          <w:sz w:val="24"/>
          <w:szCs w:val="24"/>
        </w:rPr>
        <w:t>, optical imagery, active and passive acoustics and tagging that could be cost</w:t>
      </w:r>
      <w:r w:rsidR="00564123" w:rsidRPr="00CC2F6E">
        <w:rPr>
          <w:rFonts w:ascii="Times New Roman" w:hAnsi="Times New Roman"/>
          <w:sz w:val="24"/>
          <w:szCs w:val="24"/>
        </w:rPr>
        <w:t xml:space="preserve"> </w:t>
      </w:r>
      <w:r w:rsidRPr="00CC2F6E">
        <w:rPr>
          <w:rFonts w:ascii="Times New Roman" w:hAnsi="Times New Roman"/>
          <w:sz w:val="24"/>
          <w:szCs w:val="24"/>
        </w:rPr>
        <w:t>effective</w:t>
      </w:r>
      <w:r w:rsidR="00CB5EA3" w:rsidRPr="00CC2F6E">
        <w:rPr>
          <w:rFonts w:ascii="Times New Roman" w:hAnsi="Times New Roman"/>
          <w:sz w:val="24"/>
          <w:szCs w:val="24"/>
        </w:rPr>
        <w:t xml:space="preserve"> </w:t>
      </w:r>
      <w:r w:rsidRPr="00CC2F6E">
        <w:rPr>
          <w:rFonts w:ascii="Times New Roman" w:hAnsi="Times New Roman"/>
          <w:sz w:val="24"/>
          <w:szCs w:val="24"/>
        </w:rPr>
        <w:t>across la</w:t>
      </w:r>
      <w:r w:rsidR="00155522" w:rsidRPr="00CC2F6E">
        <w:rPr>
          <w:rFonts w:ascii="Times New Roman" w:hAnsi="Times New Roman"/>
          <w:sz w:val="24"/>
          <w:szCs w:val="24"/>
        </w:rPr>
        <w:t>rge numbers of observing sites</w:t>
      </w:r>
      <w:r w:rsidRPr="00CC2F6E">
        <w:rPr>
          <w:rFonts w:ascii="Times New Roman" w:hAnsi="Times New Roman"/>
          <w:sz w:val="24"/>
          <w:szCs w:val="24"/>
        </w:rPr>
        <w:t>. Resulting observations, combined with physical and</w:t>
      </w:r>
      <w:r w:rsidR="00CB5EA3" w:rsidRPr="00CC2F6E">
        <w:rPr>
          <w:rFonts w:ascii="Times New Roman" w:hAnsi="Times New Roman"/>
          <w:sz w:val="24"/>
          <w:szCs w:val="24"/>
        </w:rPr>
        <w:t xml:space="preserve"> </w:t>
      </w:r>
      <w:r w:rsidRPr="00CC2F6E">
        <w:rPr>
          <w:rFonts w:ascii="Times New Roman" w:hAnsi="Times New Roman"/>
          <w:sz w:val="24"/>
          <w:szCs w:val="24"/>
        </w:rPr>
        <w:t>chemical data</w:t>
      </w:r>
      <w:r w:rsidR="00155522" w:rsidRPr="00CC2F6E">
        <w:rPr>
          <w:rFonts w:ascii="Times New Roman" w:hAnsi="Times New Roman"/>
          <w:sz w:val="24"/>
          <w:szCs w:val="24"/>
        </w:rPr>
        <w:t>,</w:t>
      </w:r>
      <w:r w:rsidRPr="00CC2F6E">
        <w:rPr>
          <w:rFonts w:ascii="Times New Roman" w:hAnsi="Times New Roman"/>
          <w:sz w:val="24"/>
          <w:szCs w:val="24"/>
        </w:rPr>
        <w:t xml:space="preserve"> will detect trophic structure and changes at local, regional</w:t>
      </w:r>
      <w:r w:rsidR="00564123" w:rsidRPr="00CC2F6E">
        <w:rPr>
          <w:rFonts w:ascii="Times New Roman" w:hAnsi="Times New Roman"/>
          <w:sz w:val="24"/>
          <w:szCs w:val="24"/>
        </w:rPr>
        <w:t>,</w:t>
      </w:r>
      <w:r w:rsidRPr="00CC2F6E">
        <w:rPr>
          <w:rFonts w:ascii="Times New Roman" w:hAnsi="Times New Roman"/>
          <w:sz w:val="24"/>
          <w:szCs w:val="24"/>
        </w:rPr>
        <w:t xml:space="preserve"> and global scales</w:t>
      </w:r>
      <w:r w:rsidR="00155522" w:rsidRPr="00CC2F6E">
        <w:rPr>
          <w:rFonts w:ascii="Times New Roman" w:hAnsi="Times New Roman"/>
          <w:sz w:val="24"/>
          <w:szCs w:val="24"/>
        </w:rPr>
        <w:t>,</w:t>
      </w:r>
      <w:r w:rsidRPr="00CC2F6E">
        <w:rPr>
          <w:rFonts w:ascii="Times New Roman" w:hAnsi="Times New Roman"/>
          <w:sz w:val="24"/>
          <w:szCs w:val="24"/>
        </w:rPr>
        <w:t xml:space="preserve"> as well as</w:t>
      </w:r>
      <w:r w:rsidR="00CB5EA3" w:rsidRPr="00CC2F6E">
        <w:rPr>
          <w:rFonts w:ascii="Times New Roman" w:hAnsi="Times New Roman"/>
          <w:sz w:val="24"/>
          <w:szCs w:val="24"/>
        </w:rPr>
        <w:t xml:space="preserve"> </w:t>
      </w:r>
      <w:r w:rsidRPr="00CC2F6E">
        <w:rPr>
          <w:rFonts w:ascii="Times New Roman" w:hAnsi="Times New Roman"/>
          <w:sz w:val="24"/>
          <w:szCs w:val="24"/>
        </w:rPr>
        <w:t>challenge and validate ecological models.</w:t>
      </w:r>
    </w:p>
    <w:p w:rsidR="00A300F0" w:rsidRPr="00CC2F6E" w:rsidRDefault="00A300F0" w:rsidP="00A300F0">
      <w:pPr>
        <w:spacing w:after="0" w:line="240" w:lineRule="auto"/>
        <w:rPr>
          <w:rFonts w:ascii="Times New Roman" w:hAnsi="Times New Roman"/>
          <w:sz w:val="24"/>
          <w:szCs w:val="24"/>
        </w:rPr>
      </w:pPr>
    </w:p>
    <w:p w:rsidR="000A176C" w:rsidRPr="00CC2F6E" w:rsidRDefault="000A176C" w:rsidP="000A176C">
      <w:pPr>
        <w:autoSpaceDE w:val="0"/>
        <w:autoSpaceDN w:val="0"/>
        <w:adjustRightInd w:val="0"/>
        <w:spacing w:after="0" w:line="240" w:lineRule="auto"/>
        <w:rPr>
          <w:rFonts w:ascii="Times New Roman" w:hAnsi="Times New Roman"/>
          <w:sz w:val="24"/>
          <w:szCs w:val="24"/>
        </w:rPr>
      </w:pPr>
      <w:r w:rsidRPr="00CC2F6E">
        <w:rPr>
          <w:rFonts w:ascii="Times New Roman" w:hAnsi="Times New Roman"/>
          <w:sz w:val="24"/>
          <w:szCs w:val="24"/>
        </w:rPr>
        <w:t>It is important to consider environmental impacts on trophic structure in the context of physical forcing</w:t>
      </w:r>
      <w:r w:rsidR="00F62B21">
        <w:rPr>
          <w:rFonts w:ascii="Times New Roman" w:hAnsi="Times New Roman"/>
          <w:sz w:val="24"/>
          <w:szCs w:val="24"/>
        </w:rPr>
        <w:t xml:space="preserve"> factors</w:t>
      </w:r>
      <w:r w:rsidRPr="00CC2F6E">
        <w:rPr>
          <w:rFonts w:ascii="Times New Roman" w:hAnsi="Times New Roman"/>
          <w:sz w:val="24"/>
          <w:szCs w:val="24"/>
        </w:rPr>
        <w:t>, biogeochemical cycling,</w:t>
      </w:r>
      <w:r w:rsidR="00CB5EA3" w:rsidRPr="00CC2F6E">
        <w:rPr>
          <w:rFonts w:ascii="Times New Roman" w:hAnsi="Times New Roman"/>
          <w:sz w:val="24"/>
          <w:szCs w:val="24"/>
        </w:rPr>
        <w:t xml:space="preserve"> </w:t>
      </w:r>
      <w:r w:rsidRPr="00CC2F6E">
        <w:rPr>
          <w:rFonts w:ascii="Times New Roman" w:hAnsi="Times New Roman"/>
          <w:sz w:val="24"/>
          <w:szCs w:val="24"/>
        </w:rPr>
        <w:t>biodiversity</w:t>
      </w:r>
      <w:r w:rsidR="00131AC7" w:rsidRPr="00CC2F6E">
        <w:rPr>
          <w:rFonts w:ascii="Times New Roman" w:hAnsi="Times New Roman"/>
          <w:sz w:val="24"/>
          <w:szCs w:val="24"/>
        </w:rPr>
        <w:t>,</w:t>
      </w:r>
      <w:r w:rsidRPr="00CC2F6E">
        <w:rPr>
          <w:rFonts w:ascii="Times New Roman" w:hAnsi="Times New Roman"/>
          <w:sz w:val="24"/>
          <w:szCs w:val="24"/>
        </w:rPr>
        <w:t xml:space="preserve"> and overall water quality and habitat conditions/change. These are essential ingredients </w:t>
      </w:r>
      <w:r w:rsidR="00131AC7" w:rsidRPr="00CC2F6E">
        <w:rPr>
          <w:rFonts w:ascii="Times New Roman" w:hAnsi="Times New Roman"/>
          <w:sz w:val="24"/>
          <w:szCs w:val="24"/>
        </w:rPr>
        <w:t>for observations of</w:t>
      </w:r>
      <w:r w:rsidR="00CB5EA3" w:rsidRPr="00CC2F6E">
        <w:rPr>
          <w:rFonts w:ascii="Times New Roman" w:hAnsi="Times New Roman"/>
          <w:sz w:val="24"/>
          <w:szCs w:val="24"/>
        </w:rPr>
        <w:t xml:space="preserve"> </w:t>
      </w:r>
      <w:r w:rsidRPr="00CC2F6E">
        <w:rPr>
          <w:rFonts w:ascii="Times New Roman" w:hAnsi="Times New Roman"/>
          <w:sz w:val="24"/>
          <w:szCs w:val="24"/>
        </w:rPr>
        <w:t>changes in trophic structure</w:t>
      </w:r>
      <w:r w:rsidR="00131AC7" w:rsidRPr="00CC2F6E">
        <w:rPr>
          <w:rFonts w:ascii="Times New Roman" w:hAnsi="Times New Roman"/>
          <w:sz w:val="24"/>
          <w:szCs w:val="24"/>
        </w:rPr>
        <w:t>s</w:t>
      </w:r>
      <w:r w:rsidRPr="00CC2F6E">
        <w:rPr>
          <w:rFonts w:ascii="Times New Roman" w:hAnsi="Times New Roman"/>
          <w:sz w:val="24"/>
          <w:szCs w:val="24"/>
        </w:rPr>
        <w:t>, especially if such component</w:t>
      </w:r>
      <w:r w:rsidR="00131AC7" w:rsidRPr="00CC2F6E">
        <w:rPr>
          <w:rFonts w:ascii="Times New Roman" w:hAnsi="Times New Roman"/>
          <w:sz w:val="24"/>
          <w:szCs w:val="24"/>
        </w:rPr>
        <w:t>s</w:t>
      </w:r>
      <w:r w:rsidRPr="00CC2F6E">
        <w:rPr>
          <w:rFonts w:ascii="Times New Roman" w:hAnsi="Times New Roman"/>
          <w:sz w:val="24"/>
          <w:szCs w:val="24"/>
        </w:rPr>
        <w:t xml:space="preserve"> </w:t>
      </w:r>
      <w:r w:rsidR="00131AC7" w:rsidRPr="00CC2F6E">
        <w:rPr>
          <w:rFonts w:ascii="Times New Roman" w:hAnsi="Times New Roman"/>
          <w:sz w:val="24"/>
          <w:szCs w:val="24"/>
        </w:rPr>
        <w:t xml:space="preserve">are </w:t>
      </w:r>
      <w:r w:rsidRPr="00CC2F6E">
        <w:rPr>
          <w:rFonts w:ascii="Times New Roman" w:hAnsi="Times New Roman"/>
          <w:sz w:val="24"/>
          <w:szCs w:val="24"/>
        </w:rPr>
        <w:t>to be included in larger scale,</w:t>
      </w:r>
      <w:r w:rsidR="00CB5EA3" w:rsidRPr="00CC2F6E">
        <w:rPr>
          <w:rFonts w:ascii="Times New Roman" w:hAnsi="Times New Roman"/>
          <w:sz w:val="24"/>
          <w:szCs w:val="24"/>
        </w:rPr>
        <w:t xml:space="preserve"> </w:t>
      </w:r>
      <w:r w:rsidRPr="00CC2F6E">
        <w:rPr>
          <w:rFonts w:ascii="Times New Roman" w:hAnsi="Times New Roman"/>
          <w:sz w:val="24"/>
          <w:szCs w:val="24"/>
        </w:rPr>
        <w:t>comprehensive monitoring and modeling efforts as part of ocean biological observatories.</w:t>
      </w:r>
    </w:p>
    <w:p w:rsidR="000A176C" w:rsidRPr="00CC2F6E" w:rsidRDefault="000A176C" w:rsidP="000A176C">
      <w:pPr>
        <w:autoSpaceDE w:val="0"/>
        <w:autoSpaceDN w:val="0"/>
        <w:adjustRightInd w:val="0"/>
        <w:spacing w:after="0" w:line="240" w:lineRule="auto"/>
        <w:rPr>
          <w:rFonts w:ascii="Times New Roman" w:hAnsi="Times New Roman"/>
          <w:sz w:val="24"/>
          <w:szCs w:val="24"/>
        </w:rPr>
      </w:pPr>
    </w:p>
    <w:p w:rsidR="00131AC7" w:rsidRPr="00CC2F6E" w:rsidRDefault="000A176C" w:rsidP="000A176C">
      <w:pPr>
        <w:autoSpaceDE w:val="0"/>
        <w:autoSpaceDN w:val="0"/>
        <w:adjustRightInd w:val="0"/>
        <w:spacing w:after="0" w:line="240" w:lineRule="auto"/>
        <w:rPr>
          <w:rFonts w:ascii="Times New Roman" w:hAnsi="Times New Roman"/>
          <w:sz w:val="24"/>
          <w:szCs w:val="24"/>
        </w:rPr>
      </w:pPr>
      <w:r w:rsidRPr="00CC2F6E">
        <w:rPr>
          <w:rFonts w:ascii="Times New Roman" w:hAnsi="Times New Roman"/>
          <w:sz w:val="24"/>
          <w:szCs w:val="24"/>
        </w:rPr>
        <w:t>There have been many advances in the detection, characterization (species, functional groups, and</w:t>
      </w:r>
      <w:r w:rsidR="00CB5EA3" w:rsidRPr="00CC2F6E">
        <w:rPr>
          <w:rFonts w:ascii="Times New Roman" w:hAnsi="Times New Roman"/>
          <w:sz w:val="24"/>
          <w:szCs w:val="24"/>
        </w:rPr>
        <w:t xml:space="preserve"> </w:t>
      </w:r>
      <w:r w:rsidRPr="00CC2F6E">
        <w:rPr>
          <w:rFonts w:ascii="Times New Roman" w:hAnsi="Times New Roman"/>
          <w:sz w:val="24"/>
          <w:szCs w:val="24"/>
        </w:rPr>
        <w:t>communities) and quantification of key species and communities mediating these</w:t>
      </w:r>
      <w:r w:rsidR="00131AC7" w:rsidRPr="00CC2F6E">
        <w:rPr>
          <w:rFonts w:ascii="Times New Roman" w:hAnsi="Times New Roman"/>
          <w:sz w:val="24"/>
          <w:szCs w:val="24"/>
        </w:rPr>
        <w:t xml:space="preserve"> </w:t>
      </w:r>
      <w:r w:rsidRPr="00CC2F6E">
        <w:rPr>
          <w:rFonts w:ascii="Times New Roman" w:hAnsi="Times New Roman"/>
          <w:sz w:val="24"/>
          <w:szCs w:val="24"/>
        </w:rPr>
        <w:t>changes</w:t>
      </w:r>
      <w:r w:rsidR="00564123" w:rsidRPr="00CC2F6E">
        <w:rPr>
          <w:rFonts w:ascii="Times New Roman" w:hAnsi="Times New Roman"/>
          <w:sz w:val="24"/>
          <w:szCs w:val="24"/>
        </w:rPr>
        <w:t xml:space="preserve"> in trophic structures</w:t>
      </w:r>
      <w:r w:rsidRPr="00CC2F6E">
        <w:rPr>
          <w:rFonts w:ascii="Times New Roman" w:hAnsi="Times New Roman"/>
          <w:sz w:val="24"/>
          <w:szCs w:val="24"/>
        </w:rPr>
        <w:t>. These</w:t>
      </w:r>
      <w:r w:rsidR="00CB5EA3" w:rsidRPr="00CC2F6E">
        <w:rPr>
          <w:rFonts w:ascii="Times New Roman" w:hAnsi="Times New Roman"/>
          <w:sz w:val="24"/>
          <w:szCs w:val="24"/>
        </w:rPr>
        <w:t xml:space="preserve"> </w:t>
      </w:r>
      <w:r w:rsidRPr="00CC2F6E">
        <w:rPr>
          <w:rFonts w:ascii="Times New Roman" w:hAnsi="Times New Roman"/>
          <w:sz w:val="24"/>
          <w:szCs w:val="24"/>
        </w:rPr>
        <w:t>include acoustic, optical (e.g., laser, fluorescence, bioluminescence), molecular (e.g. real</w:t>
      </w:r>
      <w:r w:rsidRPr="00CC2F6E">
        <w:rPr>
          <w:sz w:val="24"/>
          <w:szCs w:val="24"/>
        </w:rPr>
        <w:t>‐</w:t>
      </w:r>
      <w:r w:rsidRPr="00CC2F6E">
        <w:rPr>
          <w:rFonts w:ascii="Times New Roman" w:hAnsi="Times New Roman"/>
          <w:sz w:val="24"/>
          <w:szCs w:val="24"/>
        </w:rPr>
        <w:t>time PCR, chip</w:t>
      </w:r>
      <w:r w:rsidR="00CB5EA3" w:rsidRPr="00CC2F6E">
        <w:rPr>
          <w:rFonts w:ascii="Times New Roman" w:hAnsi="Times New Roman"/>
          <w:sz w:val="24"/>
          <w:szCs w:val="24"/>
        </w:rPr>
        <w:t xml:space="preserve"> </w:t>
      </w:r>
      <w:r w:rsidRPr="00CC2F6E">
        <w:rPr>
          <w:rFonts w:ascii="Times New Roman" w:hAnsi="Times New Roman"/>
          <w:sz w:val="24"/>
          <w:szCs w:val="24"/>
        </w:rPr>
        <w:t>technology</w:t>
      </w:r>
      <w:r w:rsidR="00C46BBF">
        <w:rPr>
          <w:rFonts w:ascii="Times New Roman" w:hAnsi="Times New Roman"/>
          <w:sz w:val="24"/>
          <w:szCs w:val="24"/>
        </w:rPr>
        <w:t>, 454-sequencing</w:t>
      </w:r>
      <w:r w:rsidRPr="00CC2F6E">
        <w:rPr>
          <w:rFonts w:ascii="Times New Roman" w:hAnsi="Times New Roman"/>
          <w:sz w:val="24"/>
          <w:szCs w:val="24"/>
        </w:rPr>
        <w:t>)</w:t>
      </w:r>
      <w:r w:rsidR="00564123" w:rsidRPr="00CC2F6E">
        <w:rPr>
          <w:rFonts w:ascii="Times New Roman" w:hAnsi="Times New Roman"/>
          <w:sz w:val="24"/>
          <w:szCs w:val="24"/>
        </w:rPr>
        <w:t>, and</w:t>
      </w:r>
      <w:r w:rsidRPr="00CC2F6E">
        <w:rPr>
          <w:rFonts w:ascii="Times New Roman" w:hAnsi="Times New Roman"/>
          <w:sz w:val="24"/>
          <w:szCs w:val="24"/>
        </w:rPr>
        <w:t xml:space="preserve"> electrochemical detection </w:t>
      </w:r>
      <w:r w:rsidR="00564123" w:rsidRPr="00CC2F6E">
        <w:rPr>
          <w:rFonts w:ascii="Times New Roman" w:hAnsi="Times New Roman"/>
          <w:sz w:val="24"/>
          <w:szCs w:val="24"/>
        </w:rPr>
        <w:t>and characterization techniques;</w:t>
      </w:r>
      <w:r w:rsidRPr="00CC2F6E">
        <w:rPr>
          <w:rFonts w:ascii="Times New Roman" w:hAnsi="Times New Roman"/>
          <w:sz w:val="24"/>
          <w:szCs w:val="24"/>
        </w:rPr>
        <w:t xml:space="preserve"> remote sensing (aircraft and</w:t>
      </w:r>
      <w:r w:rsidR="00CB5EA3" w:rsidRPr="00CC2F6E">
        <w:rPr>
          <w:rFonts w:ascii="Times New Roman" w:hAnsi="Times New Roman"/>
          <w:sz w:val="24"/>
          <w:szCs w:val="24"/>
        </w:rPr>
        <w:t xml:space="preserve"> </w:t>
      </w:r>
      <w:r w:rsidRPr="00CC2F6E">
        <w:rPr>
          <w:rFonts w:ascii="Times New Roman" w:hAnsi="Times New Roman"/>
          <w:sz w:val="24"/>
          <w:szCs w:val="24"/>
        </w:rPr>
        <w:t>satellite</w:t>
      </w:r>
      <w:r w:rsidRPr="00CC2F6E">
        <w:rPr>
          <w:sz w:val="24"/>
          <w:szCs w:val="24"/>
        </w:rPr>
        <w:t>‐</w:t>
      </w:r>
      <w:r w:rsidR="00564123" w:rsidRPr="00CC2F6E">
        <w:rPr>
          <w:rFonts w:ascii="Times New Roman" w:hAnsi="Times New Roman"/>
          <w:sz w:val="24"/>
          <w:szCs w:val="24"/>
        </w:rPr>
        <w:t xml:space="preserve">based systems, </w:t>
      </w:r>
      <w:proofErr w:type="spellStart"/>
      <w:r w:rsidR="00564123" w:rsidRPr="00CC2F6E">
        <w:rPr>
          <w:rFonts w:ascii="Times New Roman" w:hAnsi="Times New Roman"/>
          <w:sz w:val="24"/>
          <w:szCs w:val="24"/>
        </w:rPr>
        <w:t>lidar</w:t>
      </w:r>
      <w:proofErr w:type="spellEnd"/>
      <w:r w:rsidR="00564123" w:rsidRPr="00CC2F6E">
        <w:rPr>
          <w:rFonts w:ascii="Times New Roman" w:hAnsi="Times New Roman"/>
          <w:sz w:val="24"/>
          <w:szCs w:val="24"/>
        </w:rPr>
        <w:t>);</w:t>
      </w:r>
      <w:r w:rsidRPr="00CC2F6E">
        <w:rPr>
          <w:rFonts w:ascii="Times New Roman" w:hAnsi="Times New Roman"/>
          <w:sz w:val="24"/>
          <w:szCs w:val="24"/>
        </w:rPr>
        <w:t xml:space="preserve"> and “low tech” but potentially powerful and highly useful techniques</w:t>
      </w:r>
      <w:r w:rsidR="00CB5EA3" w:rsidRPr="00CC2F6E">
        <w:rPr>
          <w:rFonts w:ascii="Times New Roman" w:hAnsi="Times New Roman"/>
          <w:sz w:val="24"/>
          <w:szCs w:val="24"/>
        </w:rPr>
        <w:t xml:space="preserve"> </w:t>
      </w:r>
      <w:r w:rsidRPr="00CC2F6E">
        <w:rPr>
          <w:rFonts w:ascii="Times New Roman" w:hAnsi="Times New Roman"/>
          <w:sz w:val="24"/>
          <w:szCs w:val="24"/>
        </w:rPr>
        <w:t>such as by</w:t>
      </w:r>
      <w:r w:rsidR="00C46BBF">
        <w:rPr>
          <w:rFonts w:ascii="Times New Roman" w:hAnsi="Times New Roman"/>
          <w:sz w:val="24"/>
          <w:szCs w:val="24"/>
        </w:rPr>
        <w:t>-</w:t>
      </w:r>
      <w:r w:rsidRPr="00CC2F6E">
        <w:rPr>
          <w:rFonts w:ascii="Times New Roman" w:hAnsi="Times New Roman"/>
          <w:sz w:val="24"/>
          <w:szCs w:val="24"/>
        </w:rPr>
        <w:t>catch analysis. Furthermore, conceptual and technical advances in modeling have opened up</w:t>
      </w:r>
      <w:r w:rsidR="00CB5EA3" w:rsidRPr="00CC2F6E">
        <w:rPr>
          <w:rFonts w:ascii="Times New Roman" w:hAnsi="Times New Roman"/>
          <w:sz w:val="24"/>
          <w:szCs w:val="24"/>
        </w:rPr>
        <w:t xml:space="preserve"> </w:t>
      </w:r>
      <w:r w:rsidRPr="00CC2F6E">
        <w:rPr>
          <w:rFonts w:ascii="Times New Roman" w:hAnsi="Times New Roman"/>
          <w:sz w:val="24"/>
          <w:szCs w:val="24"/>
        </w:rPr>
        <w:t>avenues for incorporating the effects of environmental factors on trophic structure change</w:t>
      </w:r>
      <w:r w:rsidR="00131AC7" w:rsidRPr="00CC2F6E">
        <w:rPr>
          <w:rFonts w:ascii="Times New Roman" w:hAnsi="Times New Roman"/>
          <w:sz w:val="24"/>
          <w:szCs w:val="24"/>
        </w:rPr>
        <w:t>s</w:t>
      </w:r>
      <w:r w:rsidRPr="00CC2F6E">
        <w:rPr>
          <w:rFonts w:ascii="Times New Roman" w:hAnsi="Times New Roman"/>
          <w:sz w:val="24"/>
          <w:szCs w:val="24"/>
        </w:rPr>
        <w:t xml:space="preserve"> and the</w:t>
      </w:r>
      <w:r w:rsidR="00CB5EA3" w:rsidRPr="00CC2F6E">
        <w:rPr>
          <w:rFonts w:ascii="Times New Roman" w:hAnsi="Times New Roman"/>
          <w:sz w:val="24"/>
          <w:szCs w:val="24"/>
        </w:rPr>
        <w:t xml:space="preserve"> </w:t>
      </w:r>
      <w:r w:rsidRPr="00CC2F6E">
        <w:rPr>
          <w:rFonts w:ascii="Times New Roman" w:hAnsi="Times New Roman"/>
          <w:sz w:val="24"/>
          <w:szCs w:val="24"/>
        </w:rPr>
        <w:t>impacts such change</w:t>
      </w:r>
      <w:r w:rsidR="00131AC7" w:rsidRPr="00CC2F6E">
        <w:rPr>
          <w:rFonts w:ascii="Times New Roman" w:hAnsi="Times New Roman"/>
          <w:sz w:val="24"/>
          <w:szCs w:val="24"/>
        </w:rPr>
        <w:t>s have</w:t>
      </w:r>
      <w:r w:rsidRPr="00CC2F6E">
        <w:rPr>
          <w:rFonts w:ascii="Times New Roman" w:hAnsi="Times New Roman"/>
          <w:sz w:val="24"/>
          <w:szCs w:val="24"/>
        </w:rPr>
        <w:t xml:space="preserve"> on</w:t>
      </w:r>
    </w:p>
    <w:p w:rsidR="00131AC7" w:rsidRPr="00CC2F6E" w:rsidRDefault="00131AC7" w:rsidP="000A176C">
      <w:pPr>
        <w:autoSpaceDE w:val="0"/>
        <w:autoSpaceDN w:val="0"/>
        <w:adjustRightInd w:val="0"/>
        <w:spacing w:after="0" w:line="240" w:lineRule="auto"/>
        <w:rPr>
          <w:rFonts w:ascii="Times New Roman" w:hAnsi="Times New Roman"/>
          <w:sz w:val="24"/>
          <w:szCs w:val="24"/>
        </w:rPr>
      </w:pPr>
    </w:p>
    <w:p w:rsidR="00131AC7" w:rsidRPr="00CC2F6E" w:rsidRDefault="000A176C" w:rsidP="00131AC7">
      <w:pPr>
        <w:numPr>
          <w:ilvl w:val="0"/>
          <w:numId w:val="24"/>
        </w:numPr>
        <w:autoSpaceDE w:val="0"/>
        <w:autoSpaceDN w:val="0"/>
        <w:adjustRightInd w:val="0"/>
        <w:spacing w:after="0" w:line="240" w:lineRule="auto"/>
        <w:rPr>
          <w:rFonts w:ascii="Times New Roman" w:hAnsi="Times New Roman"/>
          <w:sz w:val="24"/>
          <w:szCs w:val="24"/>
        </w:rPr>
      </w:pPr>
      <w:r w:rsidRPr="00CC2F6E">
        <w:rPr>
          <w:rFonts w:ascii="Times New Roman" w:hAnsi="Times New Roman"/>
          <w:sz w:val="24"/>
          <w:szCs w:val="24"/>
        </w:rPr>
        <w:t xml:space="preserve">biodiversity and food web function, </w:t>
      </w:r>
    </w:p>
    <w:p w:rsidR="00131AC7" w:rsidRPr="00CC2F6E" w:rsidRDefault="000A176C" w:rsidP="00131AC7">
      <w:pPr>
        <w:numPr>
          <w:ilvl w:val="0"/>
          <w:numId w:val="24"/>
        </w:numPr>
        <w:autoSpaceDE w:val="0"/>
        <w:autoSpaceDN w:val="0"/>
        <w:adjustRightInd w:val="0"/>
        <w:spacing w:after="0" w:line="240" w:lineRule="auto"/>
        <w:rPr>
          <w:rFonts w:ascii="Times New Roman" w:hAnsi="Times New Roman"/>
          <w:sz w:val="24"/>
          <w:szCs w:val="24"/>
        </w:rPr>
      </w:pPr>
      <w:r w:rsidRPr="00CC2F6E">
        <w:rPr>
          <w:rFonts w:ascii="Times New Roman" w:hAnsi="Times New Roman"/>
          <w:sz w:val="24"/>
          <w:szCs w:val="24"/>
        </w:rPr>
        <w:t>primary production (</w:t>
      </w:r>
      <w:proofErr w:type="spellStart"/>
      <w:r w:rsidRPr="00CC2F6E">
        <w:rPr>
          <w:rFonts w:ascii="Times New Roman" w:hAnsi="Times New Roman"/>
          <w:sz w:val="24"/>
          <w:szCs w:val="24"/>
        </w:rPr>
        <w:t>photoautotrophy</w:t>
      </w:r>
      <w:proofErr w:type="spellEnd"/>
      <w:r w:rsidR="00CB5EA3" w:rsidRPr="00CC2F6E">
        <w:rPr>
          <w:rFonts w:ascii="Times New Roman" w:hAnsi="Times New Roman"/>
          <w:sz w:val="24"/>
          <w:szCs w:val="24"/>
        </w:rPr>
        <w:t xml:space="preserve"> </w:t>
      </w:r>
      <w:r w:rsidRPr="00CC2F6E">
        <w:rPr>
          <w:rFonts w:ascii="Times New Roman" w:hAnsi="Times New Roman"/>
          <w:sz w:val="24"/>
          <w:szCs w:val="24"/>
        </w:rPr>
        <w:t>vs. chemoautotrophy)</w:t>
      </w:r>
      <w:r w:rsidR="00131AC7" w:rsidRPr="00CC2F6E">
        <w:rPr>
          <w:rFonts w:ascii="Times New Roman" w:hAnsi="Times New Roman"/>
          <w:sz w:val="24"/>
          <w:szCs w:val="24"/>
        </w:rPr>
        <w:t>,</w:t>
      </w:r>
    </w:p>
    <w:p w:rsidR="00131AC7" w:rsidRPr="00CC2F6E" w:rsidRDefault="000A176C" w:rsidP="00131AC7">
      <w:pPr>
        <w:numPr>
          <w:ilvl w:val="0"/>
          <w:numId w:val="24"/>
        </w:numPr>
        <w:autoSpaceDE w:val="0"/>
        <w:autoSpaceDN w:val="0"/>
        <w:adjustRightInd w:val="0"/>
        <w:spacing w:after="0" w:line="240" w:lineRule="auto"/>
        <w:rPr>
          <w:rFonts w:ascii="Times New Roman" w:hAnsi="Times New Roman"/>
          <w:sz w:val="24"/>
          <w:szCs w:val="24"/>
        </w:rPr>
      </w:pPr>
      <w:r w:rsidRPr="00CC2F6E">
        <w:rPr>
          <w:rFonts w:ascii="Times New Roman" w:hAnsi="Times New Roman"/>
          <w:sz w:val="24"/>
          <w:szCs w:val="24"/>
        </w:rPr>
        <w:t>secondary production dynamics (i.e. food availability and fisheries),</w:t>
      </w:r>
      <w:r w:rsidR="00CB5EA3" w:rsidRPr="00CC2F6E">
        <w:rPr>
          <w:rFonts w:ascii="Times New Roman" w:hAnsi="Times New Roman"/>
          <w:sz w:val="24"/>
          <w:szCs w:val="24"/>
        </w:rPr>
        <w:t xml:space="preserve"> </w:t>
      </w:r>
    </w:p>
    <w:p w:rsidR="00131AC7" w:rsidRPr="00CC2F6E" w:rsidRDefault="000A176C" w:rsidP="00131AC7">
      <w:pPr>
        <w:numPr>
          <w:ilvl w:val="0"/>
          <w:numId w:val="24"/>
        </w:numPr>
        <w:autoSpaceDE w:val="0"/>
        <w:autoSpaceDN w:val="0"/>
        <w:adjustRightInd w:val="0"/>
        <w:spacing w:after="0" w:line="240" w:lineRule="auto"/>
        <w:rPr>
          <w:rFonts w:ascii="Times New Roman" w:hAnsi="Times New Roman"/>
          <w:sz w:val="24"/>
          <w:szCs w:val="24"/>
        </w:rPr>
      </w:pPr>
      <w:r w:rsidRPr="00CC2F6E">
        <w:rPr>
          <w:rFonts w:ascii="Times New Roman" w:hAnsi="Times New Roman"/>
          <w:sz w:val="24"/>
          <w:szCs w:val="24"/>
        </w:rPr>
        <w:t xml:space="preserve">biogeochemical fluxes and the fate of carbon, </w:t>
      </w:r>
    </w:p>
    <w:p w:rsidR="00131AC7" w:rsidRPr="00CC2F6E" w:rsidRDefault="000A176C" w:rsidP="00131AC7">
      <w:pPr>
        <w:numPr>
          <w:ilvl w:val="0"/>
          <w:numId w:val="24"/>
        </w:numPr>
        <w:autoSpaceDE w:val="0"/>
        <w:autoSpaceDN w:val="0"/>
        <w:adjustRightInd w:val="0"/>
        <w:spacing w:after="0" w:line="240" w:lineRule="auto"/>
        <w:rPr>
          <w:rFonts w:ascii="Times New Roman" w:hAnsi="Times New Roman"/>
          <w:sz w:val="24"/>
          <w:szCs w:val="24"/>
        </w:rPr>
      </w:pPr>
      <w:r w:rsidRPr="00CC2F6E">
        <w:rPr>
          <w:rFonts w:ascii="Times New Roman" w:hAnsi="Times New Roman"/>
          <w:sz w:val="24"/>
          <w:szCs w:val="24"/>
        </w:rPr>
        <w:t xml:space="preserve">limiting nutrients (N, P), </w:t>
      </w:r>
      <w:r w:rsidR="00131AC7" w:rsidRPr="00CC2F6E">
        <w:rPr>
          <w:rFonts w:ascii="Times New Roman" w:hAnsi="Times New Roman"/>
          <w:sz w:val="24"/>
          <w:szCs w:val="24"/>
        </w:rPr>
        <w:t>and</w:t>
      </w:r>
    </w:p>
    <w:p w:rsidR="000A176C" w:rsidRPr="00CC2F6E" w:rsidRDefault="000A176C" w:rsidP="00131AC7">
      <w:pPr>
        <w:numPr>
          <w:ilvl w:val="0"/>
          <w:numId w:val="24"/>
        </w:numPr>
        <w:autoSpaceDE w:val="0"/>
        <w:autoSpaceDN w:val="0"/>
        <w:adjustRightInd w:val="0"/>
        <w:spacing w:after="0" w:line="240" w:lineRule="auto"/>
        <w:rPr>
          <w:rFonts w:ascii="Times New Roman" w:hAnsi="Times New Roman"/>
          <w:sz w:val="24"/>
          <w:szCs w:val="24"/>
        </w:rPr>
      </w:pPr>
      <w:proofErr w:type="gramStart"/>
      <w:r w:rsidRPr="00CC2F6E">
        <w:rPr>
          <w:rFonts w:ascii="Times New Roman" w:hAnsi="Times New Roman"/>
          <w:sz w:val="24"/>
          <w:szCs w:val="24"/>
        </w:rPr>
        <w:t>water</w:t>
      </w:r>
      <w:proofErr w:type="gramEnd"/>
      <w:r w:rsidRPr="00CC2F6E">
        <w:rPr>
          <w:rFonts w:ascii="Times New Roman" w:hAnsi="Times New Roman"/>
          <w:sz w:val="24"/>
          <w:szCs w:val="24"/>
        </w:rPr>
        <w:t xml:space="preserve"> quality (e.g. HAB</w:t>
      </w:r>
      <w:r w:rsidR="00CB5EA3" w:rsidRPr="00CC2F6E">
        <w:rPr>
          <w:rFonts w:ascii="Times New Roman" w:hAnsi="Times New Roman"/>
          <w:sz w:val="24"/>
          <w:szCs w:val="24"/>
        </w:rPr>
        <w:t xml:space="preserve"> </w:t>
      </w:r>
      <w:r w:rsidRPr="00CC2F6E">
        <w:rPr>
          <w:rFonts w:ascii="Times New Roman" w:hAnsi="Times New Roman"/>
          <w:sz w:val="24"/>
          <w:szCs w:val="24"/>
        </w:rPr>
        <w:t>outbreaks) and habitat condition (e.g. hypoxia, anoxia, loss of biodiversity).</w:t>
      </w:r>
    </w:p>
    <w:p w:rsidR="000A176C" w:rsidRPr="00CC2F6E" w:rsidRDefault="000A176C" w:rsidP="000A176C">
      <w:pPr>
        <w:autoSpaceDE w:val="0"/>
        <w:autoSpaceDN w:val="0"/>
        <w:adjustRightInd w:val="0"/>
        <w:spacing w:after="0" w:line="240" w:lineRule="auto"/>
        <w:rPr>
          <w:rFonts w:ascii="Times New Roman" w:hAnsi="Times New Roman"/>
          <w:sz w:val="24"/>
          <w:szCs w:val="24"/>
        </w:rPr>
      </w:pPr>
    </w:p>
    <w:p w:rsidR="000A176C" w:rsidRPr="00CC2F6E" w:rsidRDefault="00131AC7" w:rsidP="000A176C">
      <w:pPr>
        <w:autoSpaceDE w:val="0"/>
        <w:autoSpaceDN w:val="0"/>
        <w:adjustRightInd w:val="0"/>
        <w:spacing w:after="0" w:line="240" w:lineRule="auto"/>
        <w:rPr>
          <w:rFonts w:ascii="Times New Roman" w:hAnsi="Times New Roman"/>
          <w:sz w:val="24"/>
          <w:szCs w:val="24"/>
        </w:rPr>
      </w:pPr>
      <w:r w:rsidRPr="00CC2F6E">
        <w:rPr>
          <w:rFonts w:ascii="Times New Roman" w:hAnsi="Times New Roman"/>
          <w:sz w:val="24"/>
          <w:szCs w:val="24"/>
        </w:rPr>
        <w:t>Q</w:t>
      </w:r>
      <w:r w:rsidR="000A176C" w:rsidRPr="00CC2F6E">
        <w:rPr>
          <w:rFonts w:ascii="Times New Roman" w:hAnsi="Times New Roman"/>
          <w:sz w:val="24"/>
          <w:szCs w:val="24"/>
        </w:rPr>
        <w:t xml:space="preserve">uantitative models </w:t>
      </w:r>
      <w:r w:rsidRPr="00CC2F6E">
        <w:rPr>
          <w:rFonts w:ascii="Times New Roman" w:hAnsi="Times New Roman"/>
          <w:sz w:val="24"/>
          <w:szCs w:val="24"/>
        </w:rPr>
        <w:t>a</w:t>
      </w:r>
      <w:r w:rsidR="000A176C" w:rsidRPr="00CC2F6E">
        <w:rPr>
          <w:rFonts w:ascii="Times New Roman" w:hAnsi="Times New Roman"/>
          <w:sz w:val="24"/>
          <w:szCs w:val="24"/>
        </w:rPr>
        <w:t>re necessary for trophic modeling; lists</w:t>
      </w:r>
      <w:r w:rsidR="00CB5EA3" w:rsidRPr="00CC2F6E">
        <w:rPr>
          <w:rFonts w:ascii="Times New Roman" w:hAnsi="Times New Roman"/>
          <w:sz w:val="24"/>
          <w:szCs w:val="24"/>
        </w:rPr>
        <w:t xml:space="preserve"> </w:t>
      </w:r>
      <w:r w:rsidR="000A176C" w:rsidRPr="00CC2F6E">
        <w:rPr>
          <w:rFonts w:ascii="Times New Roman" w:hAnsi="Times New Roman"/>
          <w:sz w:val="24"/>
          <w:szCs w:val="24"/>
        </w:rPr>
        <w:t xml:space="preserve">of species or qualitative relationships between </w:t>
      </w:r>
      <w:proofErr w:type="spellStart"/>
      <w:r w:rsidR="000A176C" w:rsidRPr="00CC2F6E">
        <w:rPr>
          <w:rFonts w:ascii="Times New Roman" w:hAnsi="Times New Roman"/>
          <w:sz w:val="24"/>
          <w:szCs w:val="24"/>
        </w:rPr>
        <w:t>trophic</w:t>
      </w:r>
      <w:proofErr w:type="spellEnd"/>
      <w:r w:rsidR="000A176C" w:rsidRPr="00CC2F6E">
        <w:rPr>
          <w:rFonts w:ascii="Times New Roman" w:hAnsi="Times New Roman"/>
          <w:sz w:val="24"/>
          <w:szCs w:val="24"/>
        </w:rPr>
        <w:t xml:space="preserve"> functional groups </w:t>
      </w:r>
      <w:r w:rsidR="00C46BBF">
        <w:rPr>
          <w:rFonts w:ascii="Times New Roman" w:hAnsi="Times New Roman"/>
          <w:sz w:val="24"/>
          <w:szCs w:val="24"/>
        </w:rPr>
        <w:t>are</w:t>
      </w:r>
      <w:r w:rsidR="000A176C" w:rsidRPr="00CC2F6E">
        <w:rPr>
          <w:rFonts w:ascii="Times New Roman" w:hAnsi="Times New Roman"/>
          <w:sz w:val="24"/>
          <w:szCs w:val="24"/>
        </w:rPr>
        <w:t xml:space="preserve"> not sufficient.</w:t>
      </w:r>
    </w:p>
    <w:p w:rsidR="000A176C" w:rsidRPr="00CC2F6E" w:rsidRDefault="000A176C" w:rsidP="00A300F0">
      <w:pPr>
        <w:spacing w:after="0" w:line="240" w:lineRule="auto"/>
        <w:rPr>
          <w:rFonts w:ascii="Times New Roman" w:hAnsi="Times New Roman"/>
          <w:sz w:val="24"/>
          <w:szCs w:val="24"/>
        </w:rPr>
      </w:pPr>
    </w:p>
    <w:p w:rsidR="000A176C" w:rsidRPr="00CC2F6E" w:rsidRDefault="00131AC7" w:rsidP="000A176C">
      <w:pPr>
        <w:autoSpaceDE w:val="0"/>
        <w:autoSpaceDN w:val="0"/>
        <w:adjustRightInd w:val="0"/>
        <w:spacing w:after="0" w:line="240" w:lineRule="auto"/>
        <w:rPr>
          <w:rFonts w:ascii="Times New Roman" w:hAnsi="Times New Roman"/>
          <w:sz w:val="24"/>
          <w:szCs w:val="24"/>
        </w:rPr>
      </w:pPr>
      <w:r w:rsidRPr="00CC2F6E">
        <w:rPr>
          <w:rFonts w:ascii="Times New Roman" w:hAnsi="Times New Roman"/>
          <w:sz w:val="24"/>
          <w:szCs w:val="24"/>
        </w:rPr>
        <w:t>Large-</w:t>
      </w:r>
      <w:r w:rsidR="000A176C" w:rsidRPr="00CC2F6E">
        <w:rPr>
          <w:rFonts w:ascii="Times New Roman" w:hAnsi="Times New Roman"/>
          <w:sz w:val="24"/>
          <w:szCs w:val="24"/>
        </w:rPr>
        <w:t>scale</w:t>
      </w:r>
      <w:r w:rsidRPr="00CC2F6E">
        <w:rPr>
          <w:rFonts w:ascii="Times New Roman" w:hAnsi="Times New Roman"/>
          <w:sz w:val="24"/>
          <w:szCs w:val="24"/>
        </w:rPr>
        <w:t>, long-</w:t>
      </w:r>
      <w:r w:rsidR="000A176C" w:rsidRPr="00CC2F6E">
        <w:rPr>
          <w:rFonts w:ascii="Times New Roman" w:hAnsi="Times New Roman"/>
          <w:sz w:val="24"/>
          <w:szCs w:val="24"/>
        </w:rPr>
        <w:t xml:space="preserve">term observations </w:t>
      </w:r>
      <w:r w:rsidRPr="00CC2F6E">
        <w:rPr>
          <w:rFonts w:ascii="Times New Roman" w:hAnsi="Times New Roman"/>
          <w:sz w:val="24"/>
          <w:szCs w:val="24"/>
        </w:rPr>
        <w:t>a</w:t>
      </w:r>
      <w:r w:rsidR="000A176C" w:rsidRPr="00CC2F6E">
        <w:rPr>
          <w:rFonts w:ascii="Times New Roman" w:hAnsi="Times New Roman"/>
          <w:sz w:val="24"/>
          <w:szCs w:val="24"/>
        </w:rPr>
        <w:t>re</w:t>
      </w:r>
      <w:r w:rsidRPr="00CC2F6E">
        <w:rPr>
          <w:rFonts w:ascii="Times New Roman" w:hAnsi="Times New Roman"/>
          <w:sz w:val="24"/>
          <w:szCs w:val="24"/>
        </w:rPr>
        <w:t xml:space="preserve"> </w:t>
      </w:r>
      <w:r w:rsidR="000A176C" w:rsidRPr="00CC2F6E">
        <w:rPr>
          <w:rFonts w:ascii="Times New Roman" w:hAnsi="Times New Roman"/>
          <w:sz w:val="24"/>
          <w:szCs w:val="24"/>
        </w:rPr>
        <w:t>necessary to generate time series for detecting and tracking change on global or large ecosystem scales.</w:t>
      </w:r>
      <w:r w:rsidR="00CB5EA3" w:rsidRPr="00CC2F6E">
        <w:rPr>
          <w:rFonts w:ascii="Times New Roman" w:hAnsi="Times New Roman"/>
          <w:sz w:val="24"/>
          <w:szCs w:val="24"/>
        </w:rPr>
        <w:t xml:space="preserve"> </w:t>
      </w:r>
      <w:r w:rsidRPr="00CC2F6E">
        <w:rPr>
          <w:rFonts w:ascii="Times New Roman" w:hAnsi="Times New Roman"/>
          <w:sz w:val="24"/>
          <w:szCs w:val="24"/>
        </w:rPr>
        <w:t>S</w:t>
      </w:r>
      <w:r w:rsidR="000A176C" w:rsidRPr="00CC2F6E">
        <w:rPr>
          <w:rFonts w:ascii="Times New Roman" w:hAnsi="Times New Roman"/>
          <w:sz w:val="24"/>
          <w:szCs w:val="24"/>
        </w:rPr>
        <w:t>elective supplemental observations of key species,</w:t>
      </w:r>
      <w:r w:rsidR="00564123" w:rsidRPr="00CC2F6E">
        <w:rPr>
          <w:rFonts w:ascii="Times New Roman" w:hAnsi="Times New Roman"/>
          <w:sz w:val="24"/>
          <w:szCs w:val="24"/>
        </w:rPr>
        <w:t xml:space="preserve"> and</w:t>
      </w:r>
      <w:r w:rsidR="000A176C" w:rsidRPr="00CC2F6E">
        <w:rPr>
          <w:rFonts w:ascii="Times New Roman" w:hAnsi="Times New Roman"/>
          <w:sz w:val="24"/>
          <w:szCs w:val="24"/>
        </w:rPr>
        <w:t xml:space="preserve"> unique or relatively bounded</w:t>
      </w:r>
      <w:r w:rsidR="00CB5EA3" w:rsidRPr="00CC2F6E">
        <w:rPr>
          <w:rFonts w:ascii="Times New Roman" w:hAnsi="Times New Roman"/>
          <w:sz w:val="24"/>
          <w:szCs w:val="24"/>
        </w:rPr>
        <w:t xml:space="preserve"> </w:t>
      </w:r>
      <w:r w:rsidR="000A176C" w:rsidRPr="00CC2F6E">
        <w:rPr>
          <w:rFonts w:ascii="Times New Roman" w:hAnsi="Times New Roman"/>
          <w:sz w:val="24"/>
          <w:szCs w:val="24"/>
        </w:rPr>
        <w:t>ecosystems</w:t>
      </w:r>
      <w:r w:rsidRPr="00CC2F6E">
        <w:rPr>
          <w:rFonts w:ascii="Times New Roman" w:hAnsi="Times New Roman"/>
          <w:sz w:val="24"/>
          <w:szCs w:val="24"/>
        </w:rPr>
        <w:t xml:space="preserve"> should be conducted</w:t>
      </w:r>
      <w:r w:rsidR="000A176C" w:rsidRPr="00CC2F6E">
        <w:rPr>
          <w:rFonts w:ascii="Times New Roman" w:hAnsi="Times New Roman"/>
          <w:sz w:val="24"/>
          <w:szCs w:val="24"/>
        </w:rPr>
        <w:t xml:space="preserve">. </w:t>
      </w:r>
      <w:r w:rsidRPr="00CC2F6E">
        <w:rPr>
          <w:rFonts w:ascii="Times New Roman" w:hAnsi="Times New Roman"/>
          <w:sz w:val="24"/>
          <w:szCs w:val="24"/>
        </w:rPr>
        <w:t>L</w:t>
      </w:r>
      <w:r w:rsidR="000A176C" w:rsidRPr="00CC2F6E">
        <w:rPr>
          <w:rFonts w:ascii="Times New Roman" w:hAnsi="Times New Roman"/>
          <w:sz w:val="24"/>
          <w:szCs w:val="24"/>
        </w:rPr>
        <w:t xml:space="preserve">ow diversity within a trophic functional group </w:t>
      </w:r>
      <w:r w:rsidRPr="00CC2F6E">
        <w:rPr>
          <w:rFonts w:ascii="Times New Roman" w:hAnsi="Times New Roman"/>
          <w:sz w:val="24"/>
          <w:szCs w:val="24"/>
        </w:rPr>
        <w:t>i</w:t>
      </w:r>
      <w:r w:rsidR="000A176C" w:rsidRPr="00CC2F6E">
        <w:rPr>
          <w:rFonts w:ascii="Times New Roman" w:hAnsi="Times New Roman"/>
          <w:sz w:val="24"/>
          <w:szCs w:val="24"/>
        </w:rPr>
        <w:t xml:space="preserve">s a cause for extraordinary concern and should be a criterion for selecting a species or multiple species for more focused study. </w:t>
      </w:r>
      <w:r w:rsidR="00564123" w:rsidRPr="00CC2F6E">
        <w:rPr>
          <w:rFonts w:ascii="Times New Roman" w:hAnsi="Times New Roman"/>
          <w:sz w:val="24"/>
          <w:szCs w:val="24"/>
        </w:rPr>
        <w:t>T</w:t>
      </w:r>
      <w:r w:rsidR="000A176C" w:rsidRPr="00CC2F6E">
        <w:rPr>
          <w:rFonts w:ascii="Times New Roman" w:hAnsi="Times New Roman"/>
          <w:sz w:val="24"/>
          <w:szCs w:val="24"/>
        </w:rPr>
        <w:t>rophic flow under such circumstance is highly sensitive to the</w:t>
      </w:r>
      <w:r w:rsidR="00564123" w:rsidRPr="00CC2F6E">
        <w:rPr>
          <w:rFonts w:ascii="Times New Roman" w:hAnsi="Times New Roman"/>
          <w:sz w:val="24"/>
          <w:szCs w:val="24"/>
        </w:rPr>
        <w:t xml:space="preserve"> life cycle of the ‘bottleneck”</w:t>
      </w:r>
      <w:r w:rsidR="000A176C" w:rsidRPr="00CC2F6E">
        <w:rPr>
          <w:rFonts w:ascii="Times New Roman" w:hAnsi="Times New Roman"/>
          <w:sz w:val="24"/>
          <w:szCs w:val="24"/>
        </w:rPr>
        <w:t xml:space="preserve"> species, causing trophic flow in the ecosystem to track the life history characteristics of these pivotal species. </w:t>
      </w:r>
      <w:r w:rsidRPr="00CC2F6E">
        <w:rPr>
          <w:rFonts w:ascii="Times New Roman" w:hAnsi="Times New Roman"/>
          <w:sz w:val="24"/>
          <w:szCs w:val="24"/>
        </w:rPr>
        <w:t>S</w:t>
      </w:r>
      <w:r w:rsidR="000A176C" w:rsidRPr="00CC2F6E">
        <w:rPr>
          <w:rFonts w:ascii="Times New Roman" w:hAnsi="Times New Roman"/>
          <w:sz w:val="24"/>
          <w:szCs w:val="24"/>
        </w:rPr>
        <w:t>ome life stages may be more sensitive to physical parameters, such as water temperature</w:t>
      </w:r>
      <w:r w:rsidR="00564123" w:rsidRPr="00CC2F6E">
        <w:rPr>
          <w:rFonts w:ascii="Times New Roman" w:hAnsi="Times New Roman"/>
          <w:sz w:val="24"/>
          <w:szCs w:val="24"/>
        </w:rPr>
        <w:t>,</w:t>
      </w:r>
      <w:r w:rsidR="000A176C" w:rsidRPr="00CC2F6E">
        <w:rPr>
          <w:rFonts w:ascii="Times New Roman" w:hAnsi="Times New Roman"/>
          <w:sz w:val="24"/>
          <w:szCs w:val="24"/>
        </w:rPr>
        <w:t xml:space="preserve"> and these pivotal stages might be the most appealing </w:t>
      </w:r>
      <w:r w:rsidR="00F62B21">
        <w:rPr>
          <w:rFonts w:ascii="Times New Roman" w:hAnsi="Times New Roman"/>
          <w:sz w:val="24"/>
          <w:szCs w:val="24"/>
        </w:rPr>
        <w:t xml:space="preserve">for </w:t>
      </w:r>
      <w:r w:rsidR="000A176C" w:rsidRPr="00CC2F6E">
        <w:rPr>
          <w:rFonts w:ascii="Times New Roman" w:hAnsi="Times New Roman"/>
          <w:sz w:val="24"/>
          <w:szCs w:val="24"/>
        </w:rPr>
        <w:t xml:space="preserve">joint physical and biological models. </w:t>
      </w:r>
      <w:r w:rsidRPr="00CC2F6E">
        <w:rPr>
          <w:rFonts w:ascii="Times New Roman" w:hAnsi="Times New Roman"/>
          <w:sz w:val="24"/>
          <w:szCs w:val="24"/>
        </w:rPr>
        <w:t>Th</w:t>
      </w:r>
      <w:r w:rsidR="000A176C" w:rsidRPr="00CC2F6E">
        <w:rPr>
          <w:rFonts w:ascii="Times New Roman" w:hAnsi="Times New Roman"/>
          <w:sz w:val="24"/>
          <w:szCs w:val="24"/>
        </w:rPr>
        <w:t xml:space="preserve">e value of identifying ‘hotspots’ of </w:t>
      </w:r>
      <w:proofErr w:type="spellStart"/>
      <w:r w:rsidR="000A176C" w:rsidRPr="00CC2F6E">
        <w:rPr>
          <w:rFonts w:ascii="Times New Roman" w:hAnsi="Times New Roman"/>
          <w:sz w:val="24"/>
          <w:szCs w:val="24"/>
        </w:rPr>
        <w:t>trophic</w:t>
      </w:r>
      <w:proofErr w:type="spellEnd"/>
      <w:r w:rsidR="000A176C" w:rsidRPr="00CC2F6E">
        <w:rPr>
          <w:rFonts w:ascii="Times New Roman" w:hAnsi="Times New Roman"/>
          <w:sz w:val="24"/>
          <w:szCs w:val="24"/>
        </w:rPr>
        <w:t xml:space="preserve"> importance</w:t>
      </w:r>
      <w:r w:rsidRPr="00CC2F6E">
        <w:rPr>
          <w:rFonts w:ascii="Times New Roman" w:hAnsi="Times New Roman"/>
          <w:sz w:val="24"/>
          <w:szCs w:val="24"/>
        </w:rPr>
        <w:t xml:space="preserve"> i</w:t>
      </w:r>
      <w:r w:rsidR="00C46BBF">
        <w:rPr>
          <w:rFonts w:ascii="Times New Roman" w:hAnsi="Times New Roman"/>
          <w:sz w:val="24"/>
          <w:szCs w:val="24"/>
        </w:rPr>
        <w:t>s</w:t>
      </w:r>
      <w:r w:rsidRPr="00CC2F6E">
        <w:rPr>
          <w:rFonts w:ascii="Times New Roman" w:hAnsi="Times New Roman"/>
          <w:sz w:val="24"/>
          <w:szCs w:val="24"/>
        </w:rPr>
        <w:t xml:space="preserve"> unclear</w:t>
      </w:r>
      <w:r w:rsidR="000A176C" w:rsidRPr="00CC2F6E">
        <w:rPr>
          <w:rFonts w:ascii="Times New Roman" w:hAnsi="Times New Roman"/>
          <w:sz w:val="24"/>
          <w:szCs w:val="24"/>
        </w:rPr>
        <w:t>, given how little we understand about what makes good indicators of such productivity and how frequently such productivity depends on physical and biological processes outside the ecosystem under consideration.</w:t>
      </w:r>
    </w:p>
    <w:p w:rsidR="000A176C" w:rsidRPr="00CC2F6E" w:rsidRDefault="000A176C" w:rsidP="000A176C">
      <w:pPr>
        <w:autoSpaceDE w:val="0"/>
        <w:autoSpaceDN w:val="0"/>
        <w:adjustRightInd w:val="0"/>
        <w:spacing w:after="0" w:line="240" w:lineRule="auto"/>
        <w:rPr>
          <w:rFonts w:ascii="Times New Roman" w:hAnsi="Times New Roman"/>
          <w:sz w:val="24"/>
          <w:szCs w:val="24"/>
        </w:rPr>
      </w:pPr>
    </w:p>
    <w:p w:rsidR="000A176C" w:rsidRPr="00CC2F6E" w:rsidRDefault="00131AC7" w:rsidP="000A176C">
      <w:pPr>
        <w:autoSpaceDE w:val="0"/>
        <w:autoSpaceDN w:val="0"/>
        <w:adjustRightInd w:val="0"/>
        <w:spacing w:after="0" w:line="240" w:lineRule="auto"/>
        <w:rPr>
          <w:rFonts w:ascii="Times New Roman" w:hAnsi="Times New Roman"/>
          <w:sz w:val="24"/>
          <w:szCs w:val="24"/>
        </w:rPr>
      </w:pPr>
      <w:r w:rsidRPr="00CC2F6E">
        <w:rPr>
          <w:rFonts w:ascii="Times New Roman" w:hAnsi="Times New Roman"/>
          <w:sz w:val="24"/>
          <w:szCs w:val="24"/>
        </w:rPr>
        <w:t xml:space="preserve">Commercial </w:t>
      </w:r>
      <w:proofErr w:type="spellStart"/>
      <w:r w:rsidRPr="00CC2F6E">
        <w:rPr>
          <w:rFonts w:ascii="Times New Roman" w:hAnsi="Times New Roman"/>
          <w:sz w:val="24"/>
          <w:szCs w:val="24"/>
        </w:rPr>
        <w:t>fluoro</w:t>
      </w:r>
      <w:r w:rsidR="000A176C" w:rsidRPr="00CC2F6E">
        <w:rPr>
          <w:rFonts w:ascii="Times New Roman" w:hAnsi="Times New Roman"/>
          <w:sz w:val="24"/>
          <w:szCs w:val="24"/>
        </w:rPr>
        <w:t>metry</w:t>
      </w:r>
      <w:proofErr w:type="spellEnd"/>
      <w:r w:rsidR="000A176C" w:rsidRPr="00CC2F6E">
        <w:rPr>
          <w:rFonts w:ascii="Times New Roman" w:hAnsi="Times New Roman"/>
          <w:sz w:val="24"/>
          <w:szCs w:val="24"/>
        </w:rPr>
        <w:t xml:space="preserve"> sensors and active acoustic plankton profilers </w:t>
      </w:r>
      <w:r w:rsidRPr="00CC2F6E">
        <w:rPr>
          <w:rFonts w:ascii="Times New Roman" w:hAnsi="Times New Roman"/>
          <w:sz w:val="24"/>
          <w:szCs w:val="24"/>
        </w:rPr>
        <w:t>are</w:t>
      </w:r>
      <w:r w:rsidR="000A176C" w:rsidRPr="00CC2F6E">
        <w:rPr>
          <w:rFonts w:ascii="Times New Roman" w:hAnsi="Times New Roman"/>
          <w:sz w:val="24"/>
          <w:szCs w:val="24"/>
        </w:rPr>
        <w:t xml:space="preserve"> useful, relatively inexpensive sensors to incorporate into moorings, drifters, </w:t>
      </w:r>
      <w:r w:rsidR="00564123" w:rsidRPr="00CC2F6E">
        <w:rPr>
          <w:rFonts w:ascii="Times New Roman" w:hAnsi="Times New Roman"/>
          <w:sz w:val="24"/>
          <w:szCs w:val="24"/>
        </w:rPr>
        <w:t xml:space="preserve">and </w:t>
      </w:r>
      <w:r w:rsidR="000A176C" w:rsidRPr="00CC2F6E">
        <w:rPr>
          <w:rFonts w:ascii="Times New Roman" w:hAnsi="Times New Roman"/>
          <w:sz w:val="24"/>
          <w:szCs w:val="24"/>
        </w:rPr>
        <w:t>underwater vehicles</w:t>
      </w:r>
      <w:r w:rsidR="00CB5EA3" w:rsidRPr="00CC2F6E">
        <w:rPr>
          <w:rFonts w:ascii="Times New Roman" w:hAnsi="Times New Roman"/>
          <w:sz w:val="24"/>
          <w:szCs w:val="24"/>
        </w:rPr>
        <w:t xml:space="preserve"> </w:t>
      </w:r>
      <w:r w:rsidR="000A176C" w:rsidRPr="00CC2F6E">
        <w:rPr>
          <w:rFonts w:ascii="Times New Roman" w:hAnsi="Times New Roman"/>
          <w:sz w:val="24"/>
          <w:szCs w:val="24"/>
        </w:rPr>
        <w:t xml:space="preserve">carrying physical and chemical sensors. </w:t>
      </w:r>
      <w:r w:rsidRPr="00CC2F6E">
        <w:rPr>
          <w:rFonts w:ascii="Times New Roman" w:hAnsi="Times New Roman"/>
          <w:sz w:val="24"/>
          <w:szCs w:val="24"/>
        </w:rPr>
        <w:t>C</w:t>
      </w:r>
      <w:r w:rsidR="000A176C" w:rsidRPr="00CC2F6E">
        <w:rPr>
          <w:rFonts w:ascii="Times New Roman" w:hAnsi="Times New Roman"/>
          <w:sz w:val="24"/>
          <w:szCs w:val="24"/>
        </w:rPr>
        <w:t>ombined data on pH, dissolved nitrogen, phosphorus,</w:t>
      </w:r>
      <w:r w:rsidR="00CB5EA3" w:rsidRPr="00CC2F6E">
        <w:rPr>
          <w:rFonts w:ascii="Times New Roman" w:hAnsi="Times New Roman"/>
          <w:sz w:val="24"/>
          <w:szCs w:val="24"/>
        </w:rPr>
        <w:t xml:space="preserve"> </w:t>
      </w:r>
      <w:r w:rsidR="000A176C" w:rsidRPr="00CC2F6E">
        <w:rPr>
          <w:rFonts w:ascii="Times New Roman" w:hAnsi="Times New Roman"/>
          <w:sz w:val="24"/>
          <w:szCs w:val="24"/>
        </w:rPr>
        <w:t>oxygen and other chemical data should provide useful datas</w:t>
      </w:r>
      <w:r w:rsidRPr="00CC2F6E">
        <w:rPr>
          <w:rFonts w:ascii="Times New Roman" w:hAnsi="Times New Roman"/>
          <w:sz w:val="24"/>
          <w:szCs w:val="24"/>
        </w:rPr>
        <w:t>ets for trophic system modeling,</w:t>
      </w:r>
      <w:r w:rsidR="00CB5EA3" w:rsidRPr="00CC2F6E">
        <w:rPr>
          <w:rFonts w:ascii="Times New Roman" w:hAnsi="Times New Roman"/>
          <w:sz w:val="24"/>
          <w:szCs w:val="24"/>
        </w:rPr>
        <w:t xml:space="preserve"> </w:t>
      </w:r>
      <w:r w:rsidR="000A176C" w:rsidRPr="00CC2F6E">
        <w:rPr>
          <w:rFonts w:ascii="Times New Roman" w:hAnsi="Times New Roman"/>
          <w:sz w:val="24"/>
          <w:szCs w:val="24"/>
        </w:rPr>
        <w:t xml:space="preserve">recognizing that </w:t>
      </w:r>
      <w:proofErr w:type="spellStart"/>
      <w:r w:rsidR="000A176C" w:rsidRPr="00CC2F6E">
        <w:rPr>
          <w:rFonts w:ascii="Times New Roman" w:hAnsi="Times New Roman"/>
          <w:sz w:val="24"/>
          <w:szCs w:val="24"/>
        </w:rPr>
        <w:t>microplankton</w:t>
      </w:r>
      <w:proofErr w:type="spellEnd"/>
      <w:r w:rsidR="000A176C" w:rsidRPr="00CC2F6E">
        <w:rPr>
          <w:rFonts w:ascii="Times New Roman" w:hAnsi="Times New Roman"/>
          <w:sz w:val="24"/>
          <w:szCs w:val="24"/>
        </w:rPr>
        <w:t xml:space="preserve"> and top predators will need to be assessed by other methods to</w:t>
      </w:r>
      <w:r w:rsidR="00CB5EA3" w:rsidRPr="00CC2F6E">
        <w:rPr>
          <w:rFonts w:ascii="Times New Roman" w:hAnsi="Times New Roman"/>
          <w:sz w:val="24"/>
          <w:szCs w:val="24"/>
        </w:rPr>
        <w:t xml:space="preserve"> </w:t>
      </w:r>
      <w:r w:rsidRPr="00CC2F6E">
        <w:rPr>
          <w:rFonts w:ascii="Times New Roman" w:hAnsi="Times New Roman"/>
          <w:sz w:val="24"/>
          <w:szCs w:val="24"/>
        </w:rPr>
        <w:t>complete the picture. T</w:t>
      </w:r>
      <w:r w:rsidR="00564123" w:rsidRPr="00CC2F6E">
        <w:rPr>
          <w:rFonts w:ascii="Times New Roman" w:hAnsi="Times New Roman"/>
          <w:sz w:val="24"/>
          <w:szCs w:val="24"/>
        </w:rPr>
        <w:t>rophic analysis calls</w:t>
      </w:r>
      <w:r w:rsidR="000A176C" w:rsidRPr="00CC2F6E">
        <w:rPr>
          <w:rFonts w:ascii="Times New Roman" w:hAnsi="Times New Roman"/>
          <w:sz w:val="24"/>
          <w:szCs w:val="24"/>
        </w:rPr>
        <w:t xml:space="preserve"> for quantitative data about biomass and energy</w:t>
      </w:r>
      <w:r w:rsidRPr="00CC2F6E">
        <w:rPr>
          <w:rFonts w:ascii="Times New Roman" w:hAnsi="Times New Roman"/>
          <w:sz w:val="24"/>
          <w:szCs w:val="24"/>
        </w:rPr>
        <w:t xml:space="preserve"> </w:t>
      </w:r>
      <w:r w:rsidR="000A176C" w:rsidRPr="00CC2F6E">
        <w:rPr>
          <w:rFonts w:ascii="Times New Roman" w:hAnsi="Times New Roman"/>
          <w:sz w:val="24"/>
          <w:szCs w:val="24"/>
        </w:rPr>
        <w:t xml:space="preserve">transfer. A list of species or an inventory of trophic functional groups </w:t>
      </w:r>
      <w:r w:rsidR="00564123" w:rsidRPr="00CC2F6E">
        <w:rPr>
          <w:rFonts w:ascii="Times New Roman" w:hAnsi="Times New Roman"/>
          <w:sz w:val="24"/>
          <w:szCs w:val="24"/>
        </w:rPr>
        <w:t>is</w:t>
      </w:r>
      <w:r w:rsidR="000A176C" w:rsidRPr="00CC2F6E">
        <w:rPr>
          <w:rFonts w:ascii="Times New Roman" w:hAnsi="Times New Roman"/>
          <w:sz w:val="24"/>
          <w:szCs w:val="24"/>
        </w:rPr>
        <w:t xml:space="preserve"> not sufficient to support</w:t>
      </w:r>
      <w:r w:rsidR="00CB5EA3" w:rsidRPr="00CC2F6E">
        <w:rPr>
          <w:rFonts w:ascii="Times New Roman" w:hAnsi="Times New Roman"/>
          <w:sz w:val="24"/>
          <w:szCs w:val="24"/>
        </w:rPr>
        <w:t xml:space="preserve"> </w:t>
      </w:r>
      <w:r w:rsidR="000A176C" w:rsidRPr="00CC2F6E">
        <w:rPr>
          <w:rFonts w:ascii="Times New Roman" w:hAnsi="Times New Roman"/>
          <w:sz w:val="24"/>
          <w:szCs w:val="24"/>
        </w:rPr>
        <w:t>useful, meaningful trophic models.</w:t>
      </w:r>
      <w:r w:rsidR="00C46BBF">
        <w:rPr>
          <w:rFonts w:ascii="Times New Roman" w:hAnsi="Times New Roman"/>
          <w:sz w:val="24"/>
          <w:szCs w:val="24"/>
        </w:rPr>
        <w:t xml:space="preserve"> </w:t>
      </w:r>
      <w:r w:rsidRPr="00CC2F6E">
        <w:rPr>
          <w:rFonts w:ascii="Times New Roman" w:hAnsi="Times New Roman"/>
          <w:sz w:val="24"/>
          <w:szCs w:val="24"/>
        </w:rPr>
        <w:t xml:space="preserve">There is value in comparing minimally disturbed ecosystems (e.g., </w:t>
      </w:r>
      <w:r w:rsidRPr="00CC2F6E">
        <w:rPr>
          <w:rFonts w:ascii="Times New Roman" w:hAnsi="Times New Roman"/>
          <w:sz w:val="24"/>
          <w:szCs w:val="24"/>
        </w:rPr>
        <w:lastRenderedPageBreak/>
        <w:t xml:space="preserve">the Antarctic, </w:t>
      </w:r>
      <w:r w:rsidR="00C46BBF">
        <w:rPr>
          <w:rFonts w:ascii="Times New Roman" w:hAnsi="Times New Roman"/>
          <w:sz w:val="24"/>
          <w:szCs w:val="24"/>
        </w:rPr>
        <w:t xml:space="preserve">or isolated oceanic islands such as </w:t>
      </w:r>
      <w:r w:rsidRPr="00CC2F6E">
        <w:rPr>
          <w:rFonts w:ascii="Times New Roman" w:hAnsi="Times New Roman"/>
          <w:sz w:val="24"/>
          <w:szCs w:val="24"/>
        </w:rPr>
        <w:t>Palmyra</w:t>
      </w:r>
      <w:r w:rsidR="00C46BBF">
        <w:rPr>
          <w:rFonts w:ascii="Times New Roman" w:hAnsi="Times New Roman"/>
          <w:sz w:val="24"/>
          <w:szCs w:val="24"/>
        </w:rPr>
        <w:t xml:space="preserve"> in the Pacific</w:t>
      </w:r>
      <w:r w:rsidRPr="00CC2F6E">
        <w:rPr>
          <w:rFonts w:ascii="Times New Roman" w:hAnsi="Times New Roman"/>
          <w:sz w:val="24"/>
          <w:szCs w:val="24"/>
        </w:rPr>
        <w:t xml:space="preserve">) with </w:t>
      </w:r>
      <w:r w:rsidR="000A176C" w:rsidRPr="00CC2F6E">
        <w:rPr>
          <w:rFonts w:ascii="Times New Roman" w:hAnsi="Times New Roman"/>
          <w:sz w:val="24"/>
          <w:szCs w:val="24"/>
        </w:rPr>
        <w:t>highly disrupted ecosystem.</w:t>
      </w:r>
    </w:p>
    <w:p w:rsidR="000A176C" w:rsidRPr="00CC2F6E" w:rsidRDefault="000A176C" w:rsidP="00A300F0">
      <w:pPr>
        <w:spacing w:after="0" w:line="240" w:lineRule="auto"/>
        <w:rPr>
          <w:rFonts w:ascii="Times New Roman" w:hAnsi="Times New Roman"/>
          <w:sz w:val="24"/>
          <w:szCs w:val="24"/>
        </w:rPr>
      </w:pPr>
    </w:p>
    <w:p w:rsidR="00CB5EA3" w:rsidRPr="00CC2F6E" w:rsidRDefault="00AE59D8" w:rsidP="00CB5EA3">
      <w:pPr>
        <w:autoSpaceDE w:val="0"/>
        <w:autoSpaceDN w:val="0"/>
        <w:adjustRightInd w:val="0"/>
        <w:spacing w:after="0" w:line="240" w:lineRule="auto"/>
        <w:rPr>
          <w:rFonts w:ascii="Times New Roman" w:hAnsi="Times New Roman"/>
          <w:sz w:val="20"/>
          <w:szCs w:val="20"/>
        </w:rPr>
      </w:pPr>
      <w:r w:rsidRPr="00CC2F6E">
        <w:rPr>
          <w:rFonts w:ascii="Times New Roman" w:hAnsi="Times New Roman"/>
          <w:i/>
          <w:sz w:val="24"/>
          <w:szCs w:val="24"/>
        </w:rPr>
        <w:t>Observational approaches to changes in benthic dynamics</w:t>
      </w:r>
      <w:r w:rsidR="00A300F0" w:rsidRPr="00CC2F6E">
        <w:rPr>
          <w:rFonts w:ascii="Times New Roman" w:hAnsi="Times New Roman"/>
          <w:i/>
          <w:sz w:val="24"/>
          <w:szCs w:val="24"/>
        </w:rPr>
        <w:t>—</w:t>
      </w:r>
      <w:proofErr w:type="gramStart"/>
      <w:r w:rsidR="00CB5EA3" w:rsidRPr="00CC2F6E">
        <w:rPr>
          <w:rFonts w:ascii="Times New Roman" w:hAnsi="Times New Roman"/>
          <w:sz w:val="24"/>
          <w:szCs w:val="24"/>
        </w:rPr>
        <w:t>When</w:t>
      </w:r>
      <w:proofErr w:type="gramEnd"/>
      <w:r w:rsidR="00CB5EA3" w:rsidRPr="00CC2F6E">
        <w:rPr>
          <w:rFonts w:ascii="Times New Roman" w:hAnsi="Times New Roman"/>
          <w:sz w:val="24"/>
          <w:szCs w:val="24"/>
        </w:rPr>
        <w:t xml:space="preserve"> considering long-term observational </w:t>
      </w:r>
      <w:proofErr w:type="spellStart"/>
      <w:r w:rsidR="00CB5EA3" w:rsidRPr="00CC2F6E">
        <w:rPr>
          <w:rFonts w:ascii="Times New Roman" w:hAnsi="Times New Roman"/>
          <w:sz w:val="24"/>
          <w:szCs w:val="24"/>
        </w:rPr>
        <w:t>programmes</w:t>
      </w:r>
      <w:proofErr w:type="spellEnd"/>
      <w:r w:rsidR="00CB5EA3" w:rsidRPr="00CC2F6E">
        <w:rPr>
          <w:rFonts w:ascii="Times New Roman" w:hAnsi="Times New Roman"/>
          <w:sz w:val="24"/>
          <w:szCs w:val="24"/>
        </w:rPr>
        <w:t xml:space="preserve"> benthic ecosystems are often not</w:t>
      </w:r>
      <w:r w:rsidR="00131AC7" w:rsidRPr="00CC2F6E">
        <w:rPr>
          <w:rFonts w:ascii="Times New Roman" w:hAnsi="Times New Roman"/>
          <w:sz w:val="24"/>
          <w:szCs w:val="24"/>
        </w:rPr>
        <w:t xml:space="preserve"> </w:t>
      </w:r>
      <w:r w:rsidR="00CB5EA3" w:rsidRPr="00CC2F6E">
        <w:rPr>
          <w:rFonts w:ascii="Times New Roman" w:hAnsi="Times New Roman"/>
          <w:sz w:val="24"/>
          <w:szCs w:val="24"/>
        </w:rPr>
        <w:t xml:space="preserve">considered or only included as a low priority. </w:t>
      </w:r>
      <w:r w:rsidR="00564123" w:rsidRPr="00CC2F6E">
        <w:rPr>
          <w:rFonts w:ascii="Times New Roman" w:hAnsi="Times New Roman"/>
          <w:sz w:val="24"/>
          <w:szCs w:val="24"/>
        </w:rPr>
        <w:t>However,</w:t>
      </w:r>
      <w:r w:rsidR="00131AC7" w:rsidRPr="00CC2F6E">
        <w:rPr>
          <w:rFonts w:ascii="Times New Roman" w:hAnsi="Times New Roman"/>
          <w:sz w:val="24"/>
          <w:szCs w:val="24"/>
        </w:rPr>
        <w:t xml:space="preserve"> </w:t>
      </w:r>
      <w:r w:rsidR="00564123" w:rsidRPr="00CC2F6E">
        <w:rPr>
          <w:rFonts w:ascii="Times New Roman" w:hAnsi="Times New Roman"/>
          <w:sz w:val="24"/>
          <w:szCs w:val="24"/>
        </w:rPr>
        <w:t>c</w:t>
      </w:r>
      <w:r w:rsidR="00CB5EA3" w:rsidRPr="00CC2F6E">
        <w:rPr>
          <w:rFonts w:ascii="Times New Roman" w:hAnsi="Times New Roman"/>
          <w:sz w:val="24"/>
          <w:szCs w:val="24"/>
        </w:rPr>
        <w:t>oral reefs are among the most valuable marine ecosystems to humankind providing goods and</w:t>
      </w:r>
      <w:r w:rsidR="00131AC7" w:rsidRPr="00CC2F6E">
        <w:rPr>
          <w:rFonts w:ascii="Times New Roman" w:hAnsi="Times New Roman"/>
          <w:sz w:val="24"/>
          <w:szCs w:val="24"/>
        </w:rPr>
        <w:t xml:space="preserve"> </w:t>
      </w:r>
      <w:r w:rsidR="00CB5EA3" w:rsidRPr="00CC2F6E">
        <w:rPr>
          <w:rFonts w:ascii="Times New Roman" w:hAnsi="Times New Roman"/>
          <w:sz w:val="24"/>
          <w:szCs w:val="24"/>
        </w:rPr>
        <w:t xml:space="preserve">services with an estimated annual value of $172 – 375 </w:t>
      </w:r>
      <w:r w:rsidR="00F62B21">
        <w:rPr>
          <w:rFonts w:ascii="Times New Roman" w:hAnsi="Times New Roman"/>
          <w:sz w:val="24"/>
          <w:szCs w:val="24"/>
        </w:rPr>
        <w:t xml:space="preserve">US </w:t>
      </w:r>
      <w:r w:rsidR="00CB5EA3" w:rsidRPr="00CC2F6E">
        <w:rPr>
          <w:rFonts w:ascii="Times New Roman" w:hAnsi="Times New Roman"/>
          <w:sz w:val="24"/>
          <w:szCs w:val="24"/>
        </w:rPr>
        <w:t>billion per annum (Moore and Best 2001;</w:t>
      </w:r>
      <w:r w:rsidR="00131AC7" w:rsidRPr="00CC2F6E">
        <w:rPr>
          <w:rFonts w:ascii="Times New Roman" w:hAnsi="Times New Roman"/>
          <w:sz w:val="24"/>
          <w:szCs w:val="24"/>
        </w:rPr>
        <w:t xml:space="preserve"> </w:t>
      </w:r>
      <w:r w:rsidR="00CB5EA3" w:rsidRPr="00CC2F6E">
        <w:rPr>
          <w:rFonts w:ascii="Times New Roman" w:hAnsi="Times New Roman"/>
          <w:sz w:val="24"/>
          <w:szCs w:val="24"/>
        </w:rPr>
        <w:t xml:space="preserve">Wilkinson, 2002; </w:t>
      </w:r>
      <w:proofErr w:type="spellStart"/>
      <w:r w:rsidR="00CB5EA3" w:rsidRPr="00CC2F6E">
        <w:rPr>
          <w:rFonts w:ascii="Times New Roman" w:hAnsi="Times New Roman"/>
          <w:sz w:val="24"/>
          <w:szCs w:val="24"/>
        </w:rPr>
        <w:t>Fischlin</w:t>
      </w:r>
      <w:proofErr w:type="spellEnd"/>
      <w:r w:rsidR="00CB5EA3" w:rsidRPr="00CC2F6E">
        <w:rPr>
          <w:rFonts w:ascii="Times New Roman" w:hAnsi="Times New Roman"/>
          <w:sz w:val="24"/>
          <w:szCs w:val="24"/>
        </w:rPr>
        <w:t xml:space="preserve"> et al. 2007; </w:t>
      </w:r>
      <w:proofErr w:type="spellStart"/>
      <w:r w:rsidR="00CB5EA3" w:rsidRPr="00CC2F6E">
        <w:rPr>
          <w:rFonts w:ascii="Times New Roman" w:hAnsi="Times New Roman"/>
          <w:sz w:val="24"/>
          <w:szCs w:val="24"/>
        </w:rPr>
        <w:t>Martínez</w:t>
      </w:r>
      <w:proofErr w:type="spellEnd"/>
      <w:r w:rsidR="00CB5EA3" w:rsidRPr="00CC2F6E">
        <w:rPr>
          <w:rFonts w:ascii="Times New Roman" w:hAnsi="Times New Roman"/>
          <w:sz w:val="24"/>
          <w:szCs w:val="24"/>
        </w:rPr>
        <w:t xml:space="preserve"> et al. 2007). Time series of benthic observations</w:t>
      </w:r>
      <w:r w:rsidR="00131AC7" w:rsidRPr="00CC2F6E">
        <w:rPr>
          <w:rFonts w:ascii="Times New Roman" w:hAnsi="Times New Roman"/>
          <w:sz w:val="24"/>
          <w:szCs w:val="24"/>
        </w:rPr>
        <w:t xml:space="preserve"> </w:t>
      </w:r>
      <w:r w:rsidR="00CB5EA3" w:rsidRPr="00CC2F6E">
        <w:rPr>
          <w:rFonts w:ascii="Times New Roman" w:hAnsi="Times New Roman"/>
          <w:sz w:val="24"/>
          <w:szCs w:val="24"/>
        </w:rPr>
        <w:t>are significant, especially as changes in benthic communities can act as early indicators of the</w:t>
      </w:r>
      <w:r w:rsidR="00131AC7" w:rsidRPr="00CC2F6E">
        <w:rPr>
          <w:rFonts w:ascii="Times New Roman" w:hAnsi="Times New Roman"/>
          <w:sz w:val="24"/>
          <w:szCs w:val="24"/>
        </w:rPr>
        <w:t xml:space="preserve"> </w:t>
      </w:r>
      <w:r w:rsidR="00CB5EA3" w:rsidRPr="00CC2F6E">
        <w:rPr>
          <w:rFonts w:ascii="Times New Roman" w:hAnsi="Times New Roman"/>
          <w:sz w:val="24"/>
          <w:szCs w:val="24"/>
        </w:rPr>
        <w:t>ecosystem impacts of climate change, overexploitation in fisheries</w:t>
      </w:r>
      <w:r w:rsidR="00131AC7" w:rsidRPr="00CC2F6E">
        <w:rPr>
          <w:rFonts w:ascii="Times New Roman" w:hAnsi="Times New Roman"/>
          <w:sz w:val="24"/>
          <w:szCs w:val="24"/>
        </w:rPr>
        <w:t>,</w:t>
      </w:r>
      <w:r w:rsidR="00CB5EA3" w:rsidRPr="00CC2F6E">
        <w:rPr>
          <w:rFonts w:ascii="Times New Roman" w:hAnsi="Times New Roman"/>
          <w:sz w:val="24"/>
          <w:szCs w:val="24"/>
        </w:rPr>
        <w:t xml:space="preserve"> </w:t>
      </w:r>
      <w:r w:rsidR="00131AC7" w:rsidRPr="00CC2F6E">
        <w:rPr>
          <w:rFonts w:ascii="Times New Roman" w:hAnsi="Times New Roman"/>
          <w:sz w:val="24"/>
          <w:szCs w:val="24"/>
        </w:rPr>
        <w:t>and</w:t>
      </w:r>
      <w:r w:rsidR="00CB5EA3" w:rsidRPr="00CC2F6E">
        <w:rPr>
          <w:rFonts w:ascii="Times New Roman" w:hAnsi="Times New Roman"/>
          <w:sz w:val="24"/>
          <w:szCs w:val="24"/>
        </w:rPr>
        <w:t xml:space="preserve"> other human</w:t>
      </w:r>
      <w:r w:rsidR="00131AC7" w:rsidRPr="00CC2F6E">
        <w:rPr>
          <w:rFonts w:ascii="Times New Roman" w:hAnsi="Times New Roman"/>
          <w:sz w:val="24"/>
          <w:szCs w:val="24"/>
        </w:rPr>
        <w:t xml:space="preserve"> </w:t>
      </w:r>
      <w:r w:rsidR="00CB5EA3" w:rsidRPr="00CC2F6E">
        <w:rPr>
          <w:rFonts w:ascii="Times New Roman" w:hAnsi="Times New Roman"/>
          <w:sz w:val="24"/>
          <w:szCs w:val="24"/>
        </w:rPr>
        <w:t>disturbances of ecosystems</w:t>
      </w:r>
      <w:r w:rsidR="00131AC7" w:rsidRPr="00CC2F6E">
        <w:rPr>
          <w:rFonts w:ascii="Times New Roman" w:hAnsi="Times New Roman"/>
          <w:sz w:val="24"/>
          <w:szCs w:val="24"/>
        </w:rPr>
        <w:t>,</w:t>
      </w:r>
      <w:r w:rsidR="00CB5EA3" w:rsidRPr="00CC2F6E">
        <w:rPr>
          <w:rFonts w:ascii="Times New Roman" w:hAnsi="Times New Roman"/>
          <w:sz w:val="24"/>
          <w:szCs w:val="24"/>
        </w:rPr>
        <w:t xml:space="preserve"> such as runoff of agrochemicals or sewage resulting in</w:t>
      </w:r>
      <w:r w:rsidR="00131AC7" w:rsidRPr="00CC2F6E">
        <w:rPr>
          <w:rFonts w:ascii="Times New Roman" w:hAnsi="Times New Roman"/>
          <w:sz w:val="24"/>
          <w:szCs w:val="24"/>
        </w:rPr>
        <w:t xml:space="preserve"> </w:t>
      </w:r>
      <w:r w:rsidR="00CB5EA3" w:rsidRPr="00CC2F6E">
        <w:rPr>
          <w:rFonts w:ascii="Times New Roman" w:hAnsi="Times New Roman"/>
          <w:sz w:val="24"/>
          <w:szCs w:val="24"/>
        </w:rPr>
        <w:t>eutrophication. It is a sobering thought that globally it is a marine ecosystem, tropical coral reefs,</w:t>
      </w:r>
      <w:r w:rsidR="00131AC7" w:rsidRPr="00CC2F6E">
        <w:rPr>
          <w:rFonts w:ascii="Times New Roman" w:hAnsi="Times New Roman"/>
          <w:sz w:val="24"/>
          <w:szCs w:val="24"/>
        </w:rPr>
        <w:t xml:space="preserve"> </w:t>
      </w:r>
      <w:r w:rsidR="00CB5EA3" w:rsidRPr="00CC2F6E">
        <w:rPr>
          <w:rFonts w:ascii="Times New Roman" w:hAnsi="Times New Roman"/>
          <w:sz w:val="24"/>
          <w:szCs w:val="24"/>
        </w:rPr>
        <w:t>that is likely to be the first to collapse as a result of climate change through the combined</w:t>
      </w:r>
      <w:r w:rsidR="00131AC7" w:rsidRPr="00CC2F6E">
        <w:rPr>
          <w:rFonts w:ascii="Times New Roman" w:hAnsi="Times New Roman"/>
          <w:sz w:val="24"/>
          <w:szCs w:val="24"/>
        </w:rPr>
        <w:t xml:space="preserve"> </w:t>
      </w:r>
      <w:r w:rsidR="00CB5EA3" w:rsidRPr="00CC2F6E">
        <w:rPr>
          <w:rFonts w:ascii="Times New Roman" w:hAnsi="Times New Roman"/>
          <w:sz w:val="24"/>
          <w:szCs w:val="24"/>
        </w:rPr>
        <w:t>impacts of rising sea surface temperatures and ocean acidification (</w:t>
      </w:r>
      <w:proofErr w:type="spellStart"/>
      <w:r w:rsidR="00CB5EA3" w:rsidRPr="00CC2F6E">
        <w:rPr>
          <w:rFonts w:ascii="Times New Roman" w:hAnsi="Times New Roman"/>
          <w:sz w:val="24"/>
          <w:szCs w:val="24"/>
        </w:rPr>
        <w:t>Veron</w:t>
      </w:r>
      <w:proofErr w:type="spellEnd"/>
      <w:r w:rsidR="00CB5EA3" w:rsidRPr="00CC2F6E">
        <w:rPr>
          <w:rFonts w:ascii="Times New Roman" w:hAnsi="Times New Roman"/>
          <w:sz w:val="24"/>
          <w:szCs w:val="24"/>
        </w:rPr>
        <w:t xml:space="preserve"> et al., 2009). Even</w:t>
      </w:r>
      <w:r w:rsidR="00131AC7" w:rsidRPr="00CC2F6E">
        <w:rPr>
          <w:rFonts w:ascii="Times New Roman" w:hAnsi="Times New Roman"/>
          <w:sz w:val="24"/>
          <w:szCs w:val="24"/>
        </w:rPr>
        <w:t xml:space="preserve"> </w:t>
      </w:r>
      <w:r w:rsidR="00CB5EA3" w:rsidRPr="00CC2F6E">
        <w:rPr>
          <w:rFonts w:ascii="Times New Roman" w:hAnsi="Times New Roman"/>
          <w:sz w:val="24"/>
          <w:szCs w:val="24"/>
        </w:rPr>
        <w:t>deep-sea</w:t>
      </w:r>
      <w:r w:rsidR="00564123" w:rsidRPr="00CC2F6E">
        <w:rPr>
          <w:rFonts w:ascii="Times New Roman" w:hAnsi="Times New Roman"/>
          <w:sz w:val="24"/>
          <w:szCs w:val="24"/>
        </w:rPr>
        <w:t xml:space="preserve"> benthic</w:t>
      </w:r>
      <w:r w:rsidR="00CB5EA3" w:rsidRPr="00CC2F6E">
        <w:rPr>
          <w:rFonts w:ascii="Times New Roman" w:hAnsi="Times New Roman"/>
          <w:sz w:val="24"/>
          <w:szCs w:val="24"/>
        </w:rPr>
        <w:t xml:space="preserve"> ecosystems have been shown to be highly sensitive to climatic variability</w:t>
      </w:r>
      <w:r w:rsidR="00131AC7" w:rsidRPr="00CC2F6E">
        <w:rPr>
          <w:rFonts w:ascii="Times New Roman" w:hAnsi="Times New Roman"/>
          <w:sz w:val="24"/>
          <w:szCs w:val="24"/>
        </w:rPr>
        <w:t>,</w:t>
      </w:r>
      <w:r w:rsidR="00CB5EA3" w:rsidRPr="00CC2F6E">
        <w:rPr>
          <w:rFonts w:ascii="Times New Roman" w:hAnsi="Times New Roman"/>
          <w:sz w:val="24"/>
          <w:szCs w:val="24"/>
        </w:rPr>
        <w:t xml:space="preserve"> with changes</w:t>
      </w:r>
      <w:r w:rsidR="00131AC7" w:rsidRPr="00CC2F6E">
        <w:rPr>
          <w:rFonts w:ascii="Times New Roman" w:hAnsi="Times New Roman"/>
          <w:sz w:val="24"/>
          <w:szCs w:val="24"/>
        </w:rPr>
        <w:t xml:space="preserve"> </w:t>
      </w:r>
      <w:r w:rsidR="00CB5EA3" w:rsidRPr="00CC2F6E">
        <w:rPr>
          <w:rFonts w:ascii="Times New Roman" w:hAnsi="Times New Roman"/>
          <w:sz w:val="24"/>
          <w:szCs w:val="24"/>
        </w:rPr>
        <w:t>in surface pro</w:t>
      </w:r>
      <w:r w:rsidR="00131AC7" w:rsidRPr="00CC2F6E">
        <w:rPr>
          <w:rFonts w:ascii="Times New Roman" w:hAnsi="Times New Roman"/>
          <w:sz w:val="24"/>
          <w:szCs w:val="24"/>
        </w:rPr>
        <w:t>ductivity, temperature or small-</w:t>
      </w:r>
      <w:r w:rsidR="00CB5EA3" w:rsidRPr="00CC2F6E">
        <w:rPr>
          <w:rFonts w:ascii="Times New Roman" w:hAnsi="Times New Roman"/>
          <w:sz w:val="24"/>
          <w:szCs w:val="24"/>
        </w:rPr>
        <w:t>scale hydrographic phenomena resulting in</w:t>
      </w:r>
      <w:r w:rsidR="00131AC7" w:rsidRPr="00CC2F6E">
        <w:rPr>
          <w:rFonts w:ascii="Times New Roman" w:hAnsi="Times New Roman"/>
          <w:sz w:val="24"/>
          <w:szCs w:val="24"/>
        </w:rPr>
        <w:t xml:space="preserve"> </w:t>
      </w:r>
      <w:r w:rsidR="00CB5EA3" w:rsidRPr="00CC2F6E">
        <w:rPr>
          <w:rFonts w:ascii="Times New Roman" w:hAnsi="Times New Roman"/>
          <w:sz w:val="24"/>
          <w:szCs w:val="24"/>
        </w:rPr>
        <w:t>significant changes in the abundance, biodiversity, population dynamics and ecosystem</w:t>
      </w:r>
      <w:r w:rsidR="00131AC7" w:rsidRPr="00CC2F6E">
        <w:rPr>
          <w:rFonts w:ascii="Times New Roman" w:hAnsi="Times New Roman"/>
          <w:sz w:val="24"/>
          <w:szCs w:val="24"/>
        </w:rPr>
        <w:t xml:space="preserve"> </w:t>
      </w:r>
      <w:r w:rsidR="00CB5EA3" w:rsidRPr="00CC2F6E">
        <w:rPr>
          <w:rFonts w:ascii="Times New Roman" w:hAnsi="Times New Roman"/>
          <w:sz w:val="24"/>
          <w:szCs w:val="24"/>
        </w:rPr>
        <w:t>functioning in benthic communities (</w:t>
      </w:r>
      <w:proofErr w:type="spellStart"/>
      <w:r w:rsidR="00CB5EA3" w:rsidRPr="00CC2F6E">
        <w:rPr>
          <w:rFonts w:ascii="Times New Roman" w:hAnsi="Times New Roman"/>
          <w:sz w:val="24"/>
          <w:szCs w:val="24"/>
        </w:rPr>
        <w:t>Wigham</w:t>
      </w:r>
      <w:proofErr w:type="spellEnd"/>
      <w:r w:rsidR="00CB5EA3" w:rsidRPr="00CC2F6E">
        <w:rPr>
          <w:rFonts w:ascii="Times New Roman" w:hAnsi="Times New Roman"/>
          <w:sz w:val="24"/>
          <w:szCs w:val="24"/>
        </w:rPr>
        <w:t xml:space="preserve"> et al., 2003; Company et al., 2008; </w:t>
      </w:r>
      <w:proofErr w:type="spellStart"/>
      <w:r w:rsidR="00CB5EA3" w:rsidRPr="00CC2F6E">
        <w:rPr>
          <w:rFonts w:ascii="Times New Roman" w:hAnsi="Times New Roman"/>
          <w:sz w:val="24"/>
          <w:szCs w:val="24"/>
        </w:rPr>
        <w:t>Danavaro</w:t>
      </w:r>
      <w:proofErr w:type="spellEnd"/>
      <w:r w:rsidR="00CB5EA3" w:rsidRPr="00CC2F6E">
        <w:rPr>
          <w:rFonts w:ascii="Times New Roman" w:hAnsi="Times New Roman"/>
          <w:sz w:val="24"/>
          <w:szCs w:val="24"/>
        </w:rPr>
        <w:t xml:space="preserve"> et al.,</w:t>
      </w:r>
      <w:r w:rsidR="00131AC7" w:rsidRPr="00CC2F6E">
        <w:rPr>
          <w:rFonts w:ascii="Times New Roman" w:hAnsi="Times New Roman"/>
          <w:sz w:val="24"/>
          <w:szCs w:val="24"/>
        </w:rPr>
        <w:t xml:space="preserve"> </w:t>
      </w:r>
      <w:r w:rsidR="00CB5EA3" w:rsidRPr="00CC2F6E">
        <w:rPr>
          <w:rFonts w:ascii="Times New Roman" w:hAnsi="Times New Roman"/>
          <w:sz w:val="24"/>
          <w:szCs w:val="24"/>
        </w:rPr>
        <w:t xml:space="preserve">2008; </w:t>
      </w:r>
      <w:proofErr w:type="spellStart"/>
      <w:r w:rsidR="00CB5EA3" w:rsidRPr="00CC2F6E">
        <w:rPr>
          <w:rFonts w:ascii="Times New Roman" w:hAnsi="Times New Roman"/>
          <w:sz w:val="24"/>
          <w:szCs w:val="24"/>
        </w:rPr>
        <w:t>Ruhl</w:t>
      </w:r>
      <w:proofErr w:type="spellEnd"/>
      <w:r w:rsidR="00CB5EA3" w:rsidRPr="00CC2F6E">
        <w:rPr>
          <w:rFonts w:ascii="Times New Roman" w:hAnsi="Times New Roman"/>
          <w:sz w:val="24"/>
          <w:szCs w:val="24"/>
        </w:rPr>
        <w:t xml:space="preserve"> et al., 2008). </w:t>
      </w:r>
    </w:p>
    <w:p w:rsidR="00AE59D8" w:rsidRPr="00CC2F6E" w:rsidRDefault="00AE59D8" w:rsidP="00A300F0">
      <w:pPr>
        <w:spacing w:after="0" w:line="240" w:lineRule="auto"/>
        <w:rPr>
          <w:rFonts w:ascii="Times New Roman" w:hAnsi="Times New Roman"/>
          <w:i/>
          <w:sz w:val="24"/>
          <w:szCs w:val="24"/>
        </w:rPr>
      </w:pPr>
    </w:p>
    <w:p w:rsidR="00CB5EA3" w:rsidRPr="00CC2F6E" w:rsidRDefault="00CB5EA3" w:rsidP="00CB5EA3">
      <w:pPr>
        <w:autoSpaceDE w:val="0"/>
        <w:autoSpaceDN w:val="0"/>
        <w:adjustRightInd w:val="0"/>
        <w:spacing w:after="0" w:line="240" w:lineRule="auto"/>
        <w:rPr>
          <w:rFonts w:ascii="Times New Roman" w:hAnsi="Times New Roman"/>
          <w:sz w:val="24"/>
          <w:szCs w:val="24"/>
        </w:rPr>
      </w:pPr>
      <w:r w:rsidRPr="00CC2F6E">
        <w:rPr>
          <w:rFonts w:ascii="Times New Roman" w:hAnsi="Times New Roman"/>
          <w:sz w:val="24"/>
          <w:szCs w:val="24"/>
        </w:rPr>
        <w:t>One of the primary obstructions to interpreting the impacts of human activities on marine</w:t>
      </w:r>
    </w:p>
    <w:p w:rsidR="00CB5EA3" w:rsidRPr="00CC2F6E" w:rsidRDefault="00CB5EA3" w:rsidP="00CB5EA3">
      <w:pPr>
        <w:autoSpaceDE w:val="0"/>
        <w:autoSpaceDN w:val="0"/>
        <w:adjustRightInd w:val="0"/>
        <w:spacing w:after="0" w:line="240" w:lineRule="auto"/>
        <w:rPr>
          <w:rFonts w:ascii="Times New Roman" w:hAnsi="Times New Roman"/>
          <w:sz w:val="24"/>
          <w:szCs w:val="24"/>
        </w:rPr>
      </w:pPr>
      <w:proofErr w:type="gramStart"/>
      <w:r w:rsidRPr="00CC2F6E">
        <w:rPr>
          <w:rFonts w:ascii="Times New Roman" w:hAnsi="Times New Roman"/>
          <w:sz w:val="24"/>
          <w:szCs w:val="24"/>
        </w:rPr>
        <w:t>ecosystems</w:t>
      </w:r>
      <w:proofErr w:type="gramEnd"/>
      <w:r w:rsidRPr="00CC2F6E">
        <w:rPr>
          <w:rFonts w:ascii="Times New Roman" w:hAnsi="Times New Roman"/>
          <w:sz w:val="24"/>
          <w:szCs w:val="24"/>
        </w:rPr>
        <w:t xml:space="preserve"> is a lack of understanding of the distribution of marine populations, species</w:t>
      </w:r>
      <w:r w:rsidR="00131AC7" w:rsidRPr="00CC2F6E">
        <w:rPr>
          <w:rFonts w:ascii="Times New Roman" w:hAnsi="Times New Roman"/>
          <w:sz w:val="24"/>
          <w:szCs w:val="24"/>
        </w:rPr>
        <w:t>,</w:t>
      </w:r>
      <w:r w:rsidRPr="00CC2F6E">
        <w:rPr>
          <w:rFonts w:ascii="Times New Roman" w:hAnsi="Times New Roman"/>
          <w:sz w:val="24"/>
          <w:szCs w:val="24"/>
        </w:rPr>
        <w:t xml:space="preserve"> and</w:t>
      </w:r>
    </w:p>
    <w:p w:rsidR="00CB5EA3" w:rsidRPr="00CC2F6E" w:rsidRDefault="00CB5EA3" w:rsidP="00CB5EA3">
      <w:pPr>
        <w:autoSpaceDE w:val="0"/>
        <w:autoSpaceDN w:val="0"/>
        <w:adjustRightInd w:val="0"/>
        <w:spacing w:after="0" w:line="240" w:lineRule="auto"/>
        <w:rPr>
          <w:rFonts w:ascii="Times New Roman" w:hAnsi="Times New Roman"/>
          <w:sz w:val="24"/>
          <w:szCs w:val="24"/>
        </w:rPr>
      </w:pPr>
      <w:proofErr w:type="gramStart"/>
      <w:r w:rsidRPr="00CC2F6E">
        <w:rPr>
          <w:rFonts w:ascii="Times New Roman" w:hAnsi="Times New Roman"/>
          <w:sz w:val="24"/>
          <w:szCs w:val="24"/>
        </w:rPr>
        <w:t>habitats</w:t>
      </w:r>
      <w:proofErr w:type="gramEnd"/>
      <w:r w:rsidRPr="00CC2F6E">
        <w:rPr>
          <w:rFonts w:ascii="Times New Roman" w:hAnsi="Times New Roman"/>
          <w:sz w:val="24"/>
          <w:szCs w:val="24"/>
        </w:rPr>
        <w:t>. This is critical in determination of exposure of benthic communities to different human</w:t>
      </w:r>
    </w:p>
    <w:p w:rsidR="00CB5EA3" w:rsidRPr="00CC2F6E" w:rsidRDefault="00CB5EA3" w:rsidP="00CB5EA3">
      <w:pPr>
        <w:autoSpaceDE w:val="0"/>
        <w:autoSpaceDN w:val="0"/>
        <w:adjustRightInd w:val="0"/>
        <w:spacing w:after="0" w:line="240" w:lineRule="auto"/>
        <w:rPr>
          <w:rFonts w:ascii="Times New Roman" w:hAnsi="Times New Roman"/>
          <w:sz w:val="24"/>
          <w:szCs w:val="24"/>
        </w:rPr>
      </w:pPr>
      <w:proofErr w:type="gramStart"/>
      <w:r w:rsidRPr="00CC2F6E">
        <w:rPr>
          <w:rFonts w:ascii="Times New Roman" w:hAnsi="Times New Roman"/>
          <w:sz w:val="24"/>
          <w:szCs w:val="24"/>
        </w:rPr>
        <w:t>disturbances</w:t>
      </w:r>
      <w:proofErr w:type="gramEnd"/>
      <w:r w:rsidRPr="00CC2F6E">
        <w:rPr>
          <w:rFonts w:ascii="Times New Roman" w:hAnsi="Times New Roman"/>
          <w:sz w:val="24"/>
          <w:szCs w:val="24"/>
        </w:rPr>
        <w:t>, and contributes to our understanding of their vulnerability and resilience. This is</w:t>
      </w:r>
    </w:p>
    <w:p w:rsidR="00CB5EA3" w:rsidRPr="00CC2F6E" w:rsidRDefault="00CB5EA3" w:rsidP="00CB5EA3">
      <w:pPr>
        <w:autoSpaceDE w:val="0"/>
        <w:autoSpaceDN w:val="0"/>
        <w:adjustRightInd w:val="0"/>
        <w:spacing w:after="0" w:line="240" w:lineRule="auto"/>
        <w:rPr>
          <w:rFonts w:ascii="Times New Roman" w:hAnsi="Times New Roman"/>
          <w:sz w:val="24"/>
          <w:szCs w:val="24"/>
        </w:rPr>
      </w:pPr>
      <w:proofErr w:type="gramStart"/>
      <w:r w:rsidRPr="00CC2F6E">
        <w:rPr>
          <w:rFonts w:ascii="Times New Roman" w:hAnsi="Times New Roman"/>
          <w:sz w:val="24"/>
          <w:szCs w:val="24"/>
        </w:rPr>
        <w:t>also</w:t>
      </w:r>
      <w:proofErr w:type="gramEnd"/>
      <w:r w:rsidRPr="00CC2F6E">
        <w:rPr>
          <w:rFonts w:ascii="Times New Roman" w:hAnsi="Times New Roman"/>
          <w:sz w:val="24"/>
          <w:szCs w:val="24"/>
        </w:rPr>
        <w:t xml:space="preserve"> a major impediment to ecosystem-based management of marine ecosystems as well as the</w:t>
      </w:r>
    </w:p>
    <w:p w:rsidR="00CB5EA3" w:rsidRPr="00CC2F6E" w:rsidRDefault="00CB5EA3" w:rsidP="00CB5EA3">
      <w:pPr>
        <w:autoSpaceDE w:val="0"/>
        <w:autoSpaceDN w:val="0"/>
        <w:adjustRightInd w:val="0"/>
        <w:spacing w:after="0" w:line="240" w:lineRule="auto"/>
        <w:rPr>
          <w:rFonts w:ascii="Times New Roman" w:hAnsi="Times New Roman"/>
          <w:sz w:val="24"/>
          <w:szCs w:val="24"/>
        </w:rPr>
      </w:pPr>
      <w:proofErr w:type="gramStart"/>
      <w:r w:rsidRPr="00CC2F6E">
        <w:rPr>
          <w:rFonts w:ascii="Times New Roman" w:hAnsi="Times New Roman"/>
          <w:sz w:val="24"/>
          <w:szCs w:val="24"/>
        </w:rPr>
        <w:t>selection</w:t>
      </w:r>
      <w:proofErr w:type="gramEnd"/>
      <w:r w:rsidRPr="00CC2F6E">
        <w:rPr>
          <w:rFonts w:ascii="Times New Roman" w:hAnsi="Times New Roman"/>
          <w:sz w:val="24"/>
          <w:szCs w:val="24"/>
        </w:rPr>
        <w:t xml:space="preserve"> of the location, number and area of networks of marine protected areas that will</w:t>
      </w:r>
    </w:p>
    <w:p w:rsidR="00CB5EA3" w:rsidRPr="00CC2F6E" w:rsidRDefault="00CB5EA3" w:rsidP="00CB5EA3">
      <w:pPr>
        <w:autoSpaceDE w:val="0"/>
        <w:autoSpaceDN w:val="0"/>
        <w:adjustRightInd w:val="0"/>
        <w:spacing w:after="0" w:line="240" w:lineRule="auto"/>
        <w:rPr>
          <w:rFonts w:ascii="Times New Roman" w:hAnsi="Times New Roman"/>
          <w:sz w:val="24"/>
          <w:szCs w:val="24"/>
        </w:rPr>
      </w:pPr>
      <w:proofErr w:type="gramStart"/>
      <w:r w:rsidRPr="00CC2F6E">
        <w:rPr>
          <w:rFonts w:ascii="Times New Roman" w:hAnsi="Times New Roman"/>
          <w:sz w:val="24"/>
          <w:szCs w:val="24"/>
        </w:rPr>
        <w:t>effectively</w:t>
      </w:r>
      <w:proofErr w:type="gramEnd"/>
      <w:r w:rsidRPr="00CC2F6E">
        <w:rPr>
          <w:rFonts w:ascii="Times New Roman" w:hAnsi="Times New Roman"/>
          <w:sz w:val="24"/>
          <w:szCs w:val="24"/>
        </w:rPr>
        <w:t xml:space="preserve"> conserve populations, species</w:t>
      </w:r>
      <w:r w:rsidR="00131AC7" w:rsidRPr="00CC2F6E">
        <w:rPr>
          <w:rFonts w:ascii="Times New Roman" w:hAnsi="Times New Roman"/>
          <w:sz w:val="24"/>
          <w:szCs w:val="24"/>
        </w:rPr>
        <w:t>,</w:t>
      </w:r>
      <w:r w:rsidRPr="00CC2F6E">
        <w:rPr>
          <w:rFonts w:ascii="Times New Roman" w:hAnsi="Times New Roman"/>
          <w:sz w:val="24"/>
          <w:szCs w:val="24"/>
        </w:rPr>
        <w:t xml:space="preserve"> and habitats on the coasts and in the ocean.</w:t>
      </w:r>
    </w:p>
    <w:p w:rsidR="00CB5EA3" w:rsidRPr="00CC2F6E" w:rsidRDefault="00CB5EA3" w:rsidP="00CB5EA3">
      <w:pPr>
        <w:autoSpaceDE w:val="0"/>
        <w:autoSpaceDN w:val="0"/>
        <w:adjustRightInd w:val="0"/>
        <w:spacing w:after="0" w:line="240" w:lineRule="auto"/>
        <w:rPr>
          <w:rFonts w:ascii="Times New Roman" w:hAnsi="Times New Roman"/>
          <w:sz w:val="24"/>
          <w:szCs w:val="24"/>
        </w:rPr>
      </w:pPr>
      <w:r w:rsidRPr="00CC2F6E">
        <w:rPr>
          <w:rFonts w:ascii="Times New Roman" w:hAnsi="Times New Roman"/>
          <w:sz w:val="24"/>
          <w:szCs w:val="24"/>
        </w:rPr>
        <w:t>Identification of the location, spatial distribution and number of benthic observatories to achieve</w:t>
      </w:r>
    </w:p>
    <w:p w:rsidR="00CB5EA3" w:rsidRPr="00CC2F6E" w:rsidRDefault="00CB5EA3" w:rsidP="00CB5EA3">
      <w:pPr>
        <w:autoSpaceDE w:val="0"/>
        <w:autoSpaceDN w:val="0"/>
        <w:adjustRightInd w:val="0"/>
        <w:spacing w:after="0" w:line="240" w:lineRule="auto"/>
        <w:rPr>
          <w:rFonts w:ascii="Times New Roman" w:hAnsi="Times New Roman"/>
          <w:sz w:val="24"/>
          <w:szCs w:val="24"/>
        </w:rPr>
      </w:pPr>
      <w:proofErr w:type="gramStart"/>
      <w:r w:rsidRPr="00CC2F6E">
        <w:rPr>
          <w:rFonts w:ascii="Times New Roman" w:hAnsi="Times New Roman"/>
          <w:sz w:val="24"/>
          <w:szCs w:val="24"/>
        </w:rPr>
        <w:t>research</w:t>
      </w:r>
      <w:proofErr w:type="gramEnd"/>
      <w:r w:rsidRPr="00CC2F6E">
        <w:rPr>
          <w:rFonts w:ascii="Times New Roman" w:hAnsi="Times New Roman"/>
          <w:sz w:val="24"/>
          <w:szCs w:val="24"/>
        </w:rPr>
        <w:t xml:space="preserve"> objectives is also severely hampered without accurate bathymetry and maps of</w:t>
      </w:r>
      <w:r w:rsidR="000D7E5B">
        <w:rPr>
          <w:rFonts w:ascii="Times New Roman" w:hAnsi="Times New Roman"/>
          <w:sz w:val="24"/>
          <w:szCs w:val="24"/>
        </w:rPr>
        <w:t xml:space="preserve"> the</w:t>
      </w:r>
    </w:p>
    <w:p w:rsidR="00CB5EA3" w:rsidRPr="00CC2F6E" w:rsidRDefault="00CB5EA3" w:rsidP="00CB5EA3">
      <w:pPr>
        <w:autoSpaceDE w:val="0"/>
        <w:autoSpaceDN w:val="0"/>
        <w:adjustRightInd w:val="0"/>
        <w:spacing w:after="0" w:line="240" w:lineRule="auto"/>
        <w:rPr>
          <w:rFonts w:ascii="Times New Roman" w:hAnsi="Times New Roman"/>
          <w:sz w:val="20"/>
          <w:szCs w:val="20"/>
        </w:rPr>
      </w:pPr>
      <w:proofErr w:type="gramStart"/>
      <w:r w:rsidRPr="00CC2F6E">
        <w:rPr>
          <w:rFonts w:ascii="Times New Roman" w:hAnsi="Times New Roman"/>
          <w:sz w:val="24"/>
          <w:szCs w:val="24"/>
        </w:rPr>
        <w:t>distribution</w:t>
      </w:r>
      <w:proofErr w:type="gramEnd"/>
      <w:r w:rsidRPr="00CC2F6E">
        <w:rPr>
          <w:rFonts w:ascii="Times New Roman" w:hAnsi="Times New Roman"/>
          <w:sz w:val="24"/>
          <w:szCs w:val="24"/>
        </w:rPr>
        <w:t xml:space="preserve"> of substrata and habitats.</w:t>
      </w:r>
    </w:p>
    <w:p w:rsidR="00CB5EA3" w:rsidRPr="00CC2F6E" w:rsidRDefault="00CB5EA3" w:rsidP="00CB5EA3">
      <w:pPr>
        <w:autoSpaceDE w:val="0"/>
        <w:autoSpaceDN w:val="0"/>
        <w:adjustRightInd w:val="0"/>
        <w:spacing w:after="0" w:line="240" w:lineRule="auto"/>
        <w:rPr>
          <w:rFonts w:ascii="Times New Roman" w:hAnsi="Times New Roman"/>
          <w:sz w:val="24"/>
          <w:szCs w:val="24"/>
        </w:rPr>
      </w:pPr>
    </w:p>
    <w:p w:rsidR="00CB5EA3" w:rsidRPr="00CC2F6E" w:rsidRDefault="00CB5EA3" w:rsidP="00CB5EA3">
      <w:pPr>
        <w:autoSpaceDE w:val="0"/>
        <w:autoSpaceDN w:val="0"/>
        <w:adjustRightInd w:val="0"/>
        <w:spacing w:after="0" w:line="240" w:lineRule="auto"/>
        <w:rPr>
          <w:rFonts w:ascii="Times New Roman" w:hAnsi="Times New Roman"/>
          <w:sz w:val="24"/>
          <w:szCs w:val="24"/>
        </w:rPr>
      </w:pPr>
      <w:r w:rsidRPr="00CC2F6E">
        <w:rPr>
          <w:rFonts w:ascii="Times New Roman" w:hAnsi="Times New Roman"/>
          <w:sz w:val="24"/>
          <w:szCs w:val="24"/>
        </w:rPr>
        <w:t>There is very little understanding of the role of benthic ecosystems in the uptake and storage of</w:t>
      </w:r>
    </w:p>
    <w:p w:rsidR="00CB5EA3" w:rsidRPr="00CC2F6E" w:rsidRDefault="00CB5EA3" w:rsidP="00CB5EA3">
      <w:pPr>
        <w:autoSpaceDE w:val="0"/>
        <w:autoSpaceDN w:val="0"/>
        <w:adjustRightInd w:val="0"/>
        <w:spacing w:after="0" w:line="240" w:lineRule="auto"/>
        <w:rPr>
          <w:rFonts w:ascii="Times New Roman" w:hAnsi="Times New Roman"/>
          <w:sz w:val="24"/>
          <w:szCs w:val="24"/>
        </w:rPr>
      </w:pPr>
      <w:proofErr w:type="gramStart"/>
      <w:r w:rsidRPr="00CC2F6E">
        <w:rPr>
          <w:rFonts w:ascii="Times New Roman" w:hAnsi="Times New Roman"/>
          <w:sz w:val="24"/>
          <w:szCs w:val="24"/>
        </w:rPr>
        <w:t>carbon</w:t>
      </w:r>
      <w:proofErr w:type="gramEnd"/>
      <w:r w:rsidRPr="00CC2F6E">
        <w:rPr>
          <w:rFonts w:ascii="Times New Roman" w:hAnsi="Times New Roman"/>
          <w:sz w:val="24"/>
          <w:szCs w:val="24"/>
        </w:rPr>
        <w:t>. Some marine ecosystems have a large potential for the storage of carbon</w:t>
      </w:r>
      <w:r w:rsidR="00FE3B07" w:rsidRPr="00CC2F6E">
        <w:rPr>
          <w:rFonts w:ascii="Times New Roman" w:hAnsi="Times New Roman"/>
          <w:sz w:val="24"/>
          <w:szCs w:val="24"/>
        </w:rPr>
        <w:t>,</w:t>
      </w:r>
      <w:r w:rsidRPr="00CC2F6E">
        <w:rPr>
          <w:rFonts w:ascii="Times New Roman" w:hAnsi="Times New Roman"/>
          <w:sz w:val="24"/>
          <w:szCs w:val="24"/>
        </w:rPr>
        <w:t xml:space="preserve"> including</w:t>
      </w:r>
    </w:p>
    <w:p w:rsidR="00CB5EA3" w:rsidRPr="00CC2F6E" w:rsidRDefault="00CB5EA3" w:rsidP="00CB5EA3">
      <w:pPr>
        <w:autoSpaceDE w:val="0"/>
        <w:autoSpaceDN w:val="0"/>
        <w:adjustRightInd w:val="0"/>
        <w:spacing w:after="0" w:line="240" w:lineRule="auto"/>
        <w:rPr>
          <w:rFonts w:ascii="Times New Roman" w:hAnsi="Times New Roman"/>
          <w:sz w:val="24"/>
          <w:szCs w:val="24"/>
        </w:rPr>
      </w:pPr>
      <w:proofErr w:type="gramStart"/>
      <w:r w:rsidRPr="00CC2F6E">
        <w:rPr>
          <w:rFonts w:ascii="Times New Roman" w:hAnsi="Times New Roman"/>
          <w:sz w:val="24"/>
          <w:szCs w:val="24"/>
        </w:rPr>
        <w:t>wetlands</w:t>
      </w:r>
      <w:proofErr w:type="gramEnd"/>
      <w:r w:rsidRPr="00CC2F6E">
        <w:rPr>
          <w:rFonts w:ascii="Times New Roman" w:hAnsi="Times New Roman"/>
          <w:sz w:val="24"/>
          <w:szCs w:val="24"/>
        </w:rPr>
        <w:t>, extreme oxygen minimum zones and polar ecosystems. Understanding the fate of</w:t>
      </w:r>
    </w:p>
    <w:p w:rsidR="00CB5EA3" w:rsidRPr="00CC2F6E" w:rsidRDefault="00CB5EA3" w:rsidP="00CB5EA3">
      <w:pPr>
        <w:autoSpaceDE w:val="0"/>
        <w:autoSpaceDN w:val="0"/>
        <w:adjustRightInd w:val="0"/>
        <w:spacing w:after="0" w:line="240" w:lineRule="auto"/>
        <w:rPr>
          <w:rFonts w:ascii="Times New Roman" w:hAnsi="Times New Roman"/>
          <w:sz w:val="24"/>
          <w:szCs w:val="24"/>
        </w:rPr>
      </w:pPr>
      <w:proofErr w:type="gramStart"/>
      <w:r w:rsidRPr="00CC2F6E">
        <w:rPr>
          <w:rFonts w:ascii="Times New Roman" w:hAnsi="Times New Roman"/>
          <w:sz w:val="24"/>
          <w:szCs w:val="24"/>
        </w:rPr>
        <w:t>carbon</w:t>
      </w:r>
      <w:proofErr w:type="gramEnd"/>
      <w:r w:rsidRPr="00CC2F6E">
        <w:rPr>
          <w:rFonts w:ascii="Times New Roman" w:hAnsi="Times New Roman"/>
          <w:sz w:val="24"/>
          <w:szCs w:val="24"/>
        </w:rPr>
        <w:t xml:space="preserve"> in benthic ecosystems is key to understanding the impacts of climate change. There are</w:t>
      </w:r>
    </w:p>
    <w:p w:rsidR="00CB5EA3" w:rsidRPr="00CC2F6E" w:rsidRDefault="00CB5EA3" w:rsidP="00CB5EA3">
      <w:pPr>
        <w:autoSpaceDE w:val="0"/>
        <w:autoSpaceDN w:val="0"/>
        <w:adjustRightInd w:val="0"/>
        <w:spacing w:after="0" w:line="240" w:lineRule="auto"/>
        <w:rPr>
          <w:rFonts w:ascii="Times New Roman" w:hAnsi="Times New Roman"/>
          <w:sz w:val="24"/>
          <w:szCs w:val="24"/>
        </w:rPr>
      </w:pPr>
      <w:proofErr w:type="gramStart"/>
      <w:r w:rsidRPr="00CC2F6E">
        <w:rPr>
          <w:rFonts w:ascii="Times New Roman" w:hAnsi="Times New Roman"/>
          <w:sz w:val="24"/>
          <w:szCs w:val="24"/>
        </w:rPr>
        <w:t>potential</w:t>
      </w:r>
      <w:proofErr w:type="gramEnd"/>
      <w:r w:rsidRPr="00CC2F6E">
        <w:rPr>
          <w:rFonts w:ascii="Times New Roman" w:hAnsi="Times New Roman"/>
          <w:sz w:val="24"/>
          <w:szCs w:val="24"/>
        </w:rPr>
        <w:t xml:space="preserve"> positive and negative feedbacks to climate change from benthic ecosystems as a result</w:t>
      </w:r>
    </w:p>
    <w:p w:rsidR="00CB5EA3" w:rsidRPr="00CC2F6E" w:rsidRDefault="00CB5EA3" w:rsidP="00CB5EA3">
      <w:pPr>
        <w:autoSpaceDE w:val="0"/>
        <w:autoSpaceDN w:val="0"/>
        <w:adjustRightInd w:val="0"/>
        <w:spacing w:after="0" w:line="240" w:lineRule="auto"/>
        <w:rPr>
          <w:rFonts w:ascii="Times New Roman" w:hAnsi="Times New Roman"/>
          <w:sz w:val="24"/>
          <w:szCs w:val="24"/>
        </w:rPr>
      </w:pPr>
      <w:proofErr w:type="gramStart"/>
      <w:r w:rsidRPr="00CC2F6E">
        <w:rPr>
          <w:rFonts w:ascii="Times New Roman" w:hAnsi="Times New Roman"/>
          <w:sz w:val="24"/>
          <w:szCs w:val="24"/>
        </w:rPr>
        <w:t>of</w:t>
      </w:r>
      <w:proofErr w:type="gramEnd"/>
      <w:r w:rsidRPr="00CC2F6E">
        <w:rPr>
          <w:rFonts w:ascii="Times New Roman" w:hAnsi="Times New Roman"/>
          <w:sz w:val="24"/>
          <w:szCs w:val="24"/>
        </w:rPr>
        <w:t xml:space="preserve"> disturbance in the physical environment and biological communities of the ocean surface and</w:t>
      </w:r>
    </w:p>
    <w:p w:rsidR="00CB5EA3" w:rsidRPr="00CC2F6E" w:rsidRDefault="00CB5EA3" w:rsidP="00CB5EA3">
      <w:pPr>
        <w:autoSpaceDE w:val="0"/>
        <w:autoSpaceDN w:val="0"/>
        <w:adjustRightInd w:val="0"/>
        <w:spacing w:after="0" w:line="240" w:lineRule="auto"/>
        <w:rPr>
          <w:rFonts w:ascii="Times New Roman" w:hAnsi="Times New Roman"/>
          <w:sz w:val="24"/>
          <w:szCs w:val="24"/>
        </w:rPr>
      </w:pPr>
      <w:proofErr w:type="gramStart"/>
      <w:r w:rsidRPr="00CC2F6E">
        <w:rPr>
          <w:rFonts w:ascii="Times New Roman" w:hAnsi="Times New Roman"/>
          <w:sz w:val="24"/>
          <w:szCs w:val="24"/>
        </w:rPr>
        <w:t>water</w:t>
      </w:r>
      <w:proofErr w:type="gramEnd"/>
      <w:r w:rsidRPr="00CC2F6E">
        <w:rPr>
          <w:rFonts w:ascii="Times New Roman" w:hAnsi="Times New Roman"/>
          <w:sz w:val="24"/>
          <w:szCs w:val="24"/>
        </w:rPr>
        <w:t xml:space="preserve"> column. In addition, other human activities, such as deep-sea fishing</w:t>
      </w:r>
      <w:r w:rsidR="00FE3B07" w:rsidRPr="00CC2F6E">
        <w:rPr>
          <w:rFonts w:ascii="Times New Roman" w:hAnsi="Times New Roman"/>
          <w:sz w:val="24"/>
          <w:szCs w:val="24"/>
        </w:rPr>
        <w:t>,</w:t>
      </w:r>
      <w:r w:rsidRPr="00CC2F6E">
        <w:rPr>
          <w:rFonts w:ascii="Times New Roman" w:hAnsi="Times New Roman"/>
          <w:sz w:val="24"/>
          <w:szCs w:val="24"/>
        </w:rPr>
        <w:t xml:space="preserve"> also affect the function of benthic ecosystems through mechanical disturbance of the seafloor as well as</w:t>
      </w:r>
    </w:p>
    <w:p w:rsidR="00CB5EA3" w:rsidRPr="00CC2F6E" w:rsidRDefault="00CB5EA3" w:rsidP="00CB5EA3">
      <w:pPr>
        <w:autoSpaceDE w:val="0"/>
        <w:autoSpaceDN w:val="0"/>
        <w:adjustRightInd w:val="0"/>
        <w:spacing w:after="0" w:line="240" w:lineRule="auto"/>
        <w:rPr>
          <w:rFonts w:ascii="Times New Roman" w:hAnsi="Times New Roman"/>
          <w:sz w:val="20"/>
          <w:szCs w:val="20"/>
        </w:rPr>
      </w:pPr>
      <w:proofErr w:type="gramStart"/>
      <w:r w:rsidRPr="00CC2F6E">
        <w:rPr>
          <w:rFonts w:ascii="Times New Roman" w:hAnsi="Times New Roman"/>
          <w:sz w:val="24"/>
          <w:szCs w:val="24"/>
        </w:rPr>
        <w:t>removal</w:t>
      </w:r>
      <w:proofErr w:type="gramEnd"/>
      <w:r w:rsidRPr="00CC2F6E">
        <w:rPr>
          <w:rFonts w:ascii="Times New Roman" w:hAnsi="Times New Roman"/>
          <w:sz w:val="24"/>
          <w:szCs w:val="24"/>
        </w:rPr>
        <w:t xml:space="preserve"> of biomass from ecosystems.</w:t>
      </w:r>
    </w:p>
    <w:p w:rsidR="00CB5EA3" w:rsidRPr="00CC2F6E" w:rsidRDefault="00CB5EA3" w:rsidP="00CB5EA3">
      <w:pPr>
        <w:autoSpaceDE w:val="0"/>
        <w:autoSpaceDN w:val="0"/>
        <w:adjustRightInd w:val="0"/>
        <w:spacing w:after="0" w:line="240" w:lineRule="auto"/>
        <w:rPr>
          <w:rFonts w:ascii="Times New Roman" w:hAnsi="Times New Roman"/>
          <w:sz w:val="20"/>
          <w:szCs w:val="20"/>
        </w:rPr>
      </w:pPr>
    </w:p>
    <w:p w:rsidR="00CB5EA3" w:rsidRPr="00CC2F6E" w:rsidRDefault="00CB5EA3" w:rsidP="00CB5EA3">
      <w:pPr>
        <w:autoSpaceDE w:val="0"/>
        <w:autoSpaceDN w:val="0"/>
        <w:adjustRightInd w:val="0"/>
        <w:spacing w:after="0" w:line="240" w:lineRule="auto"/>
        <w:rPr>
          <w:rFonts w:ascii="Times New Roman" w:hAnsi="Times New Roman"/>
          <w:sz w:val="24"/>
          <w:szCs w:val="24"/>
        </w:rPr>
      </w:pPr>
      <w:r w:rsidRPr="00CC2F6E">
        <w:rPr>
          <w:rFonts w:ascii="Times New Roman" w:hAnsi="Times New Roman"/>
          <w:sz w:val="24"/>
          <w:szCs w:val="24"/>
        </w:rPr>
        <w:t xml:space="preserve">Many human impacts on the ocean have the potential to change the diversity, abundance and biomass of marine organisms in ecosystems and such changes can result in significant shifts in the cycling of carbon in the benthos. </w:t>
      </w:r>
      <w:r w:rsidR="00FE3B07" w:rsidRPr="00CC2F6E">
        <w:rPr>
          <w:rFonts w:ascii="Times New Roman" w:hAnsi="Times New Roman"/>
          <w:sz w:val="24"/>
          <w:szCs w:val="24"/>
        </w:rPr>
        <w:t>I</w:t>
      </w:r>
      <w:r w:rsidRPr="00CC2F6E">
        <w:rPr>
          <w:rFonts w:ascii="Times New Roman" w:hAnsi="Times New Roman"/>
          <w:sz w:val="24"/>
          <w:szCs w:val="24"/>
        </w:rPr>
        <w:t>t is not</w:t>
      </w:r>
      <w:r w:rsidR="00FE3B07" w:rsidRPr="00CC2F6E">
        <w:rPr>
          <w:rFonts w:ascii="Times New Roman" w:hAnsi="Times New Roman"/>
          <w:sz w:val="24"/>
          <w:szCs w:val="24"/>
        </w:rPr>
        <w:t xml:space="preserve"> yet</w:t>
      </w:r>
      <w:r w:rsidRPr="00CC2F6E">
        <w:rPr>
          <w:rFonts w:ascii="Times New Roman" w:hAnsi="Times New Roman"/>
          <w:sz w:val="24"/>
          <w:szCs w:val="24"/>
        </w:rPr>
        <w:t xml:space="preserve"> possible to sample many of the components of </w:t>
      </w:r>
      <w:r w:rsidRPr="00CC2F6E">
        <w:rPr>
          <w:rFonts w:ascii="Times New Roman" w:hAnsi="Times New Roman"/>
          <w:sz w:val="24"/>
          <w:szCs w:val="24"/>
        </w:rPr>
        <w:lastRenderedPageBreak/>
        <w:t xml:space="preserve">biological communities, especially the </w:t>
      </w:r>
      <w:proofErr w:type="spellStart"/>
      <w:r w:rsidRPr="00CC2F6E">
        <w:rPr>
          <w:rFonts w:ascii="Times New Roman" w:hAnsi="Times New Roman"/>
          <w:sz w:val="24"/>
          <w:szCs w:val="24"/>
        </w:rPr>
        <w:t>infauna</w:t>
      </w:r>
      <w:proofErr w:type="spellEnd"/>
      <w:r w:rsidRPr="00CC2F6E">
        <w:rPr>
          <w:rFonts w:ascii="Times New Roman" w:hAnsi="Times New Roman"/>
          <w:sz w:val="24"/>
          <w:szCs w:val="24"/>
        </w:rPr>
        <w:t>, using remote observatories</w:t>
      </w:r>
      <w:r w:rsidR="00C46BBF">
        <w:rPr>
          <w:rFonts w:ascii="Times New Roman" w:hAnsi="Times New Roman"/>
          <w:sz w:val="24"/>
          <w:szCs w:val="24"/>
        </w:rPr>
        <w:t>, although recent advances in high-throughput sequencing of environmental samples of metazoan represent a major step forward in this field (</w:t>
      </w:r>
      <w:proofErr w:type="spellStart"/>
      <w:r w:rsidR="00C46BBF">
        <w:rPr>
          <w:rFonts w:ascii="Times New Roman" w:hAnsi="Times New Roman"/>
          <w:sz w:val="24"/>
          <w:szCs w:val="24"/>
        </w:rPr>
        <w:t>Creer</w:t>
      </w:r>
      <w:proofErr w:type="spellEnd"/>
      <w:r w:rsidR="00C46BBF">
        <w:rPr>
          <w:rFonts w:ascii="Times New Roman" w:hAnsi="Times New Roman"/>
          <w:sz w:val="24"/>
          <w:szCs w:val="24"/>
        </w:rPr>
        <w:t xml:space="preserve"> et al., 2010)</w:t>
      </w:r>
      <w:r w:rsidRPr="00CC2F6E">
        <w:rPr>
          <w:rFonts w:ascii="Times New Roman" w:hAnsi="Times New Roman"/>
          <w:sz w:val="24"/>
          <w:szCs w:val="24"/>
        </w:rPr>
        <w:t xml:space="preserve">. </w:t>
      </w:r>
      <w:r w:rsidR="00C46BBF">
        <w:rPr>
          <w:rFonts w:ascii="Times New Roman" w:hAnsi="Times New Roman"/>
          <w:sz w:val="24"/>
          <w:szCs w:val="24"/>
        </w:rPr>
        <w:t>B</w:t>
      </w:r>
      <w:r w:rsidRPr="00CC2F6E">
        <w:rPr>
          <w:rFonts w:ascii="Times New Roman" w:hAnsi="Times New Roman"/>
          <w:sz w:val="24"/>
          <w:szCs w:val="24"/>
        </w:rPr>
        <w:t>iological observa</w:t>
      </w:r>
      <w:r w:rsidR="00564123" w:rsidRPr="00CC2F6E">
        <w:rPr>
          <w:rFonts w:ascii="Times New Roman" w:hAnsi="Times New Roman"/>
          <w:sz w:val="24"/>
          <w:szCs w:val="24"/>
        </w:rPr>
        <w:t>tories will</w:t>
      </w:r>
      <w:r w:rsidRPr="00CC2F6E">
        <w:rPr>
          <w:rFonts w:ascii="Times New Roman" w:hAnsi="Times New Roman"/>
          <w:sz w:val="24"/>
          <w:szCs w:val="24"/>
        </w:rPr>
        <w:t xml:space="preserve"> require, at least in the short-term, repeated sampling to assess species richness, biomass and abundance of benthic communities.</w:t>
      </w:r>
      <w:r w:rsidR="00FE3B07" w:rsidRPr="00CC2F6E">
        <w:rPr>
          <w:rFonts w:ascii="Times New Roman" w:hAnsi="Times New Roman"/>
          <w:sz w:val="24"/>
          <w:szCs w:val="24"/>
        </w:rPr>
        <w:t xml:space="preserve"> However, observatories of benthic systems should include the following:</w:t>
      </w:r>
    </w:p>
    <w:p w:rsidR="00CB5EA3" w:rsidRPr="00CC2F6E" w:rsidRDefault="00CB5EA3" w:rsidP="00CB5EA3">
      <w:pPr>
        <w:autoSpaceDE w:val="0"/>
        <w:autoSpaceDN w:val="0"/>
        <w:adjustRightInd w:val="0"/>
        <w:spacing w:after="0" w:line="240" w:lineRule="auto"/>
        <w:rPr>
          <w:rFonts w:ascii="Times New Roman" w:hAnsi="Times New Roman"/>
          <w:sz w:val="24"/>
          <w:szCs w:val="24"/>
        </w:rPr>
      </w:pPr>
    </w:p>
    <w:p w:rsidR="00CB5EA3" w:rsidRPr="00CC2F6E" w:rsidRDefault="00CB5EA3" w:rsidP="00FE3B07">
      <w:pPr>
        <w:numPr>
          <w:ilvl w:val="0"/>
          <w:numId w:val="25"/>
        </w:numPr>
        <w:autoSpaceDE w:val="0"/>
        <w:autoSpaceDN w:val="0"/>
        <w:adjustRightInd w:val="0"/>
        <w:spacing w:after="0" w:line="240" w:lineRule="auto"/>
        <w:rPr>
          <w:rFonts w:ascii="Times New Roman" w:hAnsi="Times New Roman"/>
          <w:sz w:val="24"/>
          <w:szCs w:val="24"/>
        </w:rPr>
      </w:pPr>
      <w:r w:rsidRPr="00CC2F6E">
        <w:rPr>
          <w:rFonts w:ascii="Times New Roman" w:hAnsi="Times New Roman"/>
          <w:sz w:val="24"/>
          <w:szCs w:val="24"/>
        </w:rPr>
        <w:t xml:space="preserve">Moorings with fixed horizontal sensors </w:t>
      </w:r>
      <w:r w:rsidR="00F62B21">
        <w:rPr>
          <w:rFonts w:ascii="Times New Roman" w:hAnsi="Times New Roman"/>
          <w:sz w:val="24"/>
          <w:szCs w:val="24"/>
        </w:rPr>
        <w:t>and</w:t>
      </w:r>
      <w:r w:rsidRPr="00CC2F6E">
        <w:rPr>
          <w:rFonts w:ascii="Times New Roman" w:hAnsi="Times New Roman"/>
          <w:sz w:val="24"/>
          <w:szCs w:val="24"/>
        </w:rPr>
        <w:t xml:space="preserve"> profilers (seafloor up)</w:t>
      </w:r>
    </w:p>
    <w:p w:rsidR="00CB5EA3" w:rsidRPr="00CC2F6E" w:rsidRDefault="00CB5EA3" w:rsidP="00CB5EA3">
      <w:pPr>
        <w:numPr>
          <w:ilvl w:val="0"/>
          <w:numId w:val="25"/>
        </w:numPr>
        <w:autoSpaceDE w:val="0"/>
        <w:autoSpaceDN w:val="0"/>
        <w:adjustRightInd w:val="0"/>
        <w:spacing w:after="0" w:line="240" w:lineRule="auto"/>
        <w:rPr>
          <w:rFonts w:ascii="Times New Roman" w:hAnsi="Times New Roman"/>
          <w:sz w:val="20"/>
          <w:szCs w:val="20"/>
        </w:rPr>
      </w:pPr>
      <w:r w:rsidRPr="00CC2F6E">
        <w:rPr>
          <w:rFonts w:ascii="Times New Roman" w:hAnsi="Times New Roman"/>
          <w:sz w:val="24"/>
          <w:szCs w:val="24"/>
        </w:rPr>
        <w:t xml:space="preserve">Seafloor stations: Landers (multidisciplinary core </w:t>
      </w:r>
      <w:r w:rsidR="00F62B21">
        <w:rPr>
          <w:rFonts w:ascii="Times New Roman" w:hAnsi="Times New Roman"/>
          <w:sz w:val="24"/>
          <w:szCs w:val="24"/>
        </w:rPr>
        <w:t>and</w:t>
      </w:r>
      <w:r w:rsidRPr="00CC2F6E">
        <w:rPr>
          <w:rFonts w:ascii="Times New Roman" w:hAnsi="Times New Roman"/>
          <w:sz w:val="24"/>
          <w:szCs w:val="24"/>
        </w:rPr>
        <w:t xml:space="preserve"> guest experiments), Docking stations for</w:t>
      </w:r>
      <w:r w:rsidR="00FE3B07" w:rsidRPr="00CC2F6E">
        <w:rPr>
          <w:rFonts w:ascii="Times New Roman" w:hAnsi="Times New Roman"/>
          <w:sz w:val="24"/>
          <w:szCs w:val="24"/>
        </w:rPr>
        <w:t xml:space="preserve"> </w:t>
      </w:r>
      <w:r w:rsidRPr="00CC2F6E">
        <w:rPr>
          <w:rFonts w:ascii="Times New Roman" w:hAnsi="Times New Roman"/>
          <w:sz w:val="24"/>
          <w:szCs w:val="24"/>
        </w:rPr>
        <w:t>mobile platforms e.g. AUVs, ROVs, gliders,</w:t>
      </w:r>
    </w:p>
    <w:p w:rsidR="00CB5EA3" w:rsidRPr="00CC2F6E" w:rsidRDefault="00564123" w:rsidP="00CB5EA3">
      <w:pPr>
        <w:numPr>
          <w:ilvl w:val="0"/>
          <w:numId w:val="25"/>
        </w:numPr>
        <w:autoSpaceDE w:val="0"/>
        <w:autoSpaceDN w:val="0"/>
        <w:adjustRightInd w:val="0"/>
        <w:spacing w:after="0" w:line="240" w:lineRule="auto"/>
        <w:rPr>
          <w:rFonts w:ascii="Times New Roman" w:hAnsi="Times New Roman"/>
          <w:sz w:val="24"/>
          <w:szCs w:val="24"/>
        </w:rPr>
      </w:pPr>
      <w:r w:rsidRPr="00CC2F6E">
        <w:rPr>
          <w:rFonts w:ascii="Times New Roman" w:hAnsi="Times New Roman"/>
          <w:sz w:val="24"/>
          <w:szCs w:val="24"/>
        </w:rPr>
        <w:t xml:space="preserve">Cabled instruments, for example, </w:t>
      </w:r>
      <w:r w:rsidR="00CB5EA3" w:rsidRPr="00CC2F6E">
        <w:rPr>
          <w:rFonts w:ascii="Times New Roman" w:hAnsi="Times New Roman"/>
          <w:sz w:val="24"/>
          <w:szCs w:val="24"/>
        </w:rPr>
        <w:t>where r</w:t>
      </w:r>
      <w:r w:rsidRPr="00CC2F6E">
        <w:rPr>
          <w:rFonts w:ascii="Times New Roman" w:hAnsi="Times New Roman"/>
          <w:sz w:val="24"/>
          <w:szCs w:val="24"/>
        </w:rPr>
        <w:t>eal</w:t>
      </w:r>
      <w:r w:rsidR="00CB5EA3" w:rsidRPr="00CC2F6E">
        <w:rPr>
          <w:rFonts w:ascii="Times New Roman" w:hAnsi="Times New Roman"/>
          <w:sz w:val="24"/>
          <w:szCs w:val="24"/>
        </w:rPr>
        <w:t>-t</w:t>
      </w:r>
      <w:r w:rsidRPr="00CC2F6E">
        <w:rPr>
          <w:rFonts w:ascii="Times New Roman" w:hAnsi="Times New Roman"/>
          <w:sz w:val="24"/>
          <w:szCs w:val="24"/>
        </w:rPr>
        <w:t>ime data and</w:t>
      </w:r>
      <w:r w:rsidR="00CB5EA3" w:rsidRPr="00CC2F6E">
        <w:rPr>
          <w:rFonts w:ascii="Times New Roman" w:hAnsi="Times New Roman"/>
          <w:sz w:val="24"/>
          <w:szCs w:val="24"/>
        </w:rPr>
        <w:t xml:space="preserve"> bi-directiona</w:t>
      </w:r>
      <w:r w:rsidRPr="00CC2F6E">
        <w:rPr>
          <w:rFonts w:ascii="Times New Roman" w:hAnsi="Times New Roman"/>
          <w:sz w:val="24"/>
          <w:szCs w:val="24"/>
        </w:rPr>
        <w:t>l flow (intelligent sampling) are</w:t>
      </w:r>
      <w:r w:rsidR="00CB5EA3" w:rsidRPr="00CC2F6E">
        <w:rPr>
          <w:rFonts w:ascii="Times New Roman" w:hAnsi="Times New Roman"/>
          <w:sz w:val="24"/>
          <w:szCs w:val="24"/>
        </w:rPr>
        <w:t xml:space="preserve"> essential</w:t>
      </w:r>
      <w:r w:rsidRPr="00CC2F6E">
        <w:rPr>
          <w:rFonts w:ascii="Times New Roman" w:hAnsi="Times New Roman"/>
          <w:sz w:val="24"/>
          <w:szCs w:val="24"/>
        </w:rPr>
        <w:t>,</w:t>
      </w:r>
      <w:r w:rsidR="00CB5EA3" w:rsidRPr="00CC2F6E">
        <w:rPr>
          <w:rFonts w:ascii="Times New Roman" w:hAnsi="Times New Roman"/>
          <w:sz w:val="24"/>
          <w:szCs w:val="24"/>
        </w:rPr>
        <w:t xml:space="preserve"> and where</w:t>
      </w:r>
      <w:r w:rsidRPr="00CC2F6E">
        <w:rPr>
          <w:rFonts w:ascii="Times New Roman" w:hAnsi="Times New Roman"/>
          <w:sz w:val="24"/>
          <w:szCs w:val="24"/>
        </w:rPr>
        <w:t xml:space="preserve"> deployment of cabled instruments is</w:t>
      </w:r>
      <w:r w:rsidR="00CB5EA3" w:rsidRPr="00CC2F6E">
        <w:rPr>
          <w:rFonts w:ascii="Times New Roman" w:hAnsi="Times New Roman"/>
          <w:sz w:val="24"/>
          <w:szCs w:val="24"/>
        </w:rPr>
        <w:t xml:space="preserve"> cost</w:t>
      </w:r>
      <w:r w:rsidR="00FE3B07" w:rsidRPr="00CC2F6E">
        <w:rPr>
          <w:rFonts w:ascii="Times New Roman" w:hAnsi="Times New Roman"/>
          <w:sz w:val="24"/>
          <w:szCs w:val="24"/>
        </w:rPr>
        <w:t xml:space="preserve"> </w:t>
      </w:r>
      <w:r w:rsidR="00CB5EA3" w:rsidRPr="00CC2F6E">
        <w:rPr>
          <w:rFonts w:ascii="Times New Roman" w:hAnsi="Times New Roman"/>
          <w:sz w:val="24"/>
          <w:szCs w:val="24"/>
        </w:rPr>
        <w:t>efficient</w:t>
      </w:r>
      <w:r w:rsidR="00FE3B07" w:rsidRPr="00CC2F6E">
        <w:rPr>
          <w:rFonts w:ascii="Times New Roman" w:hAnsi="Times New Roman"/>
          <w:sz w:val="24"/>
          <w:szCs w:val="24"/>
        </w:rPr>
        <w:t xml:space="preserve"> </w:t>
      </w:r>
      <w:r w:rsidRPr="00CC2F6E">
        <w:rPr>
          <w:rFonts w:ascii="Times New Roman" w:hAnsi="Times New Roman"/>
          <w:sz w:val="24"/>
          <w:szCs w:val="24"/>
        </w:rPr>
        <w:t>(</w:t>
      </w:r>
      <w:r w:rsidR="00CB5EA3" w:rsidRPr="00CC2F6E">
        <w:rPr>
          <w:rFonts w:ascii="Times New Roman" w:hAnsi="Times New Roman"/>
          <w:sz w:val="24"/>
          <w:szCs w:val="24"/>
        </w:rPr>
        <w:t>e.g.</w:t>
      </w:r>
      <w:r w:rsidRPr="00CC2F6E">
        <w:rPr>
          <w:rFonts w:ascii="Times New Roman" w:hAnsi="Times New Roman"/>
          <w:sz w:val="24"/>
          <w:szCs w:val="24"/>
        </w:rPr>
        <w:t>, in</w:t>
      </w:r>
      <w:r w:rsidR="00CB5EA3" w:rsidRPr="00CC2F6E">
        <w:rPr>
          <w:rFonts w:ascii="Times New Roman" w:hAnsi="Times New Roman"/>
          <w:sz w:val="24"/>
          <w:szCs w:val="24"/>
        </w:rPr>
        <w:t xml:space="preserve"> shallow waters</w:t>
      </w:r>
      <w:r w:rsidRPr="00CC2F6E">
        <w:rPr>
          <w:rFonts w:ascii="Times New Roman" w:hAnsi="Times New Roman"/>
          <w:sz w:val="24"/>
          <w:szCs w:val="24"/>
        </w:rPr>
        <w:t>)</w:t>
      </w:r>
    </w:p>
    <w:p w:rsidR="00CB5EA3" w:rsidRPr="00CC2F6E" w:rsidRDefault="00CB5EA3" w:rsidP="00CB5EA3">
      <w:pPr>
        <w:numPr>
          <w:ilvl w:val="0"/>
          <w:numId w:val="25"/>
        </w:numPr>
        <w:autoSpaceDE w:val="0"/>
        <w:autoSpaceDN w:val="0"/>
        <w:adjustRightInd w:val="0"/>
        <w:spacing w:after="0" w:line="240" w:lineRule="auto"/>
        <w:rPr>
          <w:rFonts w:ascii="Times New Roman" w:hAnsi="Times New Roman"/>
          <w:sz w:val="24"/>
          <w:szCs w:val="24"/>
        </w:rPr>
      </w:pPr>
      <w:r w:rsidRPr="00CC2F6E">
        <w:rPr>
          <w:rFonts w:ascii="Times New Roman" w:hAnsi="Times New Roman"/>
          <w:sz w:val="24"/>
          <w:szCs w:val="24"/>
        </w:rPr>
        <w:t>Harnessing power</w:t>
      </w:r>
      <w:r w:rsidR="00564123" w:rsidRPr="00CC2F6E">
        <w:rPr>
          <w:rFonts w:ascii="Times New Roman" w:hAnsi="Times New Roman"/>
          <w:sz w:val="24"/>
          <w:szCs w:val="24"/>
        </w:rPr>
        <w:t xml:space="preserve"> from the environment</w:t>
      </w:r>
      <w:r w:rsidRPr="00CC2F6E">
        <w:rPr>
          <w:rFonts w:ascii="Times New Roman" w:hAnsi="Times New Roman"/>
          <w:sz w:val="24"/>
          <w:szCs w:val="24"/>
        </w:rPr>
        <w:t xml:space="preserve"> in less accessible </w:t>
      </w:r>
      <w:r w:rsidR="00F62B21">
        <w:rPr>
          <w:rFonts w:ascii="Times New Roman" w:hAnsi="Times New Roman"/>
          <w:sz w:val="24"/>
          <w:szCs w:val="24"/>
        </w:rPr>
        <w:t xml:space="preserve">deep-sea </w:t>
      </w:r>
      <w:r w:rsidRPr="00CC2F6E">
        <w:rPr>
          <w:rFonts w:ascii="Times New Roman" w:hAnsi="Times New Roman"/>
          <w:sz w:val="24"/>
          <w:szCs w:val="24"/>
        </w:rPr>
        <w:t xml:space="preserve">areas </w:t>
      </w:r>
      <w:r w:rsidR="00564123" w:rsidRPr="00CC2F6E">
        <w:rPr>
          <w:rFonts w:ascii="Times New Roman" w:hAnsi="Times New Roman"/>
          <w:sz w:val="24"/>
          <w:szCs w:val="24"/>
        </w:rPr>
        <w:t>(</w:t>
      </w:r>
      <w:r w:rsidRPr="00CC2F6E">
        <w:rPr>
          <w:rFonts w:ascii="Times New Roman" w:hAnsi="Times New Roman"/>
          <w:sz w:val="24"/>
          <w:szCs w:val="24"/>
        </w:rPr>
        <w:t>e.g.</w:t>
      </w:r>
      <w:r w:rsidR="00564123" w:rsidRPr="00CC2F6E">
        <w:rPr>
          <w:rFonts w:ascii="Times New Roman" w:hAnsi="Times New Roman"/>
          <w:sz w:val="24"/>
          <w:szCs w:val="24"/>
        </w:rPr>
        <w:t>,</w:t>
      </w:r>
      <w:r w:rsidRPr="00CC2F6E">
        <w:rPr>
          <w:rFonts w:ascii="Times New Roman" w:hAnsi="Times New Roman"/>
          <w:sz w:val="24"/>
          <w:szCs w:val="24"/>
        </w:rPr>
        <w:t xml:space="preserve"> thermal power</w:t>
      </w:r>
      <w:r w:rsidR="00564123" w:rsidRPr="00CC2F6E">
        <w:rPr>
          <w:rFonts w:ascii="Times New Roman" w:hAnsi="Times New Roman"/>
          <w:sz w:val="24"/>
          <w:szCs w:val="24"/>
        </w:rPr>
        <w:t>,</w:t>
      </w:r>
      <w:r w:rsidRPr="00CC2F6E">
        <w:rPr>
          <w:rFonts w:ascii="Times New Roman" w:hAnsi="Times New Roman"/>
          <w:sz w:val="24"/>
          <w:szCs w:val="24"/>
        </w:rPr>
        <w:t xml:space="preserve"> </w:t>
      </w:r>
      <w:r w:rsidR="00564123" w:rsidRPr="00CC2F6E">
        <w:rPr>
          <w:rFonts w:ascii="Times New Roman" w:hAnsi="Times New Roman"/>
          <w:sz w:val="24"/>
          <w:szCs w:val="24"/>
        </w:rPr>
        <w:t>chemosynthetic</w:t>
      </w:r>
      <w:r w:rsidRPr="00CC2F6E">
        <w:rPr>
          <w:rFonts w:ascii="Times New Roman" w:hAnsi="Times New Roman"/>
          <w:sz w:val="24"/>
          <w:szCs w:val="24"/>
        </w:rPr>
        <w:t>,</w:t>
      </w:r>
      <w:r w:rsidR="00FE3B07" w:rsidRPr="00CC2F6E">
        <w:rPr>
          <w:rFonts w:ascii="Times New Roman" w:hAnsi="Times New Roman"/>
          <w:sz w:val="24"/>
          <w:szCs w:val="24"/>
        </w:rPr>
        <w:t xml:space="preserve"> </w:t>
      </w:r>
      <w:r w:rsidR="00564123" w:rsidRPr="00CC2F6E">
        <w:rPr>
          <w:rFonts w:ascii="Times New Roman" w:hAnsi="Times New Roman"/>
          <w:sz w:val="24"/>
          <w:szCs w:val="24"/>
        </w:rPr>
        <w:t>and</w:t>
      </w:r>
      <w:r w:rsidRPr="00CC2F6E">
        <w:rPr>
          <w:rFonts w:ascii="Times New Roman" w:hAnsi="Times New Roman"/>
          <w:sz w:val="24"/>
          <w:szCs w:val="24"/>
        </w:rPr>
        <w:t xml:space="preserve"> </w:t>
      </w:r>
      <w:r w:rsidR="00564123" w:rsidRPr="00CC2F6E">
        <w:rPr>
          <w:rFonts w:ascii="Times New Roman" w:hAnsi="Times New Roman"/>
          <w:sz w:val="24"/>
          <w:szCs w:val="24"/>
        </w:rPr>
        <w:t>reduction-</w:t>
      </w:r>
      <w:r w:rsidRPr="00CC2F6E">
        <w:rPr>
          <w:rFonts w:ascii="Times New Roman" w:hAnsi="Times New Roman"/>
          <w:sz w:val="24"/>
          <w:szCs w:val="24"/>
        </w:rPr>
        <w:t>ox</w:t>
      </w:r>
      <w:r w:rsidR="00564123" w:rsidRPr="00CC2F6E">
        <w:rPr>
          <w:rFonts w:ascii="Times New Roman" w:hAnsi="Times New Roman"/>
          <w:sz w:val="24"/>
          <w:szCs w:val="24"/>
        </w:rPr>
        <w:t>idation reactions)</w:t>
      </w:r>
    </w:p>
    <w:p w:rsidR="00CB5EA3" w:rsidRPr="00CC2F6E" w:rsidRDefault="00CB5EA3" w:rsidP="00CB5EA3">
      <w:pPr>
        <w:numPr>
          <w:ilvl w:val="0"/>
          <w:numId w:val="25"/>
        </w:numPr>
        <w:autoSpaceDE w:val="0"/>
        <w:autoSpaceDN w:val="0"/>
        <w:adjustRightInd w:val="0"/>
        <w:spacing w:after="0" w:line="240" w:lineRule="auto"/>
        <w:rPr>
          <w:rFonts w:ascii="Times New Roman" w:hAnsi="Times New Roman"/>
          <w:sz w:val="20"/>
          <w:szCs w:val="20"/>
        </w:rPr>
      </w:pPr>
      <w:r w:rsidRPr="00CC2F6E">
        <w:rPr>
          <w:rFonts w:ascii="Times New Roman" w:hAnsi="Times New Roman"/>
          <w:sz w:val="24"/>
          <w:szCs w:val="24"/>
        </w:rPr>
        <w:t xml:space="preserve">More links/collaboration with other marine users for infrastructure/power </w:t>
      </w:r>
      <w:r w:rsidR="00564123" w:rsidRPr="00CC2F6E">
        <w:rPr>
          <w:rFonts w:ascii="Times New Roman" w:hAnsi="Times New Roman"/>
          <w:sz w:val="24"/>
          <w:szCs w:val="24"/>
        </w:rPr>
        <w:t>(</w:t>
      </w:r>
      <w:r w:rsidRPr="00CC2F6E">
        <w:rPr>
          <w:rFonts w:ascii="Times New Roman" w:hAnsi="Times New Roman"/>
          <w:sz w:val="24"/>
          <w:szCs w:val="24"/>
        </w:rPr>
        <w:t>e.g.</w:t>
      </w:r>
      <w:r w:rsidR="00564123" w:rsidRPr="00CC2F6E">
        <w:rPr>
          <w:rFonts w:ascii="Times New Roman" w:hAnsi="Times New Roman"/>
          <w:sz w:val="24"/>
          <w:szCs w:val="24"/>
        </w:rPr>
        <w:t xml:space="preserve">, </w:t>
      </w:r>
      <w:r w:rsidRPr="00CC2F6E">
        <w:rPr>
          <w:rFonts w:ascii="Times New Roman" w:hAnsi="Times New Roman"/>
          <w:sz w:val="24"/>
          <w:szCs w:val="24"/>
        </w:rPr>
        <w:t>telecommunications cables (hubs/nodes f</w:t>
      </w:r>
      <w:r w:rsidR="00564123" w:rsidRPr="00CC2F6E">
        <w:rPr>
          <w:rFonts w:ascii="Times New Roman" w:hAnsi="Times New Roman"/>
          <w:sz w:val="24"/>
          <w:szCs w:val="24"/>
        </w:rPr>
        <w:t xml:space="preserve">or ocean observation), </w:t>
      </w:r>
      <w:r w:rsidRPr="00CC2F6E">
        <w:rPr>
          <w:rFonts w:ascii="Times New Roman" w:hAnsi="Times New Roman"/>
          <w:sz w:val="24"/>
          <w:szCs w:val="24"/>
        </w:rPr>
        <w:t>oil/gas industry</w:t>
      </w:r>
      <w:r w:rsidR="00564123" w:rsidRPr="00CC2F6E">
        <w:rPr>
          <w:rFonts w:ascii="Times New Roman" w:hAnsi="Times New Roman"/>
          <w:sz w:val="24"/>
          <w:szCs w:val="24"/>
        </w:rPr>
        <w:t>)</w:t>
      </w:r>
    </w:p>
    <w:p w:rsidR="00CB5EA3" w:rsidRPr="00CC2F6E" w:rsidRDefault="00CB5EA3" w:rsidP="00CB5EA3">
      <w:pPr>
        <w:autoSpaceDE w:val="0"/>
        <w:autoSpaceDN w:val="0"/>
        <w:adjustRightInd w:val="0"/>
        <w:spacing w:after="0" w:line="240" w:lineRule="auto"/>
        <w:rPr>
          <w:rFonts w:ascii="Times New Roman" w:hAnsi="Times New Roman"/>
          <w:sz w:val="24"/>
          <w:szCs w:val="24"/>
        </w:rPr>
      </w:pPr>
    </w:p>
    <w:p w:rsidR="00D650AA" w:rsidRPr="00CC2F6E" w:rsidRDefault="006D1C7A" w:rsidP="00D650AA">
      <w:pPr>
        <w:autoSpaceDE w:val="0"/>
        <w:autoSpaceDN w:val="0"/>
        <w:adjustRightInd w:val="0"/>
        <w:spacing w:after="0" w:line="240" w:lineRule="auto"/>
        <w:rPr>
          <w:rFonts w:ascii="Times New Roman" w:hAnsi="Times New Roman"/>
          <w:sz w:val="20"/>
          <w:szCs w:val="20"/>
        </w:rPr>
      </w:pPr>
      <w:r w:rsidRPr="00CC2F6E">
        <w:rPr>
          <w:rFonts w:ascii="Times New Roman" w:hAnsi="Times New Roman"/>
          <w:i/>
          <w:sz w:val="24"/>
          <w:szCs w:val="24"/>
        </w:rPr>
        <w:t>Cross-cutting Issues</w:t>
      </w:r>
      <w:r w:rsidRPr="00CC2F6E">
        <w:rPr>
          <w:rFonts w:ascii="Times New Roman" w:hAnsi="Times New Roman"/>
          <w:sz w:val="24"/>
          <w:szCs w:val="24"/>
        </w:rPr>
        <w:t>—</w:t>
      </w:r>
      <w:proofErr w:type="gramStart"/>
      <w:r w:rsidR="00285053" w:rsidRPr="00CC2F6E">
        <w:rPr>
          <w:rFonts w:ascii="Times New Roman" w:hAnsi="Times New Roman"/>
          <w:sz w:val="24"/>
          <w:szCs w:val="24"/>
        </w:rPr>
        <w:t>Any</w:t>
      </w:r>
      <w:proofErr w:type="gramEnd"/>
      <w:r w:rsidR="00285053" w:rsidRPr="00CC2F6E">
        <w:rPr>
          <w:rFonts w:ascii="Times New Roman" w:hAnsi="Times New Roman"/>
          <w:sz w:val="24"/>
          <w:szCs w:val="24"/>
        </w:rPr>
        <w:t xml:space="preserve"> observation system needs to have a set of best practice methodologies and</w:t>
      </w:r>
      <w:r w:rsidR="00285053" w:rsidRPr="00CC2F6E">
        <w:rPr>
          <w:rFonts w:ascii="Times New Roman" w:hAnsi="Times New Roman"/>
        </w:rPr>
        <w:t xml:space="preserve"> </w:t>
      </w:r>
      <w:r w:rsidR="00285053" w:rsidRPr="00CC2F6E">
        <w:rPr>
          <w:rFonts w:ascii="Times New Roman" w:hAnsi="Times New Roman"/>
          <w:sz w:val="24"/>
          <w:szCs w:val="24"/>
        </w:rPr>
        <w:t>approaches</w:t>
      </w:r>
      <w:r w:rsidRPr="00CC2F6E">
        <w:rPr>
          <w:rFonts w:ascii="Times New Roman" w:hAnsi="Times New Roman"/>
          <w:sz w:val="24"/>
          <w:szCs w:val="24"/>
        </w:rPr>
        <w:t>, i</w:t>
      </w:r>
      <w:r w:rsidR="00285053" w:rsidRPr="00CC2F6E">
        <w:rPr>
          <w:rFonts w:ascii="Times New Roman" w:hAnsi="Times New Roman"/>
          <w:sz w:val="24"/>
          <w:szCs w:val="24"/>
        </w:rPr>
        <w:t>ncluding deployment, calibration, inter</w:t>
      </w:r>
      <w:r w:rsidR="00285053" w:rsidRPr="00CC2F6E">
        <w:rPr>
          <w:rFonts w:ascii="Cambria Math" w:hAnsi="Cambria Math"/>
          <w:sz w:val="24"/>
          <w:szCs w:val="24"/>
        </w:rPr>
        <w:t>‐</w:t>
      </w:r>
      <w:r w:rsidR="00285053" w:rsidRPr="00CC2F6E">
        <w:rPr>
          <w:rFonts w:ascii="Times New Roman" w:hAnsi="Times New Roman"/>
          <w:sz w:val="24"/>
          <w:szCs w:val="24"/>
        </w:rPr>
        <w:t xml:space="preserve">calibration work, </w:t>
      </w:r>
      <w:r w:rsidR="00FE3B07" w:rsidRPr="00CC2F6E">
        <w:rPr>
          <w:rFonts w:ascii="Times New Roman" w:hAnsi="Times New Roman"/>
          <w:sz w:val="24"/>
          <w:szCs w:val="24"/>
        </w:rPr>
        <w:t xml:space="preserve">and </w:t>
      </w:r>
      <w:r w:rsidR="00285053" w:rsidRPr="00CC2F6E">
        <w:rPr>
          <w:rFonts w:ascii="Times New Roman" w:hAnsi="Times New Roman"/>
          <w:sz w:val="24"/>
          <w:szCs w:val="24"/>
        </w:rPr>
        <w:t>technology transfer.</w:t>
      </w:r>
      <w:r w:rsidRPr="00CC2F6E">
        <w:rPr>
          <w:rFonts w:ascii="Times New Roman" w:hAnsi="Times New Roman"/>
          <w:sz w:val="24"/>
          <w:szCs w:val="24"/>
        </w:rPr>
        <w:t xml:space="preserve"> </w:t>
      </w:r>
      <w:r w:rsidR="00285053" w:rsidRPr="00CC2F6E">
        <w:rPr>
          <w:rFonts w:ascii="Times New Roman" w:hAnsi="Times New Roman"/>
          <w:sz w:val="24"/>
          <w:szCs w:val="24"/>
        </w:rPr>
        <w:t>These need to be applied to all deployed sensor systems and should be developed and</w:t>
      </w:r>
      <w:r w:rsidRPr="00CC2F6E">
        <w:rPr>
          <w:rFonts w:ascii="Times New Roman" w:hAnsi="Times New Roman"/>
          <w:sz w:val="24"/>
          <w:szCs w:val="24"/>
        </w:rPr>
        <w:t xml:space="preserve"> </w:t>
      </w:r>
      <w:r w:rsidR="00285053" w:rsidRPr="00CC2F6E">
        <w:rPr>
          <w:rFonts w:ascii="Times New Roman" w:hAnsi="Times New Roman"/>
          <w:sz w:val="24"/>
          <w:szCs w:val="24"/>
        </w:rPr>
        <w:t>propagated at the community level.</w:t>
      </w:r>
      <w:r w:rsidR="00E87464" w:rsidRPr="00CC2F6E">
        <w:rPr>
          <w:rFonts w:ascii="Times New Roman" w:hAnsi="Times New Roman"/>
          <w:sz w:val="24"/>
          <w:szCs w:val="24"/>
        </w:rPr>
        <w:t xml:space="preserve"> Sites with existing long term time series should be given priority for deployment of new instruments to observe biologically relevant parameters. An approach is needed that incorporates a combination of sampling protocols that provide the large-scale synoptic context along with more focused measurements that provides a higher resolution time series with a more process-oriented view.</w:t>
      </w:r>
      <w:r w:rsidR="00564123" w:rsidRPr="00CC2F6E">
        <w:rPr>
          <w:rFonts w:ascii="Times New Roman" w:hAnsi="Times New Roman"/>
          <w:sz w:val="24"/>
          <w:szCs w:val="24"/>
        </w:rPr>
        <w:t xml:space="preserve"> Existing and future observation locations and time</w:t>
      </w:r>
      <w:r w:rsidR="00564123" w:rsidRPr="00CC2F6E">
        <w:rPr>
          <w:sz w:val="24"/>
          <w:szCs w:val="24"/>
        </w:rPr>
        <w:t>‐</w:t>
      </w:r>
      <w:r w:rsidR="00564123" w:rsidRPr="00CC2F6E">
        <w:rPr>
          <w:rFonts w:ascii="Times New Roman" w:hAnsi="Times New Roman"/>
          <w:sz w:val="24"/>
          <w:szCs w:val="24"/>
        </w:rPr>
        <w:t>series data should be identified as benchmark sites critical to the detection of change, and its likely causes and outcomes.</w:t>
      </w:r>
      <w:r w:rsidR="00D650AA" w:rsidRPr="00CC2F6E">
        <w:rPr>
          <w:rFonts w:ascii="Times New Roman" w:hAnsi="Times New Roman"/>
          <w:sz w:val="24"/>
          <w:szCs w:val="24"/>
        </w:rPr>
        <w:t xml:space="preserve"> Where possible the aim should be to integrate with existing or already planned observatories. However, in some cases the science will demand development of new observatories. </w:t>
      </w:r>
    </w:p>
    <w:p w:rsidR="00564123" w:rsidRPr="00CC2F6E" w:rsidRDefault="00564123" w:rsidP="00564123">
      <w:pPr>
        <w:autoSpaceDE w:val="0"/>
        <w:autoSpaceDN w:val="0"/>
        <w:adjustRightInd w:val="0"/>
        <w:spacing w:after="0" w:line="240" w:lineRule="auto"/>
        <w:rPr>
          <w:rFonts w:ascii="Times New Roman" w:hAnsi="Times New Roman"/>
          <w:sz w:val="24"/>
          <w:szCs w:val="24"/>
        </w:rPr>
      </w:pPr>
    </w:p>
    <w:p w:rsidR="004836C3" w:rsidRPr="00CC2F6E" w:rsidRDefault="004836C3" w:rsidP="00A300F0">
      <w:pPr>
        <w:pStyle w:val="ListParagraph"/>
        <w:spacing w:line="240" w:lineRule="auto"/>
        <w:ind w:left="0"/>
        <w:rPr>
          <w:rFonts w:ascii="Times New Roman" w:hAnsi="Times New Roman"/>
          <w:sz w:val="24"/>
          <w:szCs w:val="24"/>
        </w:rPr>
      </w:pPr>
      <w:r w:rsidRPr="00CC2F6E">
        <w:rPr>
          <w:rFonts w:ascii="Times New Roman" w:hAnsi="Times New Roman"/>
          <w:sz w:val="24"/>
          <w:szCs w:val="24"/>
        </w:rPr>
        <w:t>Global change is not stopping while decisions are being made about deploying new observing systems and it is possible that we will reach a tipping point in degradation of the global ocean</w:t>
      </w:r>
      <w:r w:rsidR="00951005" w:rsidRPr="00CC2F6E">
        <w:rPr>
          <w:rFonts w:ascii="Times New Roman" w:hAnsi="Times New Roman"/>
          <w:sz w:val="24"/>
          <w:szCs w:val="24"/>
        </w:rPr>
        <w:t xml:space="preserve"> if we do not</w:t>
      </w:r>
      <w:r w:rsidRPr="00CC2F6E">
        <w:rPr>
          <w:rFonts w:ascii="Times New Roman" w:hAnsi="Times New Roman"/>
          <w:sz w:val="24"/>
          <w:szCs w:val="24"/>
        </w:rPr>
        <w:t xml:space="preserve"> decide</w:t>
      </w:r>
      <w:r w:rsidR="00951005" w:rsidRPr="00CC2F6E">
        <w:rPr>
          <w:rFonts w:ascii="Times New Roman" w:hAnsi="Times New Roman"/>
          <w:sz w:val="24"/>
          <w:szCs w:val="24"/>
        </w:rPr>
        <w:t xml:space="preserve"> quickly</w:t>
      </w:r>
      <w:r w:rsidRPr="00CC2F6E">
        <w:rPr>
          <w:rFonts w:ascii="Times New Roman" w:hAnsi="Times New Roman"/>
          <w:sz w:val="24"/>
          <w:szCs w:val="24"/>
        </w:rPr>
        <w:t xml:space="preserve">.  </w:t>
      </w:r>
      <w:r w:rsidR="00FE3B07" w:rsidRPr="00CC2F6E">
        <w:rPr>
          <w:rFonts w:ascii="Times New Roman" w:hAnsi="Times New Roman"/>
          <w:sz w:val="24"/>
          <w:szCs w:val="24"/>
        </w:rPr>
        <w:t>Expanded, systematic, and long-term observatories of ocean biology are desperately needed.</w:t>
      </w:r>
      <w:r w:rsidR="00D650AA" w:rsidRPr="00CC2F6E">
        <w:rPr>
          <w:rFonts w:ascii="Times New Roman" w:hAnsi="Times New Roman"/>
          <w:sz w:val="24"/>
          <w:szCs w:val="24"/>
        </w:rPr>
        <w:t xml:space="preserve"> Send et al. (2010) present a vision for </w:t>
      </w:r>
      <w:r w:rsidR="003977B3" w:rsidRPr="003977B3">
        <w:rPr>
          <w:rFonts w:ascii="Times New Roman" w:hAnsi="Times New Roman"/>
          <w:i/>
          <w:sz w:val="24"/>
          <w:szCs w:val="24"/>
        </w:rPr>
        <w:t>in situ</w:t>
      </w:r>
      <w:r w:rsidR="00D650AA" w:rsidRPr="00CC2F6E">
        <w:rPr>
          <w:rFonts w:ascii="Times New Roman" w:hAnsi="Times New Roman"/>
          <w:sz w:val="24"/>
          <w:szCs w:val="24"/>
        </w:rPr>
        <w:t xml:space="preserve"> observations that integrate physics, chemistry, and biology.</w:t>
      </w:r>
    </w:p>
    <w:p w:rsidR="004836C3" w:rsidRPr="00CC2F6E" w:rsidRDefault="004836C3" w:rsidP="00A300F0">
      <w:pPr>
        <w:pStyle w:val="ListParagraph"/>
        <w:spacing w:line="240" w:lineRule="auto"/>
        <w:ind w:left="0"/>
        <w:rPr>
          <w:rFonts w:ascii="Times New Roman" w:hAnsi="Times New Roman"/>
          <w:sz w:val="24"/>
          <w:szCs w:val="24"/>
        </w:rPr>
      </w:pPr>
    </w:p>
    <w:p w:rsidR="003E45ED" w:rsidRPr="00CC2F6E" w:rsidRDefault="003E45ED" w:rsidP="00D650AA">
      <w:pPr>
        <w:pStyle w:val="ListParagraph"/>
        <w:numPr>
          <w:ilvl w:val="0"/>
          <w:numId w:val="1"/>
        </w:numPr>
        <w:spacing w:line="240" w:lineRule="auto"/>
        <w:ind w:left="0" w:firstLine="0"/>
        <w:jc w:val="center"/>
        <w:rPr>
          <w:rFonts w:ascii="Times New Roman" w:hAnsi="Times New Roman"/>
          <w:b/>
          <w:sz w:val="24"/>
          <w:szCs w:val="24"/>
        </w:rPr>
      </w:pPr>
      <w:r w:rsidRPr="00CC2F6E">
        <w:rPr>
          <w:rFonts w:ascii="Times New Roman" w:hAnsi="Times New Roman"/>
          <w:b/>
          <w:sz w:val="24"/>
          <w:szCs w:val="24"/>
        </w:rPr>
        <w:t>Literature Cited</w:t>
      </w:r>
    </w:p>
    <w:p w:rsidR="000028F3" w:rsidRDefault="000028F3">
      <w:pPr>
        <w:autoSpaceDE w:val="0"/>
        <w:autoSpaceDN w:val="0"/>
        <w:adjustRightInd w:val="0"/>
        <w:spacing w:after="0" w:line="240" w:lineRule="auto"/>
        <w:rPr>
          <w:rFonts w:ascii="Times New Roman" w:hAnsi="Times New Roman"/>
          <w:lang w:val="en-GB" w:eastAsia="en-AU"/>
        </w:rPr>
      </w:pPr>
    </w:p>
    <w:p w:rsidR="000028F3" w:rsidRDefault="003977B3">
      <w:pPr>
        <w:autoSpaceDE w:val="0"/>
        <w:autoSpaceDN w:val="0"/>
        <w:adjustRightInd w:val="0"/>
        <w:spacing w:after="0" w:line="240" w:lineRule="auto"/>
        <w:rPr>
          <w:rFonts w:ascii="Times New Roman" w:hAnsi="Times New Roman"/>
          <w:sz w:val="24"/>
          <w:szCs w:val="24"/>
          <w:lang w:val="en-GB" w:eastAsia="en-AU"/>
        </w:rPr>
      </w:pPr>
      <w:proofErr w:type="spellStart"/>
      <w:r w:rsidRPr="003977B3">
        <w:rPr>
          <w:rFonts w:ascii="Times New Roman" w:hAnsi="Times New Roman"/>
          <w:sz w:val="24"/>
          <w:szCs w:val="24"/>
          <w:lang w:val="en-GB" w:eastAsia="en-AU"/>
        </w:rPr>
        <w:t>Angly</w:t>
      </w:r>
      <w:proofErr w:type="spellEnd"/>
      <w:r w:rsidR="00C91486">
        <w:rPr>
          <w:rFonts w:ascii="Times New Roman" w:hAnsi="Times New Roman"/>
          <w:sz w:val="24"/>
          <w:szCs w:val="24"/>
          <w:lang w:val="en-GB" w:eastAsia="en-AU"/>
        </w:rPr>
        <w:t xml:space="preserve">, F.E., </w:t>
      </w:r>
      <w:r w:rsidRPr="003977B3">
        <w:rPr>
          <w:rFonts w:ascii="Times New Roman" w:hAnsi="Times New Roman"/>
          <w:sz w:val="24"/>
          <w:szCs w:val="24"/>
          <w:lang w:val="en-GB" w:eastAsia="en-AU"/>
        </w:rPr>
        <w:t>Felts</w:t>
      </w:r>
      <w:r w:rsidR="00C91486">
        <w:rPr>
          <w:rFonts w:ascii="Times New Roman" w:hAnsi="Times New Roman"/>
          <w:sz w:val="24"/>
          <w:szCs w:val="24"/>
          <w:lang w:val="en-GB" w:eastAsia="en-AU"/>
        </w:rPr>
        <w:t xml:space="preserve">, B., </w:t>
      </w:r>
      <w:proofErr w:type="spellStart"/>
      <w:r w:rsidRPr="003977B3">
        <w:rPr>
          <w:rFonts w:ascii="Times New Roman" w:hAnsi="Times New Roman"/>
          <w:sz w:val="24"/>
          <w:szCs w:val="24"/>
          <w:lang w:val="en-GB" w:eastAsia="en-AU"/>
        </w:rPr>
        <w:t>Breitbart</w:t>
      </w:r>
      <w:proofErr w:type="spellEnd"/>
      <w:r w:rsidR="00C91486">
        <w:rPr>
          <w:rFonts w:ascii="Times New Roman" w:hAnsi="Times New Roman"/>
          <w:sz w:val="24"/>
          <w:szCs w:val="24"/>
          <w:lang w:val="en-GB" w:eastAsia="en-AU"/>
        </w:rPr>
        <w:t xml:space="preserve">, M., </w:t>
      </w:r>
      <w:proofErr w:type="spellStart"/>
      <w:r w:rsidRPr="003977B3">
        <w:rPr>
          <w:rFonts w:ascii="Times New Roman" w:hAnsi="Times New Roman"/>
          <w:sz w:val="24"/>
          <w:szCs w:val="24"/>
          <w:lang w:val="en-GB" w:eastAsia="en-AU"/>
        </w:rPr>
        <w:t>Salamon</w:t>
      </w:r>
      <w:proofErr w:type="spellEnd"/>
      <w:r w:rsidR="00C91486">
        <w:rPr>
          <w:rFonts w:ascii="Times New Roman" w:hAnsi="Times New Roman"/>
          <w:sz w:val="24"/>
          <w:szCs w:val="24"/>
          <w:lang w:val="en-GB" w:eastAsia="en-AU"/>
        </w:rPr>
        <w:t xml:space="preserve">, P., </w:t>
      </w:r>
      <w:r w:rsidRPr="003977B3">
        <w:rPr>
          <w:rFonts w:ascii="Times New Roman" w:hAnsi="Times New Roman"/>
          <w:sz w:val="24"/>
          <w:szCs w:val="24"/>
          <w:lang w:val="en-GB" w:eastAsia="en-AU"/>
        </w:rPr>
        <w:t>Edwards</w:t>
      </w:r>
      <w:r w:rsidR="00C91486">
        <w:rPr>
          <w:rFonts w:ascii="Times New Roman" w:hAnsi="Times New Roman"/>
          <w:sz w:val="24"/>
          <w:szCs w:val="24"/>
          <w:lang w:val="en-GB" w:eastAsia="en-AU"/>
        </w:rPr>
        <w:t xml:space="preserve">, R.A., </w:t>
      </w:r>
      <w:r w:rsidRPr="003977B3">
        <w:rPr>
          <w:rFonts w:ascii="Times New Roman" w:hAnsi="Times New Roman"/>
          <w:sz w:val="24"/>
          <w:szCs w:val="24"/>
          <w:lang w:val="en-GB" w:eastAsia="en-AU"/>
        </w:rPr>
        <w:t>Carlson</w:t>
      </w:r>
      <w:r w:rsidR="00C91486">
        <w:rPr>
          <w:rFonts w:ascii="Times New Roman" w:hAnsi="Times New Roman"/>
          <w:sz w:val="24"/>
          <w:szCs w:val="24"/>
          <w:lang w:val="en-GB" w:eastAsia="en-AU"/>
        </w:rPr>
        <w:t xml:space="preserve">, C., </w:t>
      </w:r>
      <w:r w:rsidRPr="003977B3">
        <w:rPr>
          <w:rFonts w:ascii="Times New Roman" w:hAnsi="Times New Roman"/>
          <w:sz w:val="24"/>
          <w:szCs w:val="24"/>
          <w:lang w:val="en-GB" w:eastAsia="en-AU"/>
        </w:rPr>
        <w:t>Chan</w:t>
      </w:r>
      <w:r w:rsidR="00C91486">
        <w:rPr>
          <w:rFonts w:ascii="Times New Roman" w:hAnsi="Times New Roman"/>
          <w:sz w:val="24"/>
          <w:szCs w:val="24"/>
          <w:lang w:val="en-GB" w:eastAsia="en-AU"/>
        </w:rPr>
        <w:t xml:space="preserve">, A.M., </w:t>
      </w:r>
      <w:r w:rsidRPr="003977B3">
        <w:rPr>
          <w:rFonts w:ascii="Times New Roman" w:hAnsi="Times New Roman"/>
          <w:sz w:val="24"/>
          <w:szCs w:val="24"/>
          <w:lang w:val="en-GB" w:eastAsia="en-AU"/>
        </w:rPr>
        <w:t>Haynes</w:t>
      </w:r>
      <w:r w:rsidR="00C91486">
        <w:rPr>
          <w:rFonts w:ascii="Times New Roman" w:hAnsi="Times New Roman"/>
          <w:sz w:val="24"/>
          <w:szCs w:val="24"/>
          <w:lang w:val="en-GB" w:eastAsia="en-AU"/>
        </w:rPr>
        <w:t xml:space="preserve">, M., </w:t>
      </w:r>
      <w:r w:rsidRPr="003977B3">
        <w:rPr>
          <w:rFonts w:ascii="Times New Roman" w:hAnsi="Times New Roman"/>
          <w:sz w:val="24"/>
          <w:szCs w:val="24"/>
          <w:lang w:val="en-GB" w:eastAsia="en-AU"/>
        </w:rPr>
        <w:t>Kelley</w:t>
      </w:r>
      <w:r w:rsidR="00C91486">
        <w:rPr>
          <w:rFonts w:ascii="Times New Roman" w:hAnsi="Times New Roman"/>
          <w:sz w:val="24"/>
          <w:szCs w:val="24"/>
          <w:lang w:val="en-GB" w:eastAsia="en-AU"/>
        </w:rPr>
        <w:t xml:space="preserve">, S., </w:t>
      </w:r>
      <w:r w:rsidRPr="003977B3">
        <w:rPr>
          <w:rFonts w:ascii="Times New Roman" w:hAnsi="Times New Roman"/>
          <w:sz w:val="24"/>
          <w:szCs w:val="24"/>
          <w:lang w:val="en-GB" w:eastAsia="en-AU"/>
        </w:rPr>
        <w:t>Liu</w:t>
      </w:r>
      <w:r w:rsidR="00C91486">
        <w:rPr>
          <w:rFonts w:ascii="Times New Roman" w:hAnsi="Times New Roman"/>
          <w:sz w:val="24"/>
          <w:szCs w:val="24"/>
          <w:lang w:val="en-GB" w:eastAsia="en-AU"/>
        </w:rPr>
        <w:t xml:space="preserve">, H., </w:t>
      </w:r>
      <w:proofErr w:type="spellStart"/>
      <w:r w:rsidRPr="003977B3">
        <w:rPr>
          <w:rFonts w:ascii="Times New Roman" w:hAnsi="Times New Roman"/>
          <w:sz w:val="24"/>
          <w:szCs w:val="24"/>
          <w:lang w:val="en-GB" w:eastAsia="en-AU"/>
        </w:rPr>
        <w:t>Mahaffy</w:t>
      </w:r>
      <w:proofErr w:type="spellEnd"/>
      <w:r w:rsidR="00C91486">
        <w:rPr>
          <w:rFonts w:ascii="Times New Roman" w:hAnsi="Times New Roman"/>
          <w:sz w:val="24"/>
          <w:szCs w:val="24"/>
          <w:lang w:val="en-GB" w:eastAsia="en-AU"/>
        </w:rPr>
        <w:t xml:space="preserve">, J.M., </w:t>
      </w:r>
      <w:r w:rsidRPr="003977B3">
        <w:rPr>
          <w:rFonts w:ascii="Times New Roman" w:hAnsi="Times New Roman"/>
          <w:sz w:val="24"/>
          <w:szCs w:val="24"/>
          <w:lang w:val="en-GB" w:eastAsia="en-AU"/>
        </w:rPr>
        <w:t>Mueller</w:t>
      </w:r>
      <w:r w:rsidR="00C91486">
        <w:rPr>
          <w:rFonts w:ascii="Times New Roman" w:hAnsi="Times New Roman"/>
          <w:sz w:val="24"/>
          <w:szCs w:val="24"/>
          <w:lang w:val="en-GB" w:eastAsia="en-AU"/>
        </w:rPr>
        <w:t xml:space="preserve">, J.E., </w:t>
      </w:r>
      <w:proofErr w:type="spellStart"/>
      <w:r w:rsidRPr="003977B3">
        <w:rPr>
          <w:rFonts w:ascii="Times New Roman" w:hAnsi="Times New Roman"/>
          <w:sz w:val="24"/>
          <w:szCs w:val="24"/>
          <w:lang w:val="en-GB" w:eastAsia="en-AU"/>
        </w:rPr>
        <w:t>Nulton</w:t>
      </w:r>
      <w:proofErr w:type="spellEnd"/>
      <w:r w:rsidR="00C91486">
        <w:rPr>
          <w:rFonts w:ascii="Times New Roman" w:hAnsi="Times New Roman"/>
          <w:sz w:val="24"/>
          <w:szCs w:val="24"/>
          <w:lang w:val="en-GB" w:eastAsia="en-AU"/>
        </w:rPr>
        <w:t xml:space="preserve">, J., </w:t>
      </w:r>
      <w:r w:rsidRPr="003977B3">
        <w:rPr>
          <w:rFonts w:ascii="Times New Roman" w:hAnsi="Times New Roman"/>
          <w:sz w:val="24"/>
          <w:szCs w:val="24"/>
          <w:lang w:val="en-GB" w:eastAsia="en-AU"/>
        </w:rPr>
        <w:t>Olson</w:t>
      </w:r>
      <w:r w:rsidR="00C91486">
        <w:rPr>
          <w:rFonts w:ascii="Times New Roman" w:hAnsi="Times New Roman"/>
          <w:sz w:val="24"/>
          <w:szCs w:val="24"/>
          <w:lang w:val="en-GB" w:eastAsia="en-AU"/>
        </w:rPr>
        <w:t>, R.</w:t>
      </w:r>
      <w:proofErr w:type="gramStart"/>
      <w:r w:rsidR="00C91486">
        <w:rPr>
          <w:rFonts w:ascii="Times New Roman" w:hAnsi="Times New Roman"/>
          <w:sz w:val="24"/>
          <w:szCs w:val="24"/>
          <w:lang w:val="en-GB" w:eastAsia="en-AU"/>
        </w:rPr>
        <w:t xml:space="preserve">,  </w:t>
      </w:r>
      <w:r w:rsidRPr="003977B3">
        <w:rPr>
          <w:rFonts w:ascii="Times New Roman" w:hAnsi="Times New Roman"/>
          <w:sz w:val="24"/>
          <w:szCs w:val="24"/>
          <w:lang w:val="en-GB" w:eastAsia="en-AU"/>
        </w:rPr>
        <w:t>Parsons</w:t>
      </w:r>
      <w:proofErr w:type="gramEnd"/>
      <w:r w:rsidR="00C91486">
        <w:rPr>
          <w:rFonts w:ascii="Times New Roman" w:hAnsi="Times New Roman"/>
          <w:sz w:val="24"/>
          <w:szCs w:val="24"/>
          <w:lang w:val="en-GB" w:eastAsia="en-AU"/>
        </w:rPr>
        <w:t xml:space="preserve">, R., </w:t>
      </w:r>
      <w:proofErr w:type="spellStart"/>
      <w:r w:rsidRPr="003977B3">
        <w:rPr>
          <w:rFonts w:ascii="Times New Roman" w:hAnsi="Times New Roman"/>
          <w:sz w:val="24"/>
          <w:szCs w:val="24"/>
          <w:lang w:val="en-GB" w:eastAsia="en-AU"/>
        </w:rPr>
        <w:t>Rayhawk</w:t>
      </w:r>
      <w:proofErr w:type="spellEnd"/>
      <w:r w:rsidR="00C91486">
        <w:rPr>
          <w:rFonts w:ascii="Times New Roman" w:hAnsi="Times New Roman"/>
          <w:sz w:val="24"/>
          <w:szCs w:val="24"/>
          <w:lang w:val="en-GB" w:eastAsia="en-AU"/>
        </w:rPr>
        <w:t xml:space="preserve">, S., </w:t>
      </w:r>
      <w:proofErr w:type="spellStart"/>
      <w:r w:rsidRPr="003977B3">
        <w:rPr>
          <w:rFonts w:ascii="Times New Roman" w:hAnsi="Times New Roman"/>
          <w:sz w:val="24"/>
          <w:szCs w:val="24"/>
          <w:lang w:val="en-GB" w:eastAsia="en-AU"/>
        </w:rPr>
        <w:t>Suttle</w:t>
      </w:r>
      <w:proofErr w:type="spellEnd"/>
      <w:r w:rsidR="00C91486">
        <w:rPr>
          <w:rFonts w:ascii="Times New Roman" w:hAnsi="Times New Roman"/>
          <w:sz w:val="24"/>
          <w:szCs w:val="24"/>
          <w:lang w:val="en-GB" w:eastAsia="en-AU"/>
        </w:rPr>
        <w:t xml:space="preserve">, C.A., </w:t>
      </w:r>
      <w:proofErr w:type="spellStart"/>
      <w:r w:rsidRPr="003977B3">
        <w:rPr>
          <w:rFonts w:ascii="Times New Roman" w:hAnsi="Times New Roman"/>
          <w:sz w:val="24"/>
          <w:szCs w:val="24"/>
          <w:lang w:val="en-GB" w:eastAsia="en-AU"/>
        </w:rPr>
        <w:t>Rohwer</w:t>
      </w:r>
      <w:proofErr w:type="spellEnd"/>
      <w:r w:rsidR="00C91486">
        <w:rPr>
          <w:rFonts w:ascii="Times New Roman" w:hAnsi="Times New Roman"/>
          <w:sz w:val="24"/>
          <w:szCs w:val="24"/>
          <w:lang w:val="en-GB" w:eastAsia="en-AU"/>
        </w:rPr>
        <w:t xml:space="preserve">, F. 2006. </w:t>
      </w:r>
      <w:proofErr w:type="gramStart"/>
      <w:r w:rsidR="00C91486">
        <w:rPr>
          <w:rFonts w:ascii="Times New Roman" w:hAnsi="Times New Roman"/>
          <w:sz w:val="24"/>
          <w:szCs w:val="24"/>
          <w:lang w:val="en-GB" w:eastAsia="en-AU"/>
        </w:rPr>
        <w:t xml:space="preserve">Marine </w:t>
      </w:r>
      <w:proofErr w:type="spellStart"/>
      <w:r w:rsidR="00C91486">
        <w:rPr>
          <w:rFonts w:ascii="Times New Roman" w:hAnsi="Times New Roman"/>
          <w:sz w:val="24"/>
          <w:szCs w:val="24"/>
          <w:lang w:val="en-GB" w:eastAsia="en-AU"/>
        </w:rPr>
        <w:t>viromes</w:t>
      </w:r>
      <w:proofErr w:type="spellEnd"/>
      <w:r w:rsidR="00C91486">
        <w:rPr>
          <w:rFonts w:ascii="Times New Roman" w:hAnsi="Times New Roman"/>
          <w:sz w:val="24"/>
          <w:szCs w:val="24"/>
          <w:lang w:val="en-GB" w:eastAsia="en-AU"/>
        </w:rPr>
        <w:t xml:space="preserve"> of four oceanic regions.</w:t>
      </w:r>
      <w:proofErr w:type="gramEnd"/>
      <w:r w:rsidR="00C91486">
        <w:rPr>
          <w:rFonts w:ascii="Times New Roman" w:hAnsi="Times New Roman"/>
          <w:sz w:val="24"/>
          <w:szCs w:val="24"/>
          <w:lang w:val="en-GB" w:eastAsia="en-AU"/>
        </w:rPr>
        <w:t xml:space="preserve"> PLOS Biology 4, e368: 2121-2131.</w:t>
      </w:r>
    </w:p>
    <w:p w:rsidR="000028F3" w:rsidRDefault="003977B3">
      <w:pPr>
        <w:autoSpaceDE w:val="0"/>
        <w:autoSpaceDN w:val="0"/>
        <w:adjustRightInd w:val="0"/>
        <w:spacing w:after="0" w:line="240" w:lineRule="auto"/>
        <w:rPr>
          <w:rFonts w:ascii="Times New Roman" w:hAnsi="Times New Roman"/>
          <w:lang w:val="en-GB" w:eastAsia="en-AU"/>
        </w:rPr>
      </w:pPr>
      <w:proofErr w:type="spellStart"/>
      <w:r w:rsidRPr="003977B3">
        <w:rPr>
          <w:rFonts w:ascii="Times New Roman" w:hAnsi="Times New Roman"/>
          <w:lang w:val="en-GB" w:eastAsia="en-AU"/>
        </w:rPr>
        <w:lastRenderedPageBreak/>
        <w:t>Arico</w:t>
      </w:r>
      <w:proofErr w:type="spellEnd"/>
      <w:r w:rsidRPr="003977B3">
        <w:rPr>
          <w:rFonts w:ascii="Times New Roman" w:hAnsi="Times New Roman"/>
          <w:lang w:val="en-GB" w:eastAsia="en-AU"/>
        </w:rPr>
        <w:t xml:space="preserve"> S, </w:t>
      </w:r>
      <w:proofErr w:type="spellStart"/>
      <w:r w:rsidRPr="003977B3">
        <w:rPr>
          <w:rFonts w:ascii="Times New Roman" w:hAnsi="Times New Roman"/>
          <w:lang w:val="en-GB" w:eastAsia="en-AU"/>
        </w:rPr>
        <w:t>Salpin</w:t>
      </w:r>
      <w:proofErr w:type="spellEnd"/>
      <w:r w:rsidRPr="003977B3">
        <w:rPr>
          <w:rFonts w:ascii="Times New Roman" w:hAnsi="Times New Roman"/>
          <w:lang w:val="en-GB" w:eastAsia="en-AU"/>
        </w:rPr>
        <w:t xml:space="preserve"> C (2005) </w:t>
      </w:r>
      <w:proofErr w:type="spellStart"/>
      <w:r w:rsidRPr="003977B3">
        <w:rPr>
          <w:rFonts w:ascii="Times New Roman" w:hAnsi="Times New Roman"/>
          <w:lang w:val="en-GB" w:eastAsia="en-AU"/>
        </w:rPr>
        <w:t>Bioprospecting</w:t>
      </w:r>
      <w:proofErr w:type="spellEnd"/>
      <w:r w:rsidRPr="003977B3">
        <w:rPr>
          <w:rFonts w:ascii="Times New Roman" w:hAnsi="Times New Roman"/>
          <w:lang w:val="en-GB" w:eastAsia="en-AU"/>
        </w:rPr>
        <w:t xml:space="preserve"> of Genetic Resources in the Deep Seabed: Scientific, Legal and Policy Aspects. </w:t>
      </w:r>
      <w:proofErr w:type="gramStart"/>
      <w:r w:rsidRPr="003977B3">
        <w:rPr>
          <w:rFonts w:ascii="Times New Roman" w:hAnsi="Times New Roman"/>
          <w:lang w:val="en-GB" w:eastAsia="en-AU"/>
        </w:rPr>
        <w:t>United Nations University, Institute of Advanced Studies Report.</w:t>
      </w:r>
      <w:proofErr w:type="gramEnd"/>
      <w:r w:rsidRPr="003977B3">
        <w:rPr>
          <w:rFonts w:ascii="Times New Roman" w:hAnsi="Times New Roman"/>
          <w:lang w:val="en-GB" w:eastAsia="en-AU"/>
        </w:rPr>
        <w:t xml:space="preserve"> </w:t>
      </w:r>
      <w:proofErr w:type="gramStart"/>
      <w:r w:rsidRPr="003977B3">
        <w:rPr>
          <w:rFonts w:ascii="Times New Roman" w:hAnsi="Times New Roman"/>
          <w:lang w:val="en-GB" w:eastAsia="en-AU"/>
        </w:rPr>
        <w:t>UNU-IAS, Yokohama, Japan, 73pp.</w:t>
      </w:r>
      <w:proofErr w:type="gramEnd"/>
    </w:p>
    <w:p w:rsidR="009529C0" w:rsidRPr="009529C0" w:rsidRDefault="003977B3" w:rsidP="009529C0">
      <w:pPr>
        <w:autoSpaceDE w:val="0"/>
        <w:autoSpaceDN w:val="0"/>
        <w:adjustRightInd w:val="0"/>
        <w:spacing w:after="0" w:line="240" w:lineRule="auto"/>
        <w:rPr>
          <w:rFonts w:ascii="Times New Roman" w:hAnsi="Times New Roman"/>
          <w:sz w:val="24"/>
          <w:szCs w:val="24"/>
          <w:lang w:val="en-GB" w:eastAsia="en-AU"/>
        </w:rPr>
      </w:pPr>
      <w:proofErr w:type="spellStart"/>
      <w:r w:rsidRPr="003977B3">
        <w:rPr>
          <w:rFonts w:ascii="Times New Roman" w:hAnsi="Times New Roman"/>
          <w:sz w:val="24"/>
          <w:szCs w:val="24"/>
          <w:lang w:val="en-GB" w:eastAsia="en-AU"/>
        </w:rPr>
        <w:t>Bak</w:t>
      </w:r>
      <w:proofErr w:type="spellEnd"/>
      <w:r w:rsidRPr="003977B3">
        <w:rPr>
          <w:rFonts w:ascii="Times New Roman" w:hAnsi="Times New Roman"/>
          <w:sz w:val="24"/>
          <w:szCs w:val="24"/>
          <w:lang w:val="en-GB" w:eastAsia="en-AU"/>
        </w:rPr>
        <w:t xml:space="preserve">, R.P.M., </w:t>
      </w:r>
      <w:proofErr w:type="spellStart"/>
      <w:r w:rsidRPr="003977B3">
        <w:rPr>
          <w:rFonts w:ascii="Times New Roman" w:hAnsi="Times New Roman"/>
          <w:sz w:val="24"/>
          <w:szCs w:val="24"/>
          <w:lang w:val="en-GB" w:eastAsia="en-AU"/>
        </w:rPr>
        <w:t>Nieuwland</w:t>
      </w:r>
      <w:proofErr w:type="spellEnd"/>
      <w:r w:rsidRPr="003977B3">
        <w:rPr>
          <w:rFonts w:ascii="Times New Roman" w:hAnsi="Times New Roman"/>
          <w:sz w:val="24"/>
          <w:szCs w:val="24"/>
          <w:lang w:val="en-GB" w:eastAsia="en-AU"/>
        </w:rPr>
        <w:t xml:space="preserve">, G., </w:t>
      </w:r>
      <w:proofErr w:type="spellStart"/>
      <w:r w:rsidRPr="003977B3">
        <w:rPr>
          <w:rFonts w:ascii="Times New Roman" w:hAnsi="Times New Roman"/>
          <w:sz w:val="24"/>
          <w:szCs w:val="24"/>
          <w:lang w:val="en-GB" w:eastAsia="en-AU"/>
        </w:rPr>
        <w:t>Meesters</w:t>
      </w:r>
      <w:proofErr w:type="spellEnd"/>
      <w:r w:rsidRPr="003977B3">
        <w:rPr>
          <w:rFonts w:ascii="Times New Roman" w:hAnsi="Times New Roman"/>
          <w:sz w:val="24"/>
          <w:szCs w:val="24"/>
          <w:lang w:val="en-GB" w:eastAsia="en-AU"/>
        </w:rPr>
        <w:t>, E.H., 2009. Coral growth rates revisited after</w:t>
      </w:r>
    </w:p>
    <w:p w:rsidR="000028F3" w:rsidRDefault="003977B3">
      <w:pPr>
        <w:autoSpaceDE w:val="0"/>
        <w:autoSpaceDN w:val="0"/>
        <w:adjustRightInd w:val="0"/>
        <w:spacing w:after="0" w:line="240" w:lineRule="auto"/>
        <w:rPr>
          <w:rFonts w:ascii="Times New Roman" w:hAnsi="Times New Roman"/>
          <w:sz w:val="24"/>
          <w:szCs w:val="24"/>
          <w:lang w:val="en-GB" w:eastAsia="en-AU"/>
        </w:rPr>
      </w:pPr>
      <w:r w:rsidRPr="003977B3">
        <w:rPr>
          <w:rFonts w:ascii="Times New Roman" w:hAnsi="Times New Roman"/>
          <w:sz w:val="24"/>
          <w:szCs w:val="24"/>
          <w:lang w:val="en-GB" w:eastAsia="en-AU"/>
        </w:rPr>
        <w:t xml:space="preserve">31 years: what is causing lower extension rates in </w:t>
      </w:r>
      <w:proofErr w:type="spellStart"/>
      <w:r w:rsidRPr="003977B3">
        <w:rPr>
          <w:rFonts w:ascii="Times New Roman" w:hAnsi="Times New Roman"/>
          <w:sz w:val="24"/>
          <w:szCs w:val="24"/>
          <w:lang w:val="en-GB" w:eastAsia="en-AU"/>
        </w:rPr>
        <w:t>Acropora</w:t>
      </w:r>
      <w:proofErr w:type="spellEnd"/>
      <w:r w:rsidRPr="003977B3">
        <w:rPr>
          <w:rFonts w:ascii="Times New Roman" w:hAnsi="Times New Roman"/>
          <w:sz w:val="24"/>
          <w:szCs w:val="24"/>
          <w:lang w:val="en-GB" w:eastAsia="en-AU"/>
        </w:rPr>
        <w:t xml:space="preserve"> </w:t>
      </w:r>
      <w:proofErr w:type="spellStart"/>
      <w:r w:rsidRPr="003977B3">
        <w:rPr>
          <w:rFonts w:ascii="Times New Roman" w:hAnsi="Times New Roman"/>
          <w:sz w:val="24"/>
          <w:szCs w:val="24"/>
          <w:lang w:val="en-GB" w:eastAsia="en-AU"/>
        </w:rPr>
        <w:t>palmata</w:t>
      </w:r>
      <w:proofErr w:type="spellEnd"/>
      <w:r w:rsidRPr="003977B3">
        <w:rPr>
          <w:rFonts w:ascii="Times New Roman" w:hAnsi="Times New Roman"/>
          <w:sz w:val="24"/>
          <w:szCs w:val="24"/>
          <w:lang w:val="en-GB" w:eastAsia="en-AU"/>
        </w:rPr>
        <w:t>? Bulletin of</w:t>
      </w:r>
      <w:r w:rsidR="009529C0">
        <w:rPr>
          <w:rFonts w:ascii="Times New Roman" w:hAnsi="Times New Roman"/>
          <w:sz w:val="24"/>
          <w:szCs w:val="24"/>
          <w:lang w:val="en-GB" w:eastAsia="en-AU"/>
        </w:rPr>
        <w:t xml:space="preserve"> </w:t>
      </w:r>
      <w:r w:rsidRPr="003977B3">
        <w:rPr>
          <w:rFonts w:ascii="Times New Roman" w:hAnsi="Times New Roman"/>
          <w:sz w:val="24"/>
          <w:szCs w:val="24"/>
          <w:lang w:val="en-GB" w:eastAsia="en-AU"/>
        </w:rPr>
        <w:t>Marine Science 84, 287–294.</w:t>
      </w:r>
    </w:p>
    <w:p w:rsidR="000028F3" w:rsidRDefault="004D1959">
      <w:pPr>
        <w:autoSpaceDE w:val="0"/>
        <w:autoSpaceDN w:val="0"/>
        <w:adjustRightInd w:val="0"/>
        <w:spacing w:after="0" w:line="240" w:lineRule="auto"/>
        <w:rPr>
          <w:rFonts w:ascii="Times New Roman" w:hAnsi="Times New Roman"/>
          <w:sz w:val="24"/>
          <w:szCs w:val="24"/>
          <w:lang w:val="en-GB" w:eastAsia="en-AU"/>
        </w:rPr>
      </w:pPr>
      <w:r>
        <w:rPr>
          <w:rFonts w:ascii="Times New Roman" w:hAnsi="Times New Roman"/>
          <w:sz w:val="24"/>
          <w:szCs w:val="24"/>
          <w:lang w:val="en-GB" w:eastAsia="en-AU"/>
        </w:rPr>
        <w:t xml:space="preserve">Atkinson, A., Siegel, V., </w:t>
      </w:r>
      <w:proofErr w:type="spellStart"/>
      <w:r>
        <w:rPr>
          <w:rFonts w:ascii="Times New Roman" w:hAnsi="Times New Roman"/>
          <w:sz w:val="24"/>
          <w:szCs w:val="24"/>
          <w:lang w:val="en-GB" w:eastAsia="en-AU"/>
        </w:rPr>
        <w:t>Pakhomov</w:t>
      </w:r>
      <w:proofErr w:type="spellEnd"/>
      <w:r>
        <w:rPr>
          <w:rFonts w:ascii="Times New Roman" w:hAnsi="Times New Roman"/>
          <w:sz w:val="24"/>
          <w:szCs w:val="24"/>
          <w:lang w:val="en-GB" w:eastAsia="en-AU"/>
        </w:rPr>
        <w:t xml:space="preserve">, E., </w:t>
      </w:r>
      <w:proofErr w:type="spellStart"/>
      <w:r>
        <w:rPr>
          <w:rFonts w:ascii="Times New Roman" w:hAnsi="Times New Roman"/>
          <w:sz w:val="24"/>
          <w:szCs w:val="24"/>
          <w:lang w:val="en-GB" w:eastAsia="en-AU"/>
        </w:rPr>
        <w:t>Rothery</w:t>
      </w:r>
      <w:proofErr w:type="spellEnd"/>
      <w:r>
        <w:rPr>
          <w:rFonts w:ascii="Times New Roman" w:hAnsi="Times New Roman"/>
          <w:sz w:val="24"/>
          <w:szCs w:val="24"/>
          <w:lang w:val="en-GB" w:eastAsia="en-AU"/>
        </w:rPr>
        <w:t xml:space="preserve">, P. 2004. </w:t>
      </w:r>
      <w:proofErr w:type="gramStart"/>
      <w:r>
        <w:rPr>
          <w:rFonts w:ascii="Times New Roman" w:hAnsi="Times New Roman"/>
          <w:sz w:val="24"/>
          <w:szCs w:val="24"/>
          <w:lang w:val="en-GB" w:eastAsia="en-AU"/>
        </w:rPr>
        <w:t xml:space="preserve">Long-term decline in krill stock and increase in </w:t>
      </w:r>
      <w:proofErr w:type="spellStart"/>
      <w:r>
        <w:rPr>
          <w:rFonts w:ascii="Times New Roman" w:hAnsi="Times New Roman"/>
          <w:sz w:val="24"/>
          <w:szCs w:val="24"/>
          <w:lang w:val="en-GB" w:eastAsia="en-AU"/>
        </w:rPr>
        <w:t>salps</w:t>
      </w:r>
      <w:proofErr w:type="spellEnd"/>
      <w:r>
        <w:rPr>
          <w:rFonts w:ascii="Times New Roman" w:hAnsi="Times New Roman"/>
          <w:sz w:val="24"/>
          <w:szCs w:val="24"/>
          <w:lang w:val="en-GB" w:eastAsia="en-AU"/>
        </w:rPr>
        <w:t xml:space="preserve"> within the Southern Ocean.</w:t>
      </w:r>
      <w:proofErr w:type="gramEnd"/>
      <w:r>
        <w:rPr>
          <w:rFonts w:ascii="Times New Roman" w:hAnsi="Times New Roman"/>
          <w:sz w:val="24"/>
          <w:szCs w:val="24"/>
          <w:lang w:val="en-GB" w:eastAsia="en-AU"/>
        </w:rPr>
        <w:t xml:space="preserve"> Nature 432: 100-103</w:t>
      </w:r>
    </w:p>
    <w:p w:rsidR="000028F3" w:rsidRDefault="003977B3">
      <w:pPr>
        <w:autoSpaceDE w:val="0"/>
        <w:autoSpaceDN w:val="0"/>
        <w:adjustRightInd w:val="0"/>
        <w:spacing w:after="0" w:line="240" w:lineRule="auto"/>
        <w:rPr>
          <w:lang w:val="en-GB" w:eastAsia="en-AU"/>
        </w:rPr>
      </w:pPr>
      <w:proofErr w:type="spellStart"/>
      <w:r w:rsidRPr="003977B3">
        <w:rPr>
          <w:rFonts w:ascii="Times New Roman" w:hAnsi="Times New Roman"/>
          <w:sz w:val="24"/>
          <w:szCs w:val="24"/>
        </w:rPr>
        <w:t>Barange</w:t>
      </w:r>
      <w:proofErr w:type="spellEnd"/>
      <w:r w:rsidRPr="003977B3">
        <w:rPr>
          <w:rFonts w:ascii="Times New Roman" w:hAnsi="Times New Roman"/>
          <w:sz w:val="24"/>
          <w:szCs w:val="24"/>
        </w:rPr>
        <w:t xml:space="preserve">, M. 2005. </w:t>
      </w:r>
      <w:proofErr w:type="gramStart"/>
      <w:r w:rsidRPr="003977B3">
        <w:rPr>
          <w:rFonts w:ascii="Times New Roman" w:hAnsi="Times New Roman"/>
          <w:sz w:val="24"/>
          <w:szCs w:val="24"/>
        </w:rPr>
        <w:t>ICES International symposium on fisheries and plankton acoustics.</w:t>
      </w:r>
      <w:proofErr w:type="gramEnd"/>
      <w:r w:rsidRPr="003977B3">
        <w:rPr>
          <w:rFonts w:ascii="Times New Roman" w:hAnsi="Times New Roman"/>
          <w:sz w:val="24"/>
          <w:szCs w:val="24"/>
        </w:rPr>
        <w:t xml:space="preserve"> </w:t>
      </w:r>
      <w:proofErr w:type="gramStart"/>
      <w:r w:rsidRPr="003977B3">
        <w:rPr>
          <w:rFonts w:ascii="Times New Roman" w:hAnsi="Times New Roman"/>
          <w:sz w:val="24"/>
          <w:szCs w:val="24"/>
        </w:rPr>
        <w:t>Conference report.</w:t>
      </w:r>
      <w:proofErr w:type="gramEnd"/>
      <w:r w:rsidRPr="003977B3">
        <w:rPr>
          <w:rFonts w:ascii="Times New Roman" w:hAnsi="Times New Roman"/>
          <w:sz w:val="24"/>
          <w:szCs w:val="24"/>
        </w:rPr>
        <w:t xml:space="preserve"> Reviews in </w:t>
      </w:r>
      <w:proofErr w:type="spellStart"/>
      <w:r w:rsidRPr="003977B3">
        <w:rPr>
          <w:rFonts w:ascii="Times New Roman" w:hAnsi="Times New Roman"/>
          <w:sz w:val="24"/>
          <w:szCs w:val="24"/>
        </w:rPr>
        <w:t>Fisg</w:t>
      </w:r>
      <w:proofErr w:type="spellEnd"/>
      <w:r w:rsidRPr="003977B3">
        <w:rPr>
          <w:rFonts w:ascii="Times New Roman" w:hAnsi="Times New Roman"/>
          <w:sz w:val="24"/>
          <w:szCs w:val="24"/>
        </w:rPr>
        <w:t xml:space="preserve"> Biology and Fisheries 5 (4): 457-459. </w:t>
      </w:r>
    </w:p>
    <w:p w:rsidR="00D318AC" w:rsidRPr="00CC2F6E" w:rsidRDefault="00D318AC" w:rsidP="00A300F0">
      <w:pPr>
        <w:spacing w:after="0" w:line="240" w:lineRule="auto"/>
        <w:ind w:left="720" w:hanging="720"/>
        <w:rPr>
          <w:rFonts w:ascii="Times New Roman" w:hAnsi="Times New Roman"/>
          <w:sz w:val="24"/>
          <w:szCs w:val="24"/>
          <w:lang w:val="en-GB"/>
        </w:rPr>
      </w:pPr>
      <w:proofErr w:type="spellStart"/>
      <w:proofErr w:type="gramStart"/>
      <w:r w:rsidRPr="00CC2F6E">
        <w:rPr>
          <w:rFonts w:ascii="Times New Roman" w:hAnsi="Times New Roman"/>
          <w:sz w:val="24"/>
          <w:szCs w:val="24"/>
          <w:lang w:val="en-GB"/>
        </w:rPr>
        <w:t>Biuw</w:t>
      </w:r>
      <w:proofErr w:type="spellEnd"/>
      <w:r w:rsidRPr="00CC2F6E">
        <w:rPr>
          <w:rFonts w:ascii="Times New Roman" w:hAnsi="Times New Roman"/>
          <w:sz w:val="24"/>
          <w:szCs w:val="24"/>
          <w:lang w:val="en-GB"/>
        </w:rPr>
        <w:t xml:space="preserve">, M. L. Boehme, C. </w:t>
      </w:r>
      <w:proofErr w:type="spellStart"/>
      <w:r w:rsidRPr="00CC2F6E">
        <w:rPr>
          <w:rFonts w:ascii="Times New Roman" w:hAnsi="Times New Roman"/>
          <w:sz w:val="24"/>
          <w:szCs w:val="24"/>
          <w:lang w:val="en-GB"/>
        </w:rPr>
        <w:t>Guinet</w:t>
      </w:r>
      <w:proofErr w:type="spellEnd"/>
      <w:r w:rsidRPr="00CC2F6E">
        <w:rPr>
          <w:rFonts w:ascii="Times New Roman" w:hAnsi="Times New Roman"/>
          <w:sz w:val="24"/>
          <w:szCs w:val="24"/>
          <w:lang w:val="en-GB"/>
        </w:rPr>
        <w:t xml:space="preserve">., M. </w:t>
      </w:r>
      <w:proofErr w:type="spellStart"/>
      <w:r w:rsidRPr="00CC2F6E">
        <w:rPr>
          <w:rFonts w:ascii="Times New Roman" w:hAnsi="Times New Roman"/>
          <w:sz w:val="24"/>
          <w:szCs w:val="24"/>
          <w:lang w:val="en-GB"/>
        </w:rPr>
        <w:t>Hindell</w:t>
      </w:r>
      <w:proofErr w:type="spellEnd"/>
      <w:r w:rsidRPr="00CC2F6E">
        <w:rPr>
          <w:rFonts w:ascii="Times New Roman" w:hAnsi="Times New Roman"/>
          <w:sz w:val="24"/>
          <w:szCs w:val="24"/>
          <w:lang w:val="en-GB"/>
        </w:rPr>
        <w:t>, D. Costa, J.-B.</w:t>
      </w:r>
      <w:proofErr w:type="gramEnd"/>
      <w:r w:rsidRPr="00CC2F6E">
        <w:rPr>
          <w:rFonts w:ascii="Times New Roman" w:hAnsi="Times New Roman"/>
          <w:sz w:val="24"/>
          <w:szCs w:val="24"/>
          <w:lang w:val="en-GB"/>
        </w:rPr>
        <w:t xml:space="preserve"> </w:t>
      </w:r>
      <w:proofErr w:type="spellStart"/>
      <w:r w:rsidRPr="00CC2F6E">
        <w:rPr>
          <w:rFonts w:ascii="Times New Roman" w:hAnsi="Times New Roman"/>
          <w:sz w:val="24"/>
          <w:szCs w:val="24"/>
          <w:lang w:val="en-GB"/>
        </w:rPr>
        <w:t>Charrassin</w:t>
      </w:r>
      <w:proofErr w:type="spellEnd"/>
      <w:r w:rsidRPr="00CC2F6E">
        <w:rPr>
          <w:rFonts w:ascii="Times New Roman" w:hAnsi="Times New Roman"/>
          <w:sz w:val="24"/>
          <w:szCs w:val="24"/>
          <w:lang w:val="en-GB"/>
        </w:rPr>
        <w:t xml:space="preserve">, F. </w:t>
      </w:r>
      <w:proofErr w:type="spellStart"/>
      <w:r w:rsidRPr="00CC2F6E">
        <w:rPr>
          <w:rFonts w:ascii="Times New Roman" w:hAnsi="Times New Roman"/>
          <w:sz w:val="24"/>
          <w:szCs w:val="24"/>
          <w:lang w:val="en-GB"/>
        </w:rPr>
        <w:t>Roquet</w:t>
      </w:r>
      <w:proofErr w:type="spellEnd"/>
      <w:r w:rsidRPr="00CC2F6E">
        <w:rPr>
          <w:rFonts w:ascii="Times New Roman" w:hAnsi="Times New Roman"/>
          <w:sz w:val="24"/>
          <w:szCs w:val="24"/>
          <w:lang w:val="en-GB"/>
        </w:rPr>
        <w:t xml:space="preserve">, F. </w:t>
      </w:r>
      <w:proofErr w:type="spellStart"/>
      <w:r w:rsidRPr="00CC2F6E">
        <w:rPr>
          <w:rFonts w:ascii="Times New Roman" w:hAnsi="Times New Roman"/>
          <w:sz w:val="24"/>
          <w:szCs w:val="24"/>
          <w:lang w:val="en-GB"/>
        </w:rPr>
        <w:t>Bailleul</w:t>
      </w:r>
      <w:proofErr w:type="spellEnd"/>
      <w:r w:rsidRPr="00CC2F6E">
        <w:rPr>
          <w:rFonts w:ascii="Times New Roman" w:hAnsi="Times New Roman"/>
          <w:sz w:val="24"/>
          <w:szCs w:val="24"/>
          <w:lang w:val="en-GB"/>
        </w:rPr>
        <w:t xml:space="preserve">, M. Meredith, S. Thorpe, Y. Tremblay, B. </w:t>
      </w:r>
      <w:proofErr w:type="spellStart"/>
      <w:r w:rsidRPr="00CC2F6E">
        <w:rPr>
          <w:rFonts w:ascii="Times New Roman" w:hAnsi="Times New Roman"/>
          <w:sz w:val="24"/>
          <w:szCs w:val="24"/>
          <w:lang w:val="en-GB"/>
        </w:rPr>
        <w:t>McConnnell</w:t>
      </w:r>
      <w:proofErr w:type="spellEnd"/>
      <w:proofErr w:type="gramStart"/>
      <w:r w:rsidRPr="00CC2F6E">
        <w:rPr>
          <w:rFonts w:ascii="Times New Roman" w:hAnsi="Times New Roman"/>
          <w:sz w:val="24"/>
          <w:szCs w:val="24"/>
          <w:lang w:val="en-GB"/>
        </w:rPr>
        <w:t>,  Y</w:t>
      </w:r>
      <w:proofErr w:type="gramEnd"/>
      <w:r w:rsidRPr="00CC2F6E">
        <w:rPr>
          <w:rFonts w:ascii="Times New Roman" w:hAnsi="Times New Roman"/>
          <w:sz w:val="24"/>
          <w:szCs w:val="24"/>
          <w:lang w:val="en-GB"/>
        </w:rPr>
        <w:t xml:space="preserve">.-H. Park, S. </w:t>
      </w:r>
      <w:proofErr w:type="spellStart"/>
      <w:r w:rsidRPr="00CC2F6E">
        <w:rPr>
          <w:rFonts w:ascii="Times New Roman" w:hAnsi="Times New Roman"/>
          <w:sz w:val="24"/>
          <w:szCs w:val="24"/>
          <w:lang w:val="en-GB"/>
        </w:rPr>
        <w:t>Rintoul</w:t>
      </w:r>
      <w:proofErr w:type="spellEnd"/>
      <w:r w:rsidRPr="00CC2F6E">
        <w:rPr>
          <w:rFonts w:ascii="Times New Roman" w:hAnsi="Times New Roman"/>
          <w:sz w:val="24"/>
          <w:szCs w:val="24"/>
          <w:lang w:val="en-GB"/>
        </w:rPr>
        <w:t xml:space="preserve">, N. </w:t>
      </w:r>
      <w:proofErr w:type="spellStart"/>
      <w:r w:rsidRPr="00CC2F6E">
        <w:rPr>
          <w:rFonts w:ascii="Times New Roman" w:hAnsi="Times New Roman"/>
          <w:sz w:val="24"/>
          <w:szCs w:val="24"/>
          <w:lang w:val="en-GB"/>
        </w:rPr>
        <w:t>Bindoff</w:t>
      </w:r>
      <w:proofErr w:type="spellEnd"/>
      <w:r w:rsidRPr="00CC2F6E">
        <w:rPr>
          <w:rFonts w:ascii="Times New Roman" w:hAnsi="Times New Roman"/>
          <w:sz w:val="24"/>
          <w:szCs w:val="24"/>
          <w:lang w:val="en-GB"/>
        </w:rPr>
        <w:t xml:space="preserve">, M. Goebel, D. Crocker, P. Lovell, J. Nicholson, F. Monks, and M.A. </w:t>
      </w:r>
      <w:proofErr w:type="spellStart"/>
      <w:r w:rsidRPr="00CC2F6E">
        <w:rPr>
          <w:rFonts w:ascii="Times New Roman" w:hAnsi="Times New Roman"/>
          <w:sz w:val="24"/>
          <w:szCs w:val="24"/>
          <w:lang w:val="en-GB"/>
        </w:rPr>
        <w:t>Fedak</w:t>
      </w:r>
      <w:proofErr w:type="spellEnd"/>
      <w:r w:rsidRPr="00CC2F6E">
        <w:rPr>
          <w:rFonts w:ascii="Times New Roman" w:hAnsi="Times New Roman"/>
          <w:sz w:val="24"/>
          <w:szCs w:val="24"/>
          <w:lang w:val="en-GB"/>
        </w:rPr>
        <w:t xml:space="preserve">. 2007. Consequences of in-situ ocean variability for a Southern Ocean top predator.  </w:t>
      </w:r>
      <w:r w:rsidRPr="00CC2F6E">
        <w:rPr>
          <w:rFonts w:ascii="Times New Roman" w:hAnsi="Times New Roman"/>
          <w:i/>
          <w:sz w:val="24"/>
          <w:szCs w:val="24"/>
          <w:lang w:val="en-GB"/>
        </w:rPr>
        <w:t>PNAS</w:t>
      </w:r>
      <w:r w:rsidRPr="00CC2F6E">
        <w:rPr>
          <w:rFonts w:ascii="Times New Roman" w:hAnsi="Times New Roman"/>
          <w:sz w:val="24"/>
          <w:szCs w:val="24"/>
          <w:lang w:val="en-GB"/>
        </w:rPr>
        <w:t xml:space="preserve"> 104:34:13705–13710.  </w:t>
      </w:r>
      <w:hyperlink r:id="rId19" w:history="1">
        <w:r w:rsidRPr="00CC2F6E">
          <w:rPr>
            <w:rStyle w:val="Hyperlink"/>
            <w:rFonts w:ascii="Times New Roman" w:hAnsi="Times New Roman"/>
            <w:sz w:val="24"/>
            <w:szCs w:val="24"/>
            <w:lang w:val="en-GB"/>
          </w:rPr>
          <w:t>www.pnas.org/cgi/doi/10.1073/pnas.0701121104</w:t>
        </w:r>
      </w:hyperlink>
    </w:p>
    <w:p w:rsidR="00D318AC" w:rsidRPr="00CC2F6E" w:rsidRDefault="00D318AC" w:rsidP="00A300F0">
      <w:pPr>
        <w:spacing w:after="0" w:line="240" w:lineRule="auto"/>
        <w:ind w:left="720" w:hanging="720"/>
        <w:rPr>
          <w:rFonts w:ascii="Times New Roman" w:hAnsi="Times New Roman"/>
          <w:sz w:val="24"/>
          <w:szCs w:val="24"/>
          <w:lang w:val="en-GB"/>
        </w:rPr>
      </w:pPr>
      <w:r w:rsidRPr="00CC2F6E">
        <w:rPr>
          <w:rFonts w:ascii="Times New Roman" w:hAnsi="Times New Roman"/>
          <w:sz w:val="24"/>
          <w:szCs w:val="24"/>
          <w:lang w:val="en-GB"/>
        </w:rPr>
        <w:t xml:space="preserve">Boehme, L., M. P. Meredith, S. E. Thorpe, M. </w:t>
      </w:r>
      <w:proofErr w:type="spellStart"/>
      <w:r w:rsidRPr="00CC2F6E">
        <w:rPr>
          <w:rFonts w:ascii="Times New Roman" w:hAnsi="Times New Roman"/>
          <w:sz w:val="24"/>
          <w:szCs w:val="24"/>
          <w:lang w:val="en-GB"/>
        </w:rPr>
        <w:t>Biuw</w:t>
      </w:r>
      <w:proofErr w:type="spellEnd"/>
      <w:r w:rsidRPr="00CC2F6E">
        <w:rPr>
          <w:rFonts w:ascii="Times New Roman" w:hAnsi="Times New Roman"/>
          <w:sz w:val="24"/>
          <w:szCs w:val="24"/>
          <w:lang w:val="en-GB"/>
        </w:rPr>
        <w:t xml:space="preserve">, and M. </w:t>
      </w:r>
      <w:proofErr w:type="spellStart"/>
      <w:r w:rsidRPr="00CC2F6E">
        <w:rPr>
          <w:rFonts w:ascii="Times New Roman" w:hAnsi="Times New Roman"/>
          <w:sz w:val="24"/>
          <w:szCs w:val="24"/>
          <w:lang w:val="en-GB"/>
        </w:rPr>
        <w:t>Fedak</w:t>
      </w:r>
      <w:proofErr w:type="spellEnd"/>
      <w:r w:rsidRPr="00CC2F6E">
        <w:rPr>
          <w:rFonts w:ascii="Times New Roman" w:hAnsi="Times New Roman"/>
          <w:sz w:val="24"/>
          <w:szCs w:val="24"/>
          <w:lang w:val="en-GB"/>
        </w:rPr>
        <w:t xml:space="preserve"> (2008), Antarctic Circumpolar Current frontal system in the South Atlantic: Monitoring using merged Argo and animal-borne sensor data, </w:t>
      </w:r>
      <w:r w:rsidRPr="00CC2F6E">
        <w:rPr>
          <w:rFonts w:ascii="Times New Roman" w:hAnsi="Times New Roman"/>
          <w:i/>
          <w:iCs/>
          <w:sz w:val="24"/>
          <w:szCs w:val="24"/>
          <w:lang w:val="en-GB"/>
        </w:rPr>
        <w:t xml:space="preserve">J. </w:t>
      </w:r>
      <w:proofErr w:type="spellStart"/>
      <w:r w:rsidRPr="00CC2F6E">
        <w:rPr>
          <w:rFonts w:ascii="Times New Roman" w:hAnsi="Times New Roman"/>
          <w:i/>
          <w:iCs/>
          <w:sz w:val="24"/>
          <w:szCs w:val="24"/>
          <w:lang w:val="en-GB"/>
        </w:rPr>
        <w:t>Geophys</w:t>
      </w:r>
      <w:proofErr w:type="spellEnd"/>
      <w:r w:rsidRPr="00CC2F6E">
        <w:rPr>
          <w:rFonts w:ascii="Times New Roman" w:hAnsi="Times New Roman"/>
          <w:i/>
          <w:iCs/>
          <w:sz w:val="24"/>
          <w:szCs w:val="24"/>
          <w:lang w:val="en-GB"/>
        </w:rPr>
        <w:t>. Res.</w:t>
      </w:r>
      <w:r w:rsidRPr="00CC2F6E">
        <w:rPr>
          <w:rFonts w:ascii="Times New Roman" w:hAnsi="Times New Roman"/>
          <w:sz w:val="24"/>
          <w:szCs w:val="24"/>
          <w:lang w:val="en-GB"/>
        </w:rPr>
        <w:t>, 113, C09012, doi</w:t>
      </w:r>
      <w:proofErr w:type="gramStart"/>
      <w:r w:rsidRPr="00CC2F6E">
        <w:rPr>
          <w:rFonts w:ascii="Times New Roman" w:hAnsi="Times New Roman"/>
          <w:sz w:val="24"/>
          <w:szCs w:val="24"/>
          <w:lang w:val="en-GB"/>
        </w:rPr>
        <w:t>:10.1029</w:t>
      </w:r>
      <w:proofErr w:type="gramEnd"/>
      <w:r w:rsidRPr="00CC2F6E">
        <w:rPr>
          <w:rFonts w:ascii="Times New Roman" w:hAnsi="Times New Roman"/>
          <w:sz w:val="24"/>
          <w:szCs w:val="24"/>
          <w:lang w:val="en-GB"/>
        </w:rPr>
        <w:t>/2007JC004647</w:t>
      </w:r>
      <w:r w:rsidR="00E8736B" w:rsidRPr="00CC2F6E">
        <w:rPr>
          <w:rFonts w:ascii="Times New Roman" w:hAnsi="Times New Roman"/>
          <w:sz w:val="24"/>
          <w:szCs w:val="24"/>
          <w:lang w:val="en-GB"/>
        </w:rPr>
        <w:t>.</w:t>
      </w:r>
    </w:p>
    <w:p w:rsidR="00E8736B" w:rsidRPr="00CC2F6E" w:rsidRDefault="00E8736B" w:rsidP="00A300F0">
      <w:pPr>
        <w:spacing w:after="0" w:line="240" w:lineRule="auto"/>
        <w:ind w:left="720" w:hanging="720"/>
        <w:rPr>
          <w:rFonts w:ascii="Times New Roman" w:hAnsi="Times New Roman"/>
          <w:sz w:val="24"/>
          <w:szCs w:val="24"/>
          <w:lang w:val="en-GB"/>
        </w:rPr>
      </w:pPr>
      <w:proofErr w:type="gramStart"/>
      <w:r w:rsidRPr="00CC2F6E">
        <w:rPr>
          <w:rFonts w:ascii="Times New Roman" w:hAnsi="Times New Roman"/>
          <w:sz w:val="24"/>
          <w:szCs w:val="24"/>
          <w:lang w:val="en-GB"/>
        </w:rPr>
        <w:t xml:space="preserve">Brewer, P.G., and E.T. </w:t>
      </w:r>
      <w:proofErr w:type="spellStart"/>
      <w:r w:rsidRPr="00CC2F6E">
        <w:rPr>
          <w:rFonts w:ascii="Times New Roman" w:hAnsi="Times New Roman"/>
          <w:sz w:val="24"/>
          <w:szCs w:val="24"/>
          <w:lang w:val="en-GB"/>
        </w:rPr>
        <w:t>Peltzer</w:t>
      </w:r>
      <w:proofErr w:type="spellEnd"/>
      <w:r w:rsidRPr="00CC2F6E">
        <w:rPr>
          <w:rFonts w:ascii="Times New Roman" w:hAnsi="Times New Roman"/>
          <w:sz w:val="24"/>
          <w:szCs w:val="24"/>
          <w:lang w:val="en-GB"/>
        </w:rPr>
        <w:t>.</w:t>
      </w:r>
      <w:proofErr w:type="gramEnd"/>
      <w:r w:rsidRPr="00CC2F6E">
        <w:rPr>
          <w:rFonts w:ascii="Times New Roman" w:hAnsi="Times New Roman"/>
          <w:sz w:val="24"/>
          <w:szCs w:val="24"/>
          <w:lang w:val="en-GB"/>
        </w:rPr>
        <w:t xml:space="preserve"> 2009. Limits to marine life. </w:t>
      </w:r>
      <w:r w:rsidRPr="00CC2F6E">
        <w:rPr>
          <w:rFonts w:ascii="Times New Roman" w:hAnsi="Times New Roman"/>
          <w:i/>
          <w:sz w:val="24"/>
          <w:szCs w:val="24"/>
          <w:lang w:val="en-GB"/>
        </w:rPr>
        <w:t>Science</w:t>
      </w:r>
      <w:r w:rsidRPr="00CC2F6E">
        <w:rPr>
          <w:rFonts w:ascii="Times New Roman" w:hAnsi="Times New Roman"/>
          <w:sz w:val="24"/>
          <w:szCs w:val="24"/>
          <w:lang w:val="en-GB"/>
        </w:rPr>
        <w:t xml:space="preserve"> 324:347-348. </w:t>
      </w:r>
    </w:p>
    <w:p w:rsidR="000028F3" w:rsidRDefault="003977B3">
      <w:pPr>
        <w:autoSpaceDE w:val="0"/>
        <w:autoSpaceDN w:val="0"/>
        <w:adjustRightInd w:val="0"/>
        <w:spacing w:after="0" w:line="240" w:lineRule="auto"/>
        <w:rPr>
          <w:rFonts w:ascii="Times New Roman" w:hAnsi="Times New Roman"/>
          <w:color w:val="292526"/>
          <w:sz w:val="24"/>
          <w:szCs w:val="24"/>
          <w:lang w:val="en-GB" w:eastAsia="en-AU"/>
        </w:rPr>
      </w:pPr>
      <w:proofErr w:type="spellStart"/>
      <w:r w:rsidRPr="003977B3">
        <w:rPr>
          <w:rFonts w:ascii="Times New Roman" w:hAnsi="Times New Roman"/>
          <w:color w:val="292526"/>
          <w:sz w:val="24"/>
          <w:szCs w:val="24"/>
          <w:lang w:val="en-GB" w:eastAsia="en-AU"/>
        </w:rPr>
        <w:t>Buesseler</w:t>
      </w:r>
      <w:proofErr w:type="spellEnd"/>
      <w:r w:rsidRPr="003977B3">
        <w:rPr>
          <w:rFonts w:ascii="Times New Roman" w:hAnsi="Times New Roman"/>
          <w:color w:val="292526"/>
          <w:sz w:val="24"/>
          <w:szCs w:val="24"/>
          <w:lang w:val="en-GB" w:eastAsia="en-AU"/>
        </w:rPr>
        <w:t xml:space="preserve">, K.O., </w:t>
      </w:r>
      <w:proofErr w:type="spellStart"/>
      <w:r w:rsidRPr="003977B3">
        <w:rPr>
          <w:rFonts w:ascii="Times New Roman" w:hAnsi="Times New Roman"/>
          <w:color w:val="292526"/>
          <w:sz w:val="24"/>
          <w:szCs w:val="24"/>
          <w:lang w:val="en-GB" w:eastAsia="en-AU"/>
        </w:rPr>
        <w:t>Lamborg</w:t>
      </w:r>
      <w:proofErr w:type="spellEnd"/>
      <w:r w:rsidRPr="003977B3">
        <w:rPr>
          <w:rFonts w:ascii="Times New Roman" w:hAnsi="Times New Roman"/>
          <w:color w:val="292526"/>
          <w:sz w:val="24"/>
          <w:szCs w:val="24"/>
          <w:lang w:val="en-GB" w:eastAsia="en-AU"/>
        </w:rPr>
        <w:t xml:space="preserve">, C.H., Boyd, P.W., Lam, P.J., </w:t>
      </w:r>
      <w:proofErr w:type="spellStart"/>
      <w:r w:rsidRPr="003977B3">
        <w:rPr>
          <w:rFonts w:ascii="Times New Roman" w:hAnsi="Times New Roman"/>
          <w:color w:val="292526"/>
          <w:sz w:val="24"/>
          <w:szCs w:val="24"/>
          <w:lang w:val="en-GB" w:eastAsia="en-AU"/>
        </w:rPr>
        <w:t>Trull</w:t>
      </w:r>
      <w:proofErr w:type="spellEnd"/>
      <w:r w:rsidRPr="003977B3">
        <w:rPr>
          <w:rFonts w:ascii="Times New Roman" w:hAnsi="Times New Roman"/>
          <w:color w:val="292526"/>
          <w:sz w:val="24"/>
          <w:szCs w:val="24"/>
          <w:lang w:val="en-GB" w:eastAsia="en-AU"/>
        </w:rPr>
        <w:t xml:space="preserve">, T.W., </w:t>
      </w:r>
      <w:proofErr w:type="spellStart"/>
      <w:r w:rsidRPr="003977B3">
        <w:rPr>
          <w:rFonts w:ascii="Times New Roman" w:hAnsi="Times New Roman"/>
          <w:color w:val="292526"/>
          <w:sz w:val="24"/>
          <w:szCs w:val="24"/>
          <w:lang w:val="en-GB" w:eastAsia="en-AU"/>
        </w:rPr>
        <w:t>Bidigare</w:t>
      </w:r>
      <w:proofErr w:type="spellEnd"/>
      <w:r w:rsidRPr="003977B3">
        <w:rPr>
          <w:rFonts w:ascii="Times New Roman" w:hAnsi="Times New Roman"/>
          <w:color w:val="292526"/>
          <w:sz w:val="24"/>
          <w:szCs w:val="24"/>
          <w:lang w:val="en-GB" w:eastAsia="en-AU"/>
        </w:rPr>
        <w:t xml:space="preserve">, R.R., Bishop, </w:t>
      </w:r>
    </w:p>
    <w:p w:rsidR="000028F3" w:rsidRDefault="003977B3">
      <w:pPr>
        <w:autoSpaceDE w:val="0"/>
        <w:autoSpaceDN w:val="0"/>
        <w:adjustRightInd w:val="0"/>
        <w:spacing w:after="0" w:line="240" w:lineRule="auto"/>
        <w:ind w:left="720"/>
        <w:rPr>
          <w:rFonts w:ascii="Times New Roman" w:hAnsi="Times New Roman"/>
          <w:color w:val="292526"/>
          <w:sz w:val="24"/>
          <w:szCs w:val="24"/>
          <w:lang w:val="en-GB" w:eastAsia="en-AU"/>
        </w:rPr>
      </w:pPr>
      <w:proofErr w:type="gramStart"/>
      <w:r w:rsidRPr="003977B3">
        <w:rPr>
          <w:rFonts w:ascii="Times New Roman" w:hAnsi="Times New Roman"/>
          <w:color w:val="292526"/>
          <w:sz w:val="24"/>
          <w:szCs w:val="24"/>
          <w:lang w:val="en-GB" w:eastAsia="en-AU"/>
        </w:rPr>
        <w:t xml:space="preserve">J.K.B., </w:t>
      </w:r>
      <w:proofErr w:type="spellStart"/>
      <w:r w:rsidRPr="003977B3">
        <w:rPr>
          <w:rFonts w:ascii="Times New Roman" w:hAnsi="Times New Roman"/>
          <w:color w:val="292526"/>
          <w:sz w:val="24"/>
          <w:szCs w:val="24"/>
          <w:lang w:val="en-GB" w:eastAsia="en-AU"/>
        </w:rPr>
        <w:t>Casciotti</w:t>
      </w:r>
      <w:proofErr w:type="spellEnd"/>
      <w:r w:rsidRPr="003977B3">
        <w:rPr>
          <w:rFonts w:ascii="Times New Roman" w:hAnsi="Times New Roman"/>
          <w:color w:val="292526"/>
          <w:sz w:val="24"/>
          <w:szCs w:val="24"/>
          <w:lang w:val="en-GB" w:eastAsia="en-AU"/>
        </w:rPr>
        <w:t xml:space="preserve">, K.L., </w:t>
      </w:r>
      <w:proofErr w:type="spellStart"/>
      <w:r w:rsidRPr="003977B3">
        <w:rPr>
          <w:rFonts w:ascii="Times New Roman" w:hAnsi="Times New Roman"/>
          <w:color w:val="292526"/>
          <w:sz w:val="24"/>
          <w:szCs w:val="24"/>
          <w:lang w:val="en-GB" w:eastAsia="en-AU"/>
        </w:rPr>
        <w:t>Dehairs</w:t>
      </w:r>
      <w:proofErr w:type="spellEnd"/>
      <w:r w:rsidRPr="003977B3">
        <w:rPr>
          <w:rFonts w:ascii="Times New Roman" w:hAnsi="Times New Roman"/>
          <w:color w:val="292526"/>
          <w:sz w:val="24"/>
          <w:szCs w:val="24"/>
          <w:lang w:val="en-GB" w:eastAsia="en-AU"/>
        </w:rPr>
        <w:t xml:space="preserve">, F., </w:t>
      </w:r>
      <w:proofErr w:type="spellStart"/>
      <w:r w:rsidRPr="003977B3">
        <w:rPr>
          <w:rFonts w:ascii="Times New Roman" w:hAnsi="Times New Roman"/>
          <w:color w:val="292526"/>
          <w:sz w:val="24"/>
          <w:szCs w:val="24"/>
          <w:lang w:val="en-GB" w:eastAsia="en-AU"/>
        </w:rPr>
        <w:t>Elskens</w:t>
      </w:r>
      <w:proofErr w:type="spellEnd"/>
      <w:r w:rsidRPr="003977B3">
        <w:rPr>
          <w:rFonts w:ascii="Times New Roman" w:hAnsi="Times New Roman"/>
          <w:color w:val="292526"/>
          <w:sz w:val="24"/>
          <w:szCs w:val="24"/>
          <w:lang w:val="en-GB" w:eastAsia="en-AU"/>
        </w:rPr>
        <w:t xml:space="preserve">, M., Honda, M., Karl, D.M., Siegel, D.A., Silver, M.W., Steinberg, D.K., Valdes, J., Van </w:t>
      </w:r>
      <w:proofErr w:type="spellStart"/>
      <w:r w:rsidRPr="003977B3">
        <w:rPr>
          <w:rFonts w:ascii="Times New Roman" w:hAnsi="Times New Roman"/>
          <w:color w:val="292526"/>
          <w:sz w:val="24"/>
          <w:szCs w:val="24"/>
          <w:lang w:val="en-GB" w:eastAsia="en-AU"/>
        </w:rPr>
        <w:t>Mooy</w:t>
      </w:r>
      <w:proofErr w:type="spellEnd"/>
      <w:r w:rsidRPr="003977B3">
        <w:rPr>
          <w:rFonts w:ascii="Times New Roman" w:hAnsi="Times New Roman"/>
          <w:color w:val="292526"/>
          <w:sz w:val="24"/>
          <w:szCs w:val="24"/>
          <w:lang w:val="en-GB" w:eastAsia="en-AU"/>
        </w:rPr>
        <w:t xml:space="preserve">, B., Wilson, S. </w:t>
      </w:r>
      <w:r w:rsidR="004B26AE">
        <w:rPr>
          <w:rFonts w:ascii="Times New Roman" w:hAnsi="Times New Roman"/>
          <w:color w:val="292526"/>
          <w:sz w:val="24"/>
          <w:szCs w:val="24"/>
          <w:lang w:val="en-GB" w:eastAsia="en-AU"/>
        </w:rPr>
        <w:t>2007.</w:t>
      </w:r>
      <w:proofErr w:type="gramEnd"/>
      <w:r w:rsidR="004B26AE">
        <w:rPr>
          <w:rFonts w:ascii="Times New Roman" w:hAnsi="Times New Roman"/>
          <w:color w:val="292526"/>
          <w:sz w:val="24"/>
          <w:szCs w:val="24"/>
          <w:lang w:val="en-GB" w:eastAsia="en-AU"/>
        </w:rPr>
        <w:t xml:space="preserve"> </w:t>
      </w:r>
      <w:r w:rsidR="006E61E4" w:rsidRPr="006E61E4">
        <w:rPr>
          <w:rFonts w:ascii="Times New Roman" w:hAnsi="Times New Roman"/>
          <w:color w:val="292526"/>
          <w:sz w:val="24"/>
          <w:szCs w:val="24"/>
          <w:lang w:val="en-GB" w:eastAsia="en-AU"/>
        </w:rPr>
        <w:t xml:space="preserve">Revisiting Carbon Flux Through </w:t>
      </w:r>
      <w:r w:rsidRPr="003977B3">
        <w:rPr>
          <w:rFonts w:ascii="Times New Roman" w:hAnsi="Times New Roman"/>
          <w:color w:val="292526"/>
          <w:sz w:val="24"/>
          <w:szCs w:val="24"/>
          <w:lang w:val="en-GB" w:eastAsia="en-AU"/>
        </w:rPr>
        <w:t>the Ocean</w:t>
      </w:r>
      <w:r w:rsidRPr="003977B3">
        <w:rPr>
          <w:rFonts w:ascii="Times New Roman" w:hAnsi="Times New Roman"/>
          <w:i/>
          <w:iCs/>
          <w:color w:val="292526"/>
          <w:sz w:val="24"/>
          <w:szCs w:val="24"/>
          <w:lang w:val="en-GB" w:eastAsia="en-AU"/>
        </w:rPr>
        <w:t>’</w:t>
      </w:r>
      <w:r w:rsidRPr="003977B3">
        <w:rPr>
          <w:rFonts w:ascii="Times New Roman" w:hAnsi="Times New Roman"/>
          <w:color w:val="292526"/>
          <w:sz w:val="24"/>
          <w:szCs w:val="24"/>
          <w:lang w:val="en-GB" w:eastAsia="en-AU"/>
        </w:rPr>
        <w:t>s Twilight Zone</w:t>
      </w:r>
      <w:r w:rsidR="006E61E4">
        <w:rPr>
          <w:rFonts w:ascii="Times New Roman" w:hAnsi="Times New Roman"/>
          <w:color w:val="292526"/>
          <w:sz w:val="24"/>
          <w:szCs w:val="24"/>
          <w:lang w:val="en-GB" w:eastAsia="en-AU"/>
        </w:rPr>
        <w:t>. Science 316: 567-570.</w:t>
      </w:r>
    </w:p>
    <w:p w:rsidR="000028F3" w:rsidRDefault="003977B3">
      <w:pPr>
        <w:autoSpaceDE w:val="0"/>
        <w:autoSpaceDN w:val="0"/>
        <w:adjustRightInd w:val="0"/>
        <w:spacing w:after="0" w:line="240" w:lineRule="auto"/>
        <w:rPr>
          <w:rFonts w:ascii="Times New Roman" w:hAnsi="Times New Roman"/>
          <w:sz w:val="24"/>
          <w:szCs w:val="24"/>
          <w:lang w:val="en-GB" w:eastAsia="en-AU"/>
        </w:rPr>
      </w:pPr>
      <w:proofErr w:type="spellStart"/>
      <w:proofErr w:type="gramStart"/>
      <w:r w:rsidRPr="003977B3">
        <w:rPr>
          <w:rFonts w:ascii="Times New Roman" w:hAnsi="Times New Roman"/>
          <w:sz w:val="24"/>
          <w:szCs w:val="24"/>
          <w:lang w:val="en-GB" w:eastAsia="en-AU"/>
        </w:rPr>
        <w:t>Buesseler</w:t>
      </w:r>
      <w:proofErr w:type="spellEnd"/>
      <w:r w:rsidRPr="003977B3">
        <w:rPr>
          <w:rFonts w:ascii="Times New Roman" w:hAnsi="Times New Roman"/>
          <w:sz w:val="24"/>
          <w:szCs w:val="24"/>
          <w:lang w:val="en-GB" w:eastAsia="en-AU"/>
        </w:rPr>
        <w:t>,</w:t>
      </w:r>
      <w:r w:rsidR="00CE3E89">
        <w:rPr>
          <w:rFonts w:ascii="Times New Roman" w:hAnsi="Times New Roman"/>
          <w:sz w:val="24"/>
          <w:szCs w:val="24"/>
          <w:lang w:val="en-GB" w:eastAsia="en-AU"/>
        </w:rPr>
        <w:t xml:space="preserve"> K.O., </w:t>
      </w:r>
      <w:proofErr w:type="spellStart"/>
      <w:r w:rsidRPr="003977B3">
        <w:rPr>
          <w:rFonts w:ascii="Times New Roman" w:hAnsi="Times New Roman"/>
          <w:sz w:val="24"/>
          <w:szCs w:val="24"/>
          <w:lang w:val="en-GB" w:eastAsia="en-AU"/>
        </w:rPr>
        <w:t>Trull</w:t>
      </w:r>
      <w:proofErr w:type="spellEnd"/>
      <w:r w:rsidR="00CE3E89">
        <w:rPr>
          <w:rFonts w:ascii="Times New Roman" w:hAnsi="Times New Roman"/>
          <w:sz w:val="24"/>
          <w:szCs w:val="24"/>
          <w:lang w:val="en-GB" w:eastAsia="en-AU"/>
        </w:rPr>
        <w:t xml:space="preserve">, T.W., </w:t>
      </w:r>
      <w:r w:rsidRPr="003977B3">
        <w:rPr>
          <w:rFonts w:ascii="Times New Roman" w:hAnsi="Times New Roman"/>
          <w:sz w:val="24"/>
          <w:szCs w:val="24"/>
          <w:lang w:val="en-GB" w:eastAsia="en-AU"/>
        </w:rPr>
        <w:t>Steinberg</w:t>
      </w:r>
      <w:r w:rsidR="00CE3E89">
        <w:rPr>
          <w:rFonts w:ascii="Times New Roman" w:hAnsi="Times New Roman"/>
          <w:sz w:val="24"/>
          <w:szCs w:val="24"/>
          <w:lang w:val="en-GB" w:eastAsia="en-AU"/>
        </w:rPr>
        <w:t xml:space="preserve">, D.W., </w:t>
      </w:r>
      <w:r w:rsidRPr="003977B3">
        <w:rPr>
          <w:rFonts w:ascii="Times New Roman" w:hAnsi="Times New Roman"/>
          <w:sz w:val="24"/>
          <w:szCs w:val="24"/>
          <w:lang w:val="en-GB" w:eastAsia="en-AU"/>
        </w:rPr>
        <w:t>Silver</w:t>
      </w:r>
      <w:r w:rsidR="00CE3E89">
        <w:rPr>
          <w:rFonts w:ascii="Times New Roman" w:hAnsi="Times New Roman"/>
          <w:sz w:val="24"/>
          <w:szCs w:val="24"/>
          <w:lang w:val="en-GB" w:eastAsia="en-AU"/>
        </w:rPr>
        <w:t xml:space="preserve">, M.W., </w:t>
      </w:r>
      <w:r w:rsidRPr="003977B3">
        <w:rPr>
          <w:rFonts w:ascii="Times New Roman" w:hAnsi="Times New Roman"/>
          <w:sz w:val="24"/>
          <w:szCs w:val="24"/>
          <w:lang w:val="en-GB" w:eastAsia="en-AU"/>
        </w:rPr>
        <w:t>Siegel</w:t>
      </w:r>
      <w:r w:rsidR="00CE3E89">
        <w:rPr>
          <w:rFonts w:ascii="Times New Roman" w:hAnsi="Times New Roman"/>
          <w:sz w:val="24"/>
          <w:szCs w:val="24"/>
          <w:lang w:val="en-GB" w:eastAsia="en-AU"/>
        </w:rPr>
        <w:t xml:space="preserve">, D.A., </w:t>
      </w:r>
      <w:proofErr w:type="spellStart"/>
      <w:r w:rsidRPr="003977B3">
        <w:rPr>
          <w:rFonts w:ascii="Times New Roman" w:hAnsi="Times New Roman"/>
          <w:sz w:val="24"/>
          <w:szCs w:val="24"/>
          <w:lang w:val="en-GB" w:eastAsia="en-AU"/>
        </w:rPr>
        <w:t>Saitoh</w:t>
      </w:r>
      <w:proofErr w:type="spellEnd"/>
      <w:r w:rsidR="00CE3E89">
        <w:rPr>
          <w:rFonts w:ascii="Times New Roman" w:hAnsi="Times New Roman"/>
          <w:sz w:val="24"/>
          <w:szCs w:val="24"/>
          <w:lang w:val="en-GB" w:eastAsia="en-AU"/>
        </w:rPr>
        <w:t>, S.-I.</w:t>
      </w:r>
      <w:proofErr w:type="gramEnd"/>
      <w:r w:rsidRPr="003977B3">
        <w:rPr>
          <w:rFonts w:ascii="Times New Roman" w:hAnsi="Times New Roman"/>
          <w:sz w:val="24"/>
          <w:szCs w:val="24"/>
          <w:lang w:val="en-GB" w:eastAsia="en-AU"/>
        </w:rPr>
        <w:t xml:space="preserve"> </w:t>
      </w:r>
      <w:proofErr w:type="spellStart"/>
      <w:r w:rsidRPr="003977B3">
        <w:rPr>
          <w:rFonts w:ascii="Times New Roman" w:hAnsi="Times New Roman"/>
          <w:sz w:val="24"/>
          <w:szCs w:val="24"/>
          <w:lang w:val="en-GB" w:eastAsia="en-AU"/>
        </w:rPr>
        <w:t>Lamborg</w:t>
      </w:r>
      <w:proofErr w:type="spellEnd"/>
      <w:r w:rsidR="00CE3E89">
        <w:rPr>
          <w:rFonts w:ascii="Times New Roman" w:hAnsi="Times New Roman"/>
          <w:sz w:val="24"/>
          <w:szCs w:val="24"/>
          <w:lang w:val="en-GB" w:eastAsia="en-AU"/>
        </w:rPr>
        <w:t xml:space="preserve">, </w:t>
      </w:r>
    </w:p>
    <w:p w:rsidR="000028F3" w:rsidRDefault="00CE3E89">
      <w:pPr>
        <w:autoSpaceDE w:val="0"/>
        <w:autoSpaceDN w:val="0"/>
        <w:adjustRightInd w:val="0"/>
        <w:spacing w:after="0" w:line="240" w:lineRule="auto"/>
        <w:ind w:left="720"/>
        <w:rPr>
          <w:rFonts w:ascii="Times New Roman" w:hAnsi="Times New Roman"/>
          <w:sz w:val="24"/>
          <w:szCs w:val="24"/>
          <w:lang w:val="en-GB" w:eastAsia="en-AU"/>
        </w:rPr>
      </w:pPr>
      <w:r>
        <w:rPr>
          <w:rFonts w:ascii="Times New Roman" w:hAnsi="Times New Roman"/>
          <w:sz w:val="24"/>
          <w:szCs w:val="24"/>
          <w:lang w:val="en-GB" w:eastAsia="en-AU"/>
        </w:rPr>
        <w:t xml:space="preserve">C.H., </w:t>
      </w:r>
      <w:r w:rsidR="003977B3" w:rsidRPr="003977B3">
        <w:rPr>
          <w:rFonts w:ascii="Times New Roman" w:hAnsi="Times New Roman"/>
          <w:sz w:val="24"/>
          <w:szCs w:val="24"/>
          <w:lang w:val="en-GB" w:eastAsia="en-AU"/>
        </w:rPr>
        <w:t>Lam</w:t>
      </w:r>
      <w:r>
        <w:rPr>
          <w:rFonts w:ascii="Times New Roman" w:hAnsi="Times New Roman"/>
          <w:sz w:val="24"/>
          <w:szCs w:val="24"/>
          <w:lang w:val="en-GB" w:eastAsia="en-AU"/>
        </w:rPr>
        <w:t xml:space="preserve">, P.J., </w:t>
      </w:r>
      <w:r w:rsidR="003977B3" w:rsidRPr="003977B3">
        <w:rPr>
          <w:rFonts w:ascii="Times New Roman" w:hAnsi="Times New Roman"/>
          <w:sz w:val="24"/>
          <w:szCs w:val="24"/>
          <w:lang w:val="en-GB" w:eastAsia="en-AU"/>
        </w:rPr>
        <w:t>Karl</w:t>
      </w:r>
      <w:r>
        <w:rPr>
          <w:rFonts w:ascii="Times New Roman" w:hAnsi="Times New Roman"/>
          <w:sz w:val="24"/>
          <w:szCs w:val="24"/>
          <w:lang w:val="en-GB" w:eastAsia="en-AU"/>
        </w:rPr>
        <w:t xml:space="preserve">, D.M., </w:t>
      </w:r>
      <w:r w:rsidR="003977B3" w:rsidRPr="003977B3">
        <w:rPr>
          <w:rFonts w:ascii="Times New Roman" w:hAnsi="Times New Roman"/>
          <w:sz w:val="24"/>
          <w:szCs w:val="24"/>
          <w:lang w:val="en-GB" w:eastAsia="en-AU"/>
        </w:rPr>
        <w:t>Jiao</w:t>
      </w:r>
      <w:r>
        <w:rPr>
          <w:rFonts w:ascii="Times New Roman" w:hAnsi="Times New Roman"/>
          <w:sz w:val="24"/>
          <w:szCs w:val="24"/>
          <w:lang w:val="en-GB" w:eastAsia="en-AU"/>
        </w:rPr>
        <w:t xml:space="preserve">, N.Z., </w:t>
      </w:r>
      <w:r w:rsidR="003977B3" w:rsidRPr="003977B3">
        <w:rPr>
          <w:rFonts w:ascii="Times New Roman" w:hAnsi="Times New Roman"/>
          <w:sz w:val="24"/>
          <w:szCs w:val="24"/>
          <w:lang w:val="en-GB" w:eastAsia="en-AU"/>
        </w:rPr>
        <w:t>Honda</w:t>
      </w:r>
      <w:r>
        <w:rPr>
          <w:rFonts w:ascii="Times New Roman" w:hAnsi="Times New Roman"/>
          <w:sz w:val="24"/>
          <w:szCs w:val="24"/>
          <w:lang w:val="en-GB" w:eastAsia="en-AU"/>
        </w:rPr>
        <w:t xml:space="preserve">, M.C., </w:t>
      </w:r>
      <w:proofErr w:type="spellStart"/>
      <w:r w:rsidR="003977B3" w:rsidRPr="003977B3">
        <w:rPr>
          <w:rFonts w:ascii="Times New Roman" w:hAnsi="Times New Roman"/>
          <w:sz w:val="24"/>
          <w:szCs w:val="24"/>
          <w:lang w:val="en-GB" w:eastAsia="en-AU"/>
        </w:rPr>
        <w:t>Elskens</w:t>
      </w:r>
      <w:proofErr w:type="spellEnd"/>
      <w:r>
        <w:rPr>
          <w:rFonts w:ascii="Times New Roman" w:hAnsi="Times New Roman"/>
          <w:sz w:val="24"/>
          <w:szCs w:val="24"/>
          <w:lang w:val="en-GB" w:eastAsia="en-AU"/>
        </w:rPr>
        <w:t xml:space="preserve">, M., </w:t>
      </w:r>
      <w:proofErr w:type="spellStart"/>
      <w:r w:rsidR="003977B3" w:rsidRPr="003977B3">
        <w:rPr>
          <w:rFonts w:ascii="Times New Roman" w:hAnsi="Times New Roman"/>
          <w:sz w:val="24"/>
          <w:szCs w:val="24"/>
          <w:lang w:val="en-GB" w:eastAsia="en-AU"/>
        </w:rPr>
        <w:t>Dehairs</w:t>
      </w:r>
      <w:proofErr w:type="spellEnd"/>
      <w:r>
        <w:rPr>
          <w:rFonts w:ascii="Times New Roman" w:hAnsi="Times New Roman"/>
          <w:sz w:val="24"/>
          <w:szCs w:val="24"/>
          <w:lang w:val="en-GB" w:eastAsia="en-AU"/>
        </w:rPr>
        <w:t xml:space="preserve">, F., </w:t>
      </w:r>
      <w:r w:rsidR="003977B3" w:rsidRPr="003977B3">
        <w:rPr>
          <w:rFonts w:ascii="Times New Roman" w:hAnsi="Times New Roman"/>
          <w:sz w:val="24"/>
          <w:szCs w:val="24"/>
          <w:lang w:val="en-GB" w:eastAsia="en-AU"/>
        </w:rPr>
        <w:t>Brown</w:t>
      </w:r>
      <w:r>
        <w:rPr>
          <w:rFonts w:ascii="Times New Roman" w:hAnsi="Times New Roman"/>
          <w:sz w:val="24"/>
          <w:szCs w:val="24"/>
          <w:lang w:val="en-GB" w:eastAsia="en-AU"/>
        </w:rPr>
        <w:t xml:space="preserve">, S.L., </w:t>
      </w:r>
      <w:r w:rsidR="003977B3" w:rsidRPr="003977B3">
        <w:rPr>
          <w:rFonts w:ascii="Times New Roman" w:hAnsi="Times New Roman"/>
          <w:sz w:val="24"/>
          <w:szCs w:val="24"/>
          <w:lang w:val="en-GB" w:eastAsia="en-AU"/>
        </w:rPr>
        <w:t>Boyd</w:t>
      </w:r>
      <w:r>
        <w:rPr>
          <w:rFonts w:ascii="Times New Roman" w:hAnsi="Times New Roman"/>
          <w:sz w:val="24"/>
          <w:szCs w:val="24"/>
          <w:lang w:val="en-GB" w:eastAsia="en-AU"/>
        </w:rPr>
        <w:t xml:space="preserve">, P.W., </w:t>
      </w:r>
      <w:r w:rsidR="003977B3" w:rsidRPr="003977B3">
        <w:rPr>
          <w:rFonts w:ascii="Times New Roman" w:hAnsi="Times New Roman"/>
          <w:sz w:val="24"/>
          <w:szCs w:val="24"/>
          <w:lang w:val="en-GB" w:eastAsia="en-AU"/>
        </w:rPr>
        <w:t>Bishop</w:t>
      </w:r>
      <w:r>
        <w:rPr>
          <w:rFonts w:ascii="Times New Roman" w:hAnsi="Times New Roman"/>
          <w:sz w:val="24"/>
          <w:szCs w:val="24"/>
          <w:lang w:val="en-GB" w:eastAsia="en-AU"/>
        </w:rPr>
        <w:t xml:space="preserve">, J.K.B., </w:t>
      </w:r>
      <w:proofErr w:type="spellStart"/>
      <w:r w:rsidR="003977B3" w:rsidRPr="003977B3">
        <w:rPr>
          <w:rFonts w:ascii="Times New Roman" w:hAnsi="Times New Roman"/>
          <w:sz w:val="24"/>
          <w:szCs w:val="24"/>
          <w:lang w:val="en-GB" w:eastAsia="en-AU"/>
        </w:rPr>
        <w:t>Bidigare</w:t>
      </w:r>
      <w:proofErr w:type="spellEnd"/>
      <w:r>
        <w:rPr>
          <w:rFonts w:ascii="Times New Roman" w:hAnsi="Times New Roman"/>
          <w:sz w:val="24"/>
          <w:szCs w:val="24"/>
          <w:lang w:val="en-GB" w:eastAsia="en-AU"/>
        </w:rPr>
        <w:t xml:space="preserve">, R.R. </w:t>
      </w:r>
      <w:r w:rsidRPr="00CE3E89">
        <w:rPr>
          <w:rFonts w:ascii="Times New Roman" w:hAnsi="Times New Roman"/>
          <w:sz w:val="24"/>
          <w:szCs w:val="24"/>
          <w:lang w:val="en-GB" w:eastAsia="en-AU"/>
        </w:rPr>
        <w:t xml:space="preserve">2008. </w:t>
      </w:r>
      <w:r w:rsidR="003977B3" w:rsidRPr="003977B3">
        <w:rPr>
          <w:rFonts w:ascii="Times New Roman" w:hAnsi="Times New Roman"/>
          <w:sz w:val="24"/>
          <w:szCs w:val="24"/>
          <w:lang w:val="en-GB" w:eastAsia="en-AU"/>
        </w:rPr>
        <w:t>VERTIGO (</w:t>
      </w:r>
      <w:proofErr w:type="spellStart"/>
      <w:r w:rsidR="003977B3" w:rsidRPr="003977B3">
        <w:rPr>
          <w:rFonts w:ascii="Times New Roman" w:hAnsi="Times New Roman"/>
          <w:sz w:val="24"/>
          <w:szCs w:val="24"/>
          <w:lang w:val="en-GB" w:eastAsia="en-AU"/>
        </w:rPr>
        <w:t>VERtical</w:t>
      </w:r>
      <w:proofErr w:type="spellEnd"/>
      <w:r w:rsidR="003977B3" w:rsidRPr="003977B3">
        <w:rPr>
          <w:rFonts w:ascii="Times New Roman" w:hAnsi="Times New Roman"/>
          <w:sz w:val="24"/>
          <w:szCs w:val="24"/>
          <w:lang w:val="en-GB" w:eastAsia="en-AU"/>
        </w:rPr>
        <w:t xml:space="preserve"> Transport </w:t>
      </w:r>
      <w:proofErr w:type="gramStart"/>
      <w:r w:rsidR="003977B3" w:rsidRPr="003977B3">
        <w:rPr>
          <w:rFonts w:ascii="Times New Roman" w:hAnsi="Times New Roman"/>
          <w:sz w:val="24"/>
          <w:szCs w:val="24"/>
          <w:lang w:val="en-GB" w:eastAsia="en-AU"/>
        </w:rPr>
        <w:t>In</w:t>
      </w:r>
      <w:proofErr w:type="gramEnd"/>
      <w:r w:rsidR="003977B3" w:rsidRPr="003977B3">
        <w:rPr>
          <w:rFonts w:ascii="Times New Roman" w:hAnsi="Times New Roman"/>
          <w:sz w:val="24"/>
          <w:szCs w:val="24"/>
          <w:lang w:val="en-GB" w:eastAsia="en-AU"/>
        </w:rPr>
        <w:t xml:space="preserve"> the Global Ocean): A study of particle sources</w:t>
      </w:r>
      <w:r>
        <w:rPr>
          <w:rFonts w:ascii="Times New Roman" w:hAnsi="Times New Roman"/>
          <w:sz w:val="24"/>
          <w:szCs w:val="24"/>
          <w:lang w:val="en-GB" w:eastAsia="en-AU"/>
        </w:rPr>
        <w:t xml:space="preserve"> </w:t>
      </w:r>
      <w:r w:rsidR="003977B3" w:rsidRPr="003977B3">
        <w:rPr>
          <w:rFonts w:ascii="Times New Roman" w:hAnsi="Times New Roman"/>
          <w:sz w:val="24"/>
          <w:szCs w:val="24"/>
          <w:lang w:val="en-GB" w:eastAsia="en-AU"/>
        </w:rPr>
        <w:t>and flux attenuation in the North Pacific</w:t>
      </w:r>
      <w:r>
        <w:rPr>
          <w:rFonts w:ascii="Times New Roman" w:hAnsi="Times New Roman"/>
          <w:sz w:val="24"/>
          <w:szCs w:val="24"/>
          <w:lang w:val="en-GB" w:eastAsia="en-AU"/>
        </w:rPr>
        <w:t>. Deep-Sea Research II 55: 1522-1539.</w:t>
      </w:r>
    </w:p>
    <w:p w:rsidR="006A0008" w:rsidRPr="00CC2F6E" w:rsidRDefault="006A0008" w:rsidP="00A300F0">
      <w:pPr>
        <w:spacing w:after="0" w:line="240" w:lineRule="auto"/>
        <w:ind w:left="720" w:hanging="720"/>
        <w:rPr>
          <w:rFonts w:ascii="Times New Roman" w:hAnsi="Times New Roman"/>
          <w:iCs/>
          <w:sz w:val="24"/>
          <w:szCs w:val="24"/>
          <w:lang w:val="en-GB"/>
        </w:rPr>
      </w:pPr>
      <w:proofErr w:type="spellStart"/>
      <w:r w:rsidRPr="00CC2F6E">
        <w:rPr>
          <w:rFonts w:ascii="Times New Roman" w:hAnsi="Times New Roman"/>
          <w:sz w:val="24"/>
          <w:szCs w:val="24"/>
        </w:rPr>
        <w:t>Charrassin</w:t>
      </w:r>
      <w:proofErr w:type="spellEnd"/>
      <w:r w:rsidRPr="00CC2F6E">
        <w:rPr>
          <w:rFonts w:ascii="Times New Roman" w:hAnsi="Times New Roman"/>
          <w:sz w:val="24"/>
          <w:szCs w:val="24"/>
        </w:rPr>
        <w:t xml:space="preserve">, J.B., M. </w:t>
      </w:r>
      <w:proofErr w:type="spellStart"/>
      <w:r w:rsidRPr="00CC2F6E">
        <w:rPr>
          <w:rFonts w:ascii="Times New Roman" w:hAnsi="Times New Roman"/>
          <w:sz w:val="24"/>
          <w:szCs w:val="24"/>
        </w:rPr>
        <w:t>Hindell</w:t>
      </w:r>
      <w:proofErr w:type="spellEnd"/>
      <w:r w:rsidRPr="00CC2F6E">
        <w:rPr>
          <w:rFonts w:ascii="Times New Roman" w:hAnsi="Times New Roman"/>
          <w:sz w:val="24"/>
          <w:szCs w:val="24"/>
        </w:rPr>
        <w:t xml:space="preserve">, S.R. </w:t>
      </w:r>
      <w:proofErr w:type="spellStart"/>
      <w:r w:rsidRPr="00CC2F6E">
        <w:rPr>
          <w:rFonts w:ascii="Times New Roman" w:hAnsi="Times New Roman"/>
          <w:sz w:val="24"/>
          <w:szCs w:val="24"/>
        </w:rPr>
        <w:t>Rintoul</w:t>
      </w:r>
      <w:proofErr w:type="spellEnd"/>
      <w:r w:rsidRPr="00CC2F6E">
        <w:rPr>
          <w:rFonts w:ascii="Times New Roman" w:hAnsi="Times New Roman"/>
          <w:sz w:val="24"/>
          <w:szCs w:val="24"/>
        </w:rPr>
        <w:t xml:space="preserve">, F. </w:t>
      </w:r>
      <w:proofErr w:type="spellStart"/>
      <w:r w:rsidRPr="00CC2F6E">
        <w:rPr>
          <w:rFonts w:ascii="Times New Roman" w:hAnsi="Times New Roman"/>
          <w:sz w:val="24"/>
          <w:szCs w:val="24"/>
        </w:rPr>
        <w:t>Roquet</w:t>
      </w:r>
      <w:proofErr w:type="spellEnd"/>
      <w:r w:rsidRPr="00CC2F6E">
        <w:rPr>
          <w:rFonts w:ascii="Times New Roman" w:hAnsi="Times New Roman"/>
          <w:sz w:val="24"/>
          <w:szCs w:val="24"/>
        </w:rPr>
        <w:t xml:space="preserve">, S. </w:t>
      </w:r>
      <w:proofErr w:type="spellStart"/>
      <w:r w:rsidRPr="00CC2F6E">
        <w:rPr>
          <w:rFonts w:ascii="Times New Roman" w:hAnsi="Times New Roman"/>
          <w:sz w:val="24"/>
          <w:szCs w:val="24"/>
        </w:rPr>
        <w:t>Sokolov</w:t>
      </w:r>
      <w:proofErr w:type="spellEnd"/>
      <w:r w:rsidRPr="00CC2F6E">
        <w:rPr>
          <w:rFonts w:ascii="Times New Roman" w:hAnsi="Times New Roman"/>
          <w:sz w:val="24"/>
          <w:szCs w:val="24"/>
        </w:rPr>
        <w:t xml:space="preserve">, M. </w:t>
      </w:r>
      <w:proofErr w:type="spellStart"/>
      <w:r w:rsidRPr="00CC2F6E">
        <w:rPr>
          <w:rFonts w:ascii="Times New Roman" w:hAnsi="Times New Roman"/>
          <w:sz w:val="24"/>
          <w:szCs w:val="24"/>
        </w:rPr>
        <w:t>Biuw</w:t>
      </w:r>
      <w:proofErr w:type="spellEnd"/>
      <w:r w:rsidRPr="00CC2F6E">
        <w:rPr>
          <w:rFonts w:ascii="Times New Roman" w:hAnsi="Times New Roman"/>
          <w:sz w:val="24"/>
          <w:szCs w:val="24"/>
        </w:rPr>
        <w:t xml:space="preserve">, D. Costa, L. Boehme, P. Lovell, R. Coleman, R. Timmerman, A. </w:t>
      </w:r>
      <w:proofErr w:type="spellStart"/>
      <w:r w:rsidRPr="00CC2F6E">
        <w:rPr>
          <w:rFonts w:ascii="Times New Roman" w:hAnsi="Times New Roman"/>
          <w:sz w:val="24"/>
          <w:szCs w:val="24"/>
        </w:rPr>
        <w:t>Meijers</w:t>
      </w:r>
      <w:proofErr w:type="spellEnd"/>
      <w:r w:rsidRPr="00CC2F6E">
        <w:rPr>
          <w:rFonts w:ascii="Times New Roman" w:hAnsi="Times New Roman"/>
          <w:sz w:val="24"/>
          <w:szCs w:val="24"/>
        </w:rPr>
        <w:t xml:space="preserve">, M.P. Meredith, </w:t>
      </w:r>
      <w:proofErr w:type="spellStart"/>
      <w:r w:rsidRPr="00CC2F6E">
        <w:rPr>
          <w:rFonts w:ascii="Times New Roman" w:hAnsi="Times New Roman"/>
          <w:sz w:val="24"/>
          <w:szCs w:val="24"/>
        </w:rPr>
        <w:t>Y.-H.Park</w:t>
      </w:r>
      <w:proofErr w:type="spellEnd"/>
      <w:r w:rsidRPr="00CC2F6E">
        <w:rPr>
          <w:rFonts w:ascii="Times New Roman" w:hAnsi="Times New Roman"/>
          <w:sz w:val="24"/>
          <w:szCs w:val="24"/>
        </w:rPr>
        <w:t xml:space="preserve">, F. </w:t>
      </w:r>
      <w:proofErr w:type="spellStart"/>
      <w:r w:rsidRPr="00CC2F6E">
        <w:rPr>
          <w:rFonts w:ascii="Times New Roman" w:hAnsi="Times New Roman"/>
          <w:sz w:val="24"/>
          <w:szCs w:val="24"/>
        </w:rPr>
        <w:t>Bailleul</w:t>
      </w:r>
      <w:proofErr w:type="spellEnd"/>
      <w:r w:rsidRPr="00CC2F6E">
        <w:rPr>
          <w:rFonts w:ascii="Times New Roman" w:hAnsi="Times New Roman"/>
          <w:sz w:val="24"/>
          <w:szCs w:val="24"/>
        </w:rPr>
        <w:t xml:space="preserve">, Y. Tremblay, C.A. </w:t>
      </w:r>
      <w:proofErr w:type="spellStart"/>
      <w:r w:rsidRPr="00CC2F6E">
        <w:rPr>
          <w:rFonts w:ascii="Times New Roman" w:hAnsi="Times New Roman"/>
          <w:sz w:val="24"/>
          <w:szCs w:val="24"/>
        </w:rPr>
        <w:t>Bost</w:t>
      </w:r>
      <w:proofErr w:type="spellEnd"/>
      <w:r w:rsidRPr="00CC2F6E">
        <w:rPr>
          <w:rFonts w:ascii="Times New Roman" w:hAnsi="Times New Roman"/>
          <w:sz w:val="24"/>
          <w:szCs w:val="24"/>
        </w:rPr>
        <w:t xml:space="preserve">, C.R. McMahon, I.C. Field, M.A. </w:t>
      </w:r>
      <w:proofErr w:type="spellStart"/>
      <w:r w:rsidRPr="00CC2F6E">
        <w:rPr>
          <w:rFonts w:ascii="Times New Roman" w:hAnsi="Times New Roman"/>
          <w:sz w:val="24"/>
          <w:szCs w:val="24"/>
        </w:rPr>
        <w:t>Fedak</w:t>
      </w:r>
      <w:proofErr w:type="spellEnd"/>
      <w:r w:rsidRPr="00CC2F6E">
        <w:rPr>
          <w:rFonts w:ascii="Times New Roman" w:hAnsi="Times New Roman"/>
          <w:sz w:val="24"/>
          <w:szCs w:val="24"/>
        </w:rPr>
        <w:t xml:space="preserve">, and C. </w:t>
      </w:r>
      <w:proofErr w:type="spellStart"/>
      <w:r w:rsidRPr="00CC2F6E">
        <w:rPr>
          <w:rFonts w:ascii="Times New Roman" w:hAnsi="Times New Roman"/>
          <w:sz w:val="24"/>
          <w:szCs w:val="24"/>
        </w:rPr>
        <w:t>Guinet</w:t>
      </w:r>
      <w:proofErr w:type="spellEnd"/>
      <w:r w:rsidRPr="00CC2F6E">
        <w:rPr>
          <w:rFonts w:ascii="Times New Roman" w:hAnsi="Times New Roman"/>
          <w:sz w:val="24"/>
          <w:szCs w:val="24"/>
        </w:rPr>
        <w:t xml:space="preserve">. 2008. Southern Ocean frontal structure and sea ice formation rates revealed by elephant seals.  </w:t>
      </w:r>
      <w:r w:rsidRPr="00CC2F6E">
        <w:rPr>
          <w:rFonts w:ascii="Times New Roman" w:hAnsi="Times New Roman"/>
          <w:i/>
          <w:iCs/>
          <w:sz w:val="24"/>
          <w:szCs w:val="24"/>
          <w:lang w:val="en-GB"/>
        </w:rPr>
        <w:t xml:space="preserve">PNAS </w:t>
      </w:r>
      <w:r w:rsidRPr="00CC2F6E">
        <w:rPr>
          <w:rFonts w:ascii="Times New Roman" w:hAnsi="Times New Roman"/>
          <w:iCs/>
          <w:sz w:val="24"/>
          <w:szCs w:val="24"/>
          <w:lang w:val="en-GB"/>
        </w:rPr>
        <w:t>105:11634-11639.</w:t>
      </w:r>
    </w:p>
    <w:p w:rsidR="00D650AA" w:rsidRDefault="00D650AA" w:rsidP="00A300F0">
      <w:pPr>
        <w:autoSpaceDE w:val="0"/>
        <w:autoSpaceDN w:val="0"/>
        <w:adjustRightInd w:val="0"/>
        <w:spacing w:after="0" w:line="240" w:lineRule="auto"/>
        <w:ind w:left="720" w:hanging="720"/>
        <w:rPr>
          <w:rFonts w:ascii="Times New Roman" w:hAnsi="Times New Roman"/>
          <w:color w:val="000000"/>
          <w:sz w:val="24"/>
          <w:szCs w:val="24"/>
        </w:rPr>
      </w:pPr>
      <w:proofErr w:type="gramStart"/>
      <w:r w:rsidRPr="00CC2F6E">
        <w:rPr>
          <w:rFonts w:ascii="Times New Roman" w:hAnsi="Times New Roman"/>
          <w:color w:val="000000"/>
          <w:sz w:val="24"/>
          <w:szCs w:val="24"/>
        </w:rPr>
        <w:t>Chittenden</w:t>
      </w:r>
      <w:r w:rsidR="00B34ADD" w:rsidRPr="00CC2F6E">
        <w:rPr>
          <w:rFonts w:ascii="Times New Roman" w:hAnsi="Times New Roman"/>
          <w:color w:val="000000"/>
          <w:sz w:val="24"/>
          <w:szCs w:val="24"/>
        </w:rPr>
        <w:t>.</w:t>
      </w:r>
      <w:proofErr w:type="gramEnd"/>
      <w:r w:rsidR="00B34ADD" w:rsidRPr="00CC2F6E">
        <w:rPr>
          <w:rFonts w:ascii="Times New Roman" w:hAnsi="Times New Roman"/>
          <w:color w:val="000000"/>
          <w:sz w:val="24"/>
          <w:szCs w:val="24"/>
        </w:rPr>
        <w:t xml:space="preserve"> </w:t>
      </w:r>
      <w:proofErr w:type="gramStart"/>
      <w:r w:rsidR="00B34ADD" w:rsidRPr="00CC2F6E">
        <w:rPr>
          <w:rFonts w:ascii="Times New Roman" w:hAnsi="Times New Roman"/>
          <w:color w:val="000000"/>
          <w:sz w:val="24"/>
          <w:szCs w:val="24"/>
        </w:rPr>
        <w:t xml:space="preserve">C.M., R.J. Beamish, C.M. Neville, R.M. </w:t>
      </w:r>
      <w:proofErr w:type="spellStart"/>
      <w:r w:rsidR="00B34ADD" w:rsidRPr="00CC2F6E">
        <w:rPr>
          <w:rFonts w:ascii="Times New Roman" w:hAnsi="Times New Roman"/>
          <w:color w:val="000000"/>
          <w:sz w:val="24"/>
          <w:szCs w:val="24"/>
        </w:rPr>
        <w:t>Sweeting</w:t>
      </w:r>
      <w:proofErr w:type="spellEnd"/>
      <w:r w:rsidR="00B34ADD" w:rsidRPr="00CC2F6E">
        <w:rPr>
          <w:rFonts w:ascii="Times New Roman" w:hAnsi="Times New Roman"/>
          <w:color w:val="000000"/>
          <w:sz w:val="24"/>
          <w:szCs w:val="24"/>
        </w:rPr>
        <w:t>, and R.S. McKinley.</w:t>
      </w:r>
      <w:proofErr w:type="gramEnd"/>
      <w:r w:rsidRPr="00CC2F6E">
        <w:rPr>
          <w:rFonts w:ascii="Times New Roman" w:hAnsi="Times New Roman"/>
          <w:color w:val="000000"/>
          <w:sz w:val="24"/>
          <w:szCs w:val="24"/>
        </w:rPr>
        <w:t xml:space="preserve"> 2009</w:t>
      </w:r>
      <w:r w:rsidR="00B34ADD" w:rsidRPr="00CC2F6E">
        <w:rPr>
          <w:rFonts w:ascii="Times New Roman" w:hAnsi="Times New Roman"/>
          <w:color w:val="000000"/>
          <w:sz w:val="24"/>
          <w:szCs w:val="24"/>
        </w:rPr>
        <w:t xml:space="preserve">. The use of acoustic tags to determine the timing and location of the juvenile </w:t>
      </w:r>
      <w:proofErr w:type="spellStart"/>
      <w:r w:rsidR="00B34ADD" w:rsidRPr="00CC2F6E">
        <w:rPr>
          <w:rFonts w:ascii="Times New Roman" w:hAnsi="Times New Roman"/>
          <w:color w:val="000000"/>
          <w:sz w:val="24"/>
          <w:szCs w:val="24"/>
        </w:rPr>
        <w:t>coho</w:t>
      </w:r>
      <w:proofErr w:type="spellEnd"/>
      <w:r w:rsidR="00B34ADD" w:rsidRPr="00CC2F6E">
        <w:rPr>
          <w:rFonts w:ascii="Times New Roman" w:hAnsi="Times New Roman"/>
          <w:color w:val="000000"/>
          <w:sz w:val="24"/>
          <w:szCs w:val="24"/>
        </w:rPr>
        <w:t xml:space="preserve"> salmon migration out of the Strait of Georgia, Canada. </w:t>
      </w:r>
      <w:r w:rsidR="00B34ADD" w:rsidRPr="00CC2F6E">
        <w:rPr>
          <w:rFonts w:ascii="Times New Roman" w:hAnsi="Times New Roman"/>
          <w:i/>
          <w:color w:val="000000"/>
          <w:sz w:val="24"/>
          <w:szCs w:val="24"/>
        </w:rPr>
        <w:t>Transactions of the American Fisheries Society</w:t>
      </w:r>
      <w:r w:rsidR="00B34ADD" w:rsidRPr="00CC2F6E">
        <w:rPr>
          <w:rFonts w:ascii="Times New Roman" w:hAnsi="Times New Roman"/>
          <w:color w:val="000000"/>
          <w:sz w:val="24"/>
          <w:szCs w:val="24"/>
        </w:rPr>
        <w:t xml:space="preserve"> 138:1220-1225.</w:t>
      </w:r>
    </w:p>
    <w:p w:rsidR="003B37BC" w:rsidRPr="003B37BC" w:rsidRDefault="003977B3" w:rsidP="003B37BC">
      <w:pPr>
        <w:autoSpaceDE w:val="0"/>
        <w:autoSpaceDN w:val="0"/>
        <w:adjustRightInd w:val="0"/>
        <w:spacing w:after="0" w:line="240" w:lineRule="auto"/>
        <w:rPr>
          <w:rFonts w:ascii="Times New Roman" w:hAnsi="Times New Roman"/>
          <w:sz w:val="24"/>
          <w:szCs w:val="24"/>
          <w:lang w:val="en-GB" w:eastAsia="en-AU"/>
        </w:rPr>
      </w:pPr>
      <w:r w:rsidRPr="003977B3">
        <w:rPr>
          <w:rFonts w:ascii="Times New Roman" w:hAnsi="Times New Roman"/>
          <w:sz w:val="24"/>
          <w:szCs w:val="24"/>
          <w:lang w:val="en-GB" w:eastAsia="en-AU"/>
        </w:rPr>
        <w:t xml:space="preserve">Cooper, T.F., </w:t>
      </w:r>
      <w:proofErr w:type="spellStart"/>
      <w:r w:rsidRPr="003977B3">
        <w:rPr>
          <w:rFonts w:ascii="Times New Roman" w:hAnsi="Times New Roman"/>
          <w:sz w:val="24"/>
          <w:szCs w:val="24"/>
          <w:lang w:val="en-GB" w:eastAsia="en-AU"/>
        </w:rPr>
        <w:t>De’ath</w:t>
      </w:r>
      <w:proofErr w:type="spellEnd"/>
      <w:r w:rsidRPr="003977B3">
        <w:rPr>
          <w:rFonts w:ascii="Times New Roman" w:hAnsi="Times New Roman"/>
          <w:sz w:val="24"/>
          <w:szCs w:val="24"/>
          <w:lang w:val="en-GB" w:eastAsia="en-AU"/>
        </w:rPr>
        <w:t xml:space="preserve">, G., </w:t>
      </w:r>
      <w:proofErr w:type="spellStart"/>
      <w:r w:rsidRPr="003977B3">
        <w:rPr>
          <w:rFonts w:ascii="Times New Roman" w:hAnsi="Times New Roman"/>
          <w:sz w:val="24"/>
          <w:szCs w:val="24"/>
          <w:lang w:val="en-GB" w:eastAsia="en-AU"/>
        </w:rPr>
        <w:t>Fabricius</w:t>
      </w:r>
      <w:proofErr w:type="spellEnd"/>
      <w:r w:rsidRPr="003977B3">
        <w:rPr>
          <w:rFonts w:ascii="Times New Roman" w:hAnsi="Times New Roman"/>
          <w:sz w:val="24"/>
          <w:szCs w:val="24"/>
          <w:lang w:val="en-GB" w:eastAsia="en-AU"/>
        </w:rPr>
        <w:t>, K.E., Lough, J.M., 2008. Declining coral calcification</w:t>
      </w:r>
    </w:p>
    <w:p w:rsidR="000028F3" w:rsidRDefault="003977B3">
      <w:pPr>
        <w:autoSpaceDE w:val="0"/>
        <w:autoSpaceDN w:val="0"/>
        <w:adjustRightInd w:val="0"/>
        <w:spacing w:after="0" w:line="240" w:lineRule="auto"/>
        <w:ind w:left="720"/>
        <w:rPr>
          <w:rFonts w:ascii="Times New Roman" w:hAnsi="Times New Roman"/>
          <w:sz w:val="24"/>
          <w:szCs w:val="24"/>
          <w:lang w:val="en-GB" w:eastAsia="en-AU"/>
        </w:rPr>
      </w:pPr>
      <w:proofErr w:type="gramStart"/>
      <w:r w:rsidRPr="003977B3">
        <w:rPr>
          <w:rFonts w:ascii="Times New Roman" w:hAnsi="Times New Roman"/>
          <w:sz w:val="24"/>
          <w:szCs w:val="24"/>
          <w:lang w:val="en-GB" w:eastAsia="en-AU"/>
        </w:rPr>
        <w:t>in</w:t>
      </w:r>
      <w:proofErr w:type="gramEnd"/>
      <w:r w:rsidRPr="003977B3">
        <w:rPr>
          <w:rFonts w:ascii="Times New Roman" w:hAnsi="Times New Roman"/>
          <w:sz w:val="24"/>
          <w:szCs w:val="24"/>
          <w:lang w:val="en-GB" w:eastAsia="en-AU"/>
        </w:rPr>
        <w:t xml:space="preserve"> massive </w:t>
      </w:r>
      <w:proofErr w:type="spellStart"/>
      <w:r w:rsidRPr="003977B3">
        <w:rPr>
          <w:rFonts w:ascii="Times New Roman" w:hAnsi="Times New Roman"/>
          <w:i/>
          <w:sz w:val="24"/>
          <w:szCs w:val="24"/>
          <w:lang w:val="en-GB" w:eastAsia="en-AU"/>
        </w:rPr>
        <w:t>Porites</w:t>
      </w:r>
      <w:proofErr w:type="spellEnd"/>
      <w:r w:rsidRPr="003977B3">
        <w:rPr>
          <w:rFonts w:ascii="Times New Roman" w:hAnsi="Times New Roman"/>
          <w:sz w:val="24"/>
          <w:szCs w:val="24"/>
          <w:lang w:val="en-GB" w:eastAsia="en-AU"/>
        </w:rPr>
        <w:t xml:space="preserve"> in two </w:t>
      </w:r>
      <w:proofErr w:type="spellStart"/>
      <w:r w:rsidRPr="003977B3">
        <w:rPr>
          <w:rFonts w:ascii="Times New Roman" w:hAnsi="Times New Roman"/>
          <w:sz w:val="24"/>
          <w:szCs w:val="24"/>
          <w:lang w:val="en-GB" w:eastAsia="en-AU"/>
        </w:rPr>
        <w:t>nearshore</w:t>
      </w:r>
      <w:proofErr w:type="spellEnd"/>
      <w:r w:rsidRPr="003977B3">
        <w:rPr>
          <w:rFonts w:ascii="Times New Roman" w:hAnsi="Times New Roman"/>
          <w:sz w:val="24"/>
          <w:szCs w:val="24"/>
          <w:lang w:val="en-GB" w:eastAsia="en-AU"/>
        </w:rPr>
        <w:t xml:space="preserve"> regions of the northern Great Barrier Reef.</w:t>
      </w:r>
      <w:r w:rsidR="003B37BC">
        <w:rPr>
          <w:rFonts w:ascii="Times New Roman" w:hAnsi="Times New Roman"/>
          <w:sz w:val="24"/>
          <w:szCs w:val="24"/>
          <w:lang w:val="en-GB" w:eastAsia="en-AU"/>
        </w:rPr>
        <w:t xml:space="preserve"> </w:t>
      </w:r>
      <w:r w:rsidRPr="003977B3">
        <w:rPr>
          <w:rFonts w:ascii="Times New Roman" w:hAnsi="Times New Roman"/>
          <w:sz w:val="24"/>
          <w:szCs w:val="24"/>
          <w:lang w:val="en-GB" w:eastAsia="en-AU"/>
        </w:rPr>
        <w:t>Global Change Biology 14, 529–538.</w:t>
      </w:r>
    </w:p>
    <w:p w:rsidR="000028F3" w:rsidRDefault="003977B3">
      <w:pPr>
        <w:autoSpaceDE w:val="0"/>
        <w:autoSpaceDN w:val="0"/>
        <w:adjustRightInd w:val="0"/>
        <w:spacing w:after="0" w:line="240" w:lineRule="auto"/>
        <w:rPr>
          <w:rFonts w:ascii="Times New Roman" w:hAnsi="Times New Roman"/>
          <w:sz w:val="24"/>
          <w:szCs w:val="24"/>
          <w:lang w:val="en-GB" w:eastAsia="en-AU"/>
        </w:rPr>
      </w:pPr>
      <w:proofErr w:type="spellStart"/>
      <w:r w:rsidRPr="003977B3">
        <w:rPr>
          <w:rFonts w:ascii="Times New Roman" w:hAnsi="Times New Roman"/>
          <w:sz w:val="24"/>
          <w:szCs w:val="24"/>
          <w:lang w:val="en-GB" w:eastAsia="en-AU"/>
        </w:rPr>
        <w:t>Creer</w:t>
      </w:r>
      <w:proofErr w:type="spellEnd"/>
      <w:r w:rsidRPr="003977B3">
        <w:rPr>
          <w:rFonts w:ascii="Times New Roman" w:hAnsi="Times New Roman"/>
          <w:sz w:val="24"/>
          <w:szCs w:val="24"/>
          <w:lang w:val="en-GB" w:eastAsia="en-AU"/>
        </w:rPr>
        <w:t xml:space="preserve">, S., Fonseca, V.G., </w:t>
      </w:r>
      <w:proofErr w:type="spellStart"/>
      <w:r w:rsidRPr="003977B3">
        <w:rPr>
          <w:rFonts w:ascii="Times New Roman" w:hAnsi="Times New Roman"/>
          <w:sz w:val="24"/>
          <w:szCs w:val="24"/>
          <w:lang w:val="en-GB" w:eastAsia="en-AU"/>
        </w:rPr>
        <w:t>Porazinska</w:t>
      </w:r>
      <w:proofErr w:type="spellEnd"/>
      <w:r w:rsidRPr="003977B3">
        <w:rPr>
          <w:rFonts w:ascii="Times New Roman" w:hAnsi="Times New Roman"/>
          <w:sz w:val="24"/>
          <w:szCs w:val="24"/>
          <w:lang w:val="en-GB" w:eastAsia="en-AU"/>
        </w:rPr>
        <w:t xml:space="preserve">, D.L., </w:t>
      </w:r>
      <w:proofErr w:type="spellStart"/>
      <w:r w:rsidRPr="003977B3">
        <w:rPr>
          <w:rFonts w:ascii="Times New Roman" w:hAnsi="Times New Roman"/>
          <w:sz w:val="24"/>
          <w:szCs w:val="24"/>
          <w:lang w:val="en-GB" w:eastAsia="en-AU"/>
        </w:rPr>
        <w:t>Giblin</w:t>
      </w:r>
      <w:proofErr w:type="spellEnd"/>
      <w:r w:rsidRPr="003977B3">
        <w:rPr>
          <w:rFonts w:ascii="Times New Roman" w:hAnsi="Times New Roman"/>
          <w:sz w:val="24"/>
          <w:szCs w:val="24"/>
          <w:lang w:val="en-GB" w:eastAsia="en-AU"/>
        </w:rPr>
        <w:t xml:space="preserve">-Davis, R.M., Sung, W., Power, D.M., Packer, </w:t>
      </w:r>
    </w:p>
    <w:p w:rsidR="000028F3" w:rsidRDefault="003977B3">
      <w:pPr>
        <w:autoSpaceDE w:val="0"/>
        <w:autoSpaceDN w:val="0"/>
        <w:adjustRightInd w:val="0"/>
        <w:spacing w:after="0" w:line="240" w:lineRule="auto"/>
        <w:ind w:left="720"/>
        <w:rPr>
          <w:rFonts w:ascii="Times New Roman" w:hAnsi="Times New Roman"/>
          <w:color w:val="000000"/>
          <w:sz w:val="24"/>
          <w:szCs w:val="24"/>
        </w:rPr>
      </w:pPr>
      <w:proofErr w:type="gramStart"/>
      <w:r w:rsidRPr="003977B3">
        <w:rPr>
          <w:rFonts w:ascii="Times New Roman" w:hAnsi="Times New Roman"/>
          <w:sz w:val="24"/>
          <w:szCs w:val="24"/>
          <w:lang w:val="en-GB" w:eastAsia="en-AU"/>
        </w:rPr>
        <w:lastRenderedPageBreak/>
        <w:t xml:space="preserve">M., </w:t>
      </w:r>
      <w:proofErr w:type="spellStart"/>
      <w:r w:rsidRPr="003977B3">
        <w:rPr>
          <w:rFonts w:ascii="Times New Roman" w:hAnsi="Times New Roman"/>
          <w:sz w:val="24"/>
          <w:szCs w:val="24"/>
          <w:lang w:val="en-GB" w:eastAsia="en-AU"/>
        </w:rPr>
        <w:t>Carvalho</w:t>
      </w:r>
      <w:proofErr w:type="spellEnd"/>
      <w:r w:rsidRPr="003977B3">
        <w:rPr>
          <w:rFonts w:ascii="Times New Roman" w:hAnsi="Times New Roman"/>
          <w:sz w:val="24"/>
          <w:szCs w:val="24"/>
          <w:lang w:val="en-GB" w:eastAsia="en-AU"/>
        </w:rPr>
        <w:t xml:space="preserve">, G.R., </w:t>
      </w:r>
      <w:proofErr w:type="spellStart"/>
      <w:r w:rsidRPr="003977B3">
        <w:rPr>
          <w:rFonts w:ascii="Times New Roman" w:hAnsi="Times New Roman"/>
          <w:sz w:val="24"/>
          <w:szCs w:val="24"/>
          <w:lang w:val="en-GB" w:eastAsia="en-AU"/>
        </w:rPr>
        <w:t>Blaxter</w:t>
      </w:r>
      <w:proofErr w:type="spellEnd"/>
      <w:r w:rsidRPr="003977B3">
        <w:rPr>
          <w:rFonts w:ascii="Times New Roman" w:hAnsi="Times New Roman"/>
          <w:sz w:val="24"/>
          <w:szCs w:val="24"/>
          <w:lang w:val="en-GB" w:eastAsia="en-AU"/>
        </w:rPr>
        <w:t xml:space="preserve">, M.L., </w:t>
      </w:r>
      <w:proofErr w:type="spellStart"/>
      <w:r w:rsidRPr="003977B3">
        <w:rPr>
          <w:rFonts w:ascii="Times New Roman" w:hAnsi="Times New Roman"/>
          <w:sz w:val="24"/>
          <w:szCs w:val="24"/>
          <w:lang w:val="en-GB" w:eastAsia="en-AU"/>
        </w:rPr>
        <w:t>Lambshead</w:t>
      </w:r>
      <w:proofErr w:type="spellEnd"/>
      <w:r w:rsidRPr="003977B3">
        <w:rPr>
          <w:rFonts w:ascii="Times New Roman" w:hAnsi="Times New Roman"/>
          <w:sz w:val="24"/>
          <w:szCs w:val="24"/>
          <w:lang w:val="en-GB" w:eastAsia="en-AU"/>
        </w:rPr>
        <w:t>, P.J.D., Thomas, W.K. 2010.</w:t>
      </w:r>
      <w:proofErr w:type="gramEnd"/>
      <w:r w:rsidR="004D1959">
        <w:rPr>
          <w:rFonts w:ascii="Times New Roman" w:hAnsi="Times New Roman"/>
          <w:sz w:val="24"/>
          <w:szCs w:val="24"/>
          <w:lang w:val="en-GB" w:eastAsia="en-AU"/>
        </w:rPr>
        <w:t xml:space="preserve"> </w:t>
      </w:r>
      <w:proofErr w:type="spellStart"/>
      <w:r w:rsidR="004D1959">
        <w:rPr>
          <w:rFonts w:ascii="Times New Roman" w:hAnsi="Times New Roman"/>
          <w:sz w:val="24"/>
          <w:szCs w:val="24"/>
          <w:lang w:val="en-GB" w:eastAsia="en-AU"/>
        </w:rPr>
        <w:t>Ultrasequencing</w:t>
      </w:r>
      <w:proofErr w:type="spellEnd"/>
      <w:r w:rsidR="004D1959">
        <w:rPr>
          <w:rFonts w:ascii="Times New Roman" w:hAnsi="Times New Roman"/>
          <w:sz w:val="24"/>
          <w:szCs w:val="24"/>
          <w:lang w:val="en-GB" w:eastAsia="en-AU"/>
        </w:rPr>
        <w:t xml:space="preserve"> of the </w:t>
      </w:r>
      <w:proofErr w:type="spellStart"/>
      <w:r w:rsidR="004D1959">
        <w:rPr>
          <w:rFonts w:ascii="Times New Roman" w:hAnsi="Times New Roman"/>
          <w:sz w:val="24"/>
          <w:szCs w:val="24"/>
          <w:lang w:val="en-GB" w:eastAsia="en-AU"/>
        </w:rPr>
        <w:t>meiofaunal</w:t>
      </w:r>
      <w:proofErr w:type="spellEnd"/>
      <w:r w:rsidR="004D1959">
        <w:rPr>
          <w:rFonts w:ascii="Times New Roman" w:hAnsi="Times New Roman"/>
          <w:sz w:val="24"/>
          <w:szCs w:val="24"/>
          <w:lang w:val="en-GB" w:eastAsia="en-AU"/>
        </w:rPr>
        <w:t xml:space="preserve"> biosphere: practice, pitfalls and promises. Molecular Ecology 19 (Suppl. 1): 4-20.</w:t>
      </w:r>
    </w:p>
    <w:p w:rsidR="00D318AC" w:rsidRPr="00CC2F6E" w:rsidRDefault="00D318AC" w:rsidP="00A300F0">
      <w:pPr>
        <w:autoSpaceDE w:val="0"/>
        <w:autoSpaceDN w:val="0"/>
        <w:adjustRightInd w:val="0"/>
        <w:spacing w:after="0" w:line="240" w:lineRule="auto"/>
        <w:ind w:left="720" w:hanging="720"/>
        <w:rPr>
          <w:rFonts w:ascii="Times New Roman" w:hAnsi="Times New Roman"/>
          <w:sz w:val="24"/>
          <w:szCs w:val="24"/>
        </w:rPr>
      </w:pPr>
      <w:proofErr w:type="spellStart"/>
      <w:proofErr w:type="gramStart"/>
      <w:r w:rsidRPr="004D1959">
        <w:rPr>
          <w:rFonts w:ascii="Times New Roman" w:hAnsi="Times New Roman"/>
          <w:color w:val="000000"/>
          <w:sz w:val="24"/>
          <w:szCs w:val="24"/>
        </w:rPr>
        <w:t>Cury</w:t>
      </w:r>
      <w:proofErr w:type="spellEnd"/>
      <w:r w:rsidRPr="004D1959">
        <w:rPr>
          <w:rFonts w:ascii="Times New Roman" w:hAnsi="Times New Roman"/>
          <w:sz w:val="24"/>
          <w:szCs w:val="24"/>
        </w:rPr>
        <w:t>, P.M., Y.-J.</w:t>
      </w:r>
      <w:proofErr w:type="gramEnd"/>
      <w:r w:rsidRPr="004D1959">
        <w:rPr>
          <w:rFonts w:ascii="Times New Roman" w:hAnsi="Times New Roman"/>
          <w:sz w:val="24"/>
          <w:szCs w:val="24"/>
        </w:rPr>
        <w:t xml:space="preserve"> </w:t>
      </w:r>
      <w:proofErr w:type="gramStart"/>
      <w:r w:rsidRPr="004D1959">
        <w:rPr>
          <w:rFonts w:ascii="Times New Roman" w:hAnsi="Times New Roman"/>
          <w:sz w:val="24"/>
          <w:szCs w:val="24"/>
        </w:rPr>
        <w:t xml:space="preserve">Shin, B </w:t>
      </w:r>
      <w:proofErr w:type="spellStart"/>
      <w:r w:rsidRPr="004D1959">
        <w:rPr>
          <w:rFonts w:ascii="Times New Roman" w:hAnsi="Times New Roman"/>
          <w:sz w:val="24"/>
          <w:szCs w:val="24"/>
        </w:rPr>
        <w:t>Planque</w:t>
      </w:r>
      <w:proofErr w:type="spellEnd"/>
      <w:r w:rsidRPr="004D1959">
        <w:rPr>
          <w:rFonts w:ascii="Times New Roman" w:hAnsi="Times New Roman"/>
          <w:sz w:val="24"/>
          <w:szCs w:val="24"/>
        </w:rPr>
        <w:t>, M. Durant</w:t>
      </w:r>
      <w:r w:rsidRPr="00CC2F6E">
        <w:rPr>
          <w:rFonts w:ascii="Times New Roman" w:hAnsi="Times New Roman"/>
          <w:sz w:val="24"/>
          <w:szCs w:val="24"/>
        </w:rPr>
        <w:t>, J.-M.</w:t>
      </w:r>
      <w:proofErr w:type="gramEnd"/>
      <w:r w:rsidRPr="00CC2F6E">
        <w:rPr>
          <w:rFonts w:ascii="Times New Roman" w:hAnsi="Times New Roman"/>
          <w:sz w:val="24"/>
          <w:szCs w:val="24"/>
        </w:rPr>
        <w:t xml:space="preserve"> </w:t>
      </w:r>
      <w:proofErr w:type="spellStart"/>
      <w:proofErr w:type="gramStart"/>
      <w:r w:rsidRPr="00CC2F6E">
        <w:rPr>
          <w:rFonts w:ascii="Times New Roman" w:hAnsi="Times New Roman"/>
          <w:sz w:val="24"/>
          <w:szCs w:val="24"/>
        </w:rPr>
        <w:t>Fromentin</w:t>
      </w:r>
      <w:proofErr w:type="spellEnd"/>
      <w:r w:rsidRPr="00CC2F6E">
        <w:rPr>
          <w:rFonts w:ascii="Times New Roman" w:hAnsi="Times New Roman"/>
          <w:sz w:val="24"/>
          <w:szCs w:val="24"/>
        </w:rPr>
        <w:t>, S. Kramer-</w:t>
      </w:r>
      <w:proofErr w:type="spellStart"/>
      <w:r w:rsidRPr="00CC2F6E">
        <w:rPr>
          <w:rFonts w:ascii="Times New Roman" w:hAnsi="Times New Roman"/>
          <w:sz w:val="24"/>
          <w:szCs w:val="24"/>
        </w:rPr>
        <w:t>Schadt</w:t>
      </w:r>
      <w:proofErr w:type="spellEnd"/>
      <w:r w:rsidRPr="00CC2F6E">
        <w:rPr>
          <w:rFonts w:ascii="Times New Roman" w:hAnsi="Times New Roman"/>
          <w:sz w:val="24"/>
          <w:szCs w:val="24"/>
        </w:rPr>
        <w:t xml:space="preserve">, N. Christian </w:t>
      </w:r>
      <w:proofErr w:type="spellStart"/>
      <w:r w:rsidRPr="00CC2F6E">
        <w:rPr>
          <w:rFonts w:ascii="Times New Roman" w:hAnsi="Times New Roman"/>
          <w:sz w:val="24"/>
          <w:szCs w:val="24"/>
        </w:rPr>
        <w:t>Stenseth</w:t>
      </w:r>
      <w:proofErr w:type="spellEnd"/>
      <w:r w:rsidRPr="00CC2F6E">
        <w:rPr>
          <w:rFonts w:ascii="Times New Roman" w:hAnsi="Times New Roman"/>
          <w:sz w:val="24"/>
          <w:szCs w:val="24"/>
        </w:rPr>
        <w:t>, M. Travers and V. Grimm.</w:t>
      </w:r>
      <w:proofErr w:type="gramEnd"/>
      <w:r w:rsidRPr="00CC2F6E">
        <w:rPr>
          <w:rFonts w:ascii="Times New Roman" w:hAnsi="Times New Roman"/>
          <w:sz w:val="24"/>
          <w:szCs w:val="24"/>
        </w:rPr>
        <w:t xml:space="preserve"> 2008. Ecosystem</w:t>
      </w:r>
      <w:r w:rsidRPr="00CC2F6E">
        <w:rPr>
          <w:rFonts w:ascii="Times New Roman" w:hAnsi="Times New Roman"/>
          <w:color w:val="000000"/>
          <w:sz w:val="24"/>
          <w:szCs w:val="24"/>
        </w:rPr>
        <w:t xml:space="preserve"> oceanography for global change in fisheries.</w:t>
      </w:r>
      <w:r w:rsidRPr="00CC2F6E">
        <w:rPr>
          <w:rFonts w:ascii="Times New Roman" w:hAnsi="Times New Roman"/>
          <w:sz w:val="24"/>
          <w:szCs w:val="24"/>
        </w:rPr>
        <w:t xml:space="preserve"> </w:t>
      </w:r>
      <w:proofErr w:type="gramStart"/>
      <w:r w:rsidRPr="00CC2F6E">
        <w:rPr>
          <w:rFonts w:ascii="Times New Roman" w:hAnsi="Times New Roman"/>
          <w:i/>
          <w:sz w:val="24"/>
          <w:szCs w:val="24"/>
        </w:rPr>
        <w:t xml:space="preserve">Trends in Ecology and Evolution </w:t>
      </w:r>
      <w:r w:rsidRPr="00CC2F6E">
        <w:rPr>
          <w:rFonts w:ascii="Times New Roman" w:hAnsi="Times New Roman"/>
          <w:sz w:val="24"/>
          <w:szCs w:val="24"/>
        </w:rPr>
        <w:t>23:338- 346.</w:t>
      </w:r>
      <w:proofErr w:type="gramEnd"/>
    </w:p>
    <w:p w:rsidR="00597E7B" w:rsidRPr="00CC2F6E" w:rsidRDefault="00597E7B" w:rsidP="00597E7B">
      <w:pPr>
        <w:pStyle w:val="Default"/>
        <w:ind w:left="360" w:hanging="360"/>
      </w:pPr>
      <w:proofErr w:type="gramStart"/>
      <w:r w:rsidRPr="00CC2F6E">
        <w:t xml:space="preserve">Daly, K.L., Byrne, R.H., Dickson, A.G., </w:t>
      </w:r>
      <w:proofErr w:type="spellStart"/>
      <w:r w:rsidRPr="00CC2F6E">
        <w:t>Gallager</w:t>
      </w:r>
      <w:proofErr w:type="spellEnd"/>
      <w:r w:rsidRPr="00CC2F6E">
        <w:t xml:space="preserve">, S.M., Perry, M.J. and </w:t>
      </w:r>
      <w:proofErr w:type="spellStart"/>
      <w:r w:rsidRPr="00CC2F6E">
        <w:t>Tivey</w:t>
      </w:r>
      <w:proofErr w:type="spellEnd"/>
      <w:r w:rsidRPr="00CC2F6E">
        <w:t>, M.K. 2004.</w:t>
      </w:r>
      <w:proofErr w:type="gramEnd"/>
      <w:r w:rsidRPr="00CC2F6E">
        <w:t xml:space="preserve"> Chemical and biological sensors for time-series research: Current status and new directions. Marine Technology Society Journal 38 (2): 122-144. </w:t>
      </w:r>
    </w:p>
    <w:p w:rsidR="00D318AC" w:rsidRPr="00CC2F6E" w:rsidRDefault="00D318AC" w:rsidP="00A300F0">
      <w:pPr>
        <w:autoSpaceDE w:val="0"/>
        <w:autoSpaceDN w:val="0"/>
        <w:adjustRightInd w:val="0"/>
        <w:spacing w:after="0" w:line="240" w:lineRule="auto"/>
        <w:ind w:left="720" w:hanging="720"/>
        <w:rPr>
          <w:rFonts w:ascii="Times New Roman" w:hAnsi="Times New Roman"/>
          <w:sz w:val="24"/>
          <w:szCs w:val="24"/>
        </w:rPr>
      </w:pPr>
      <w:proofErr w:type="spellStart"/>
      <w:r w:rsidRPr="00CC2F6E">
        <w:rPr>
          <w:rFonts w:ascii="Times New Roman" w:hAnsi="Times New Roman"/>
          <w:sz w:val="24"/>
          <w:szCs w:val="24"/>
        </w:rPr>
        <w:t>Danavaro</w:t>
      </w:r>
      <w:proofErr w:type="spellEnd"/>
      <w:r w:rsidRPr="00CC2F6E">
        <w:rPr>
          <w:rFonts w:ascii="Times New Roman" w:hAnsi="Times New Roman"/>
          <w:sz w:val="24"/>
          <w:szCs w:val="24"/>
        </w:rPr>
        <w:t xml:space="preserve">, R., C. </w:t>
      </w:r>
      <w:proofErr w:type="spellStart"/>
      <w:r w:rsidRPr="00CC2F6E">
        <w:rPr>
          <w:rFonts w:ascii="Times New Roman" w:hAnsi="Times New Roman"/>
          <w:sz w:val="24"/>
          <w:szCs w:val="24"/>
        </w:rPr>
        <w:t>Gambi</w:t>
      </w:r>
      <w:proofErr w:type="spellEnd"/>
      <w:r w:rsidRPr="00CC2F6E">
        <w:rPr>
          <w:rFonts w:ascii="Times New Roman" w:hAnsi="Times New Roman"/>
          <w:sz w:val="24"/>
          <w:szCs w:val="24"/>
        </w:rPr>
        <w:t xml:space="preserve">, A. </w:t>
      </w:r>
      <w:proofErr w:type="spellStart"/>
      <w:r w:rsidRPr="00CC2F6E">
        <w:rPr>
          <w:rFonts w:ascii="Times New Roman" w:hAnsi="Times New Roman"/>
          <w:sz w:val="24"/>
          <w:szCs w:val="24"/>
        </w:rPr>
        <w:t>Dell’Anno,C</w:t>
      </w:r>
      <w:proofErr w:type="spellEnd"/>
      <w:r w:rsidRPr="00CC2F6E">
        <w:rPr>
          <w:rFonts w:ascii="Times New Roman" w:hAnsi="Times New Roman"/>
          <w:sz w:val="24"/>
          <w:szCs w:val="24"/>
        </w:rPr>
        <w:t xml:space="preserve">. </w:t>
      </w:r>
      <w:proofErr w:type="spellStart"/>
      <w:r w:rsidRPr="00CC2F6E">
        <w:rPr>
          <w:rFonts w:ascii="Times New Roman" w:hAnsi="Times New Roman"/>
          <w:sz w:val="24"/>
          <w:szCs w:val="24"/>
        </w:rPr>
        <w:t>Corinaldesi</w:t>
      </w:r>
      <w:proofErr w:type="spellEnd"/>
      <w:r w:rsidRPr="00CC2F6E">
        <w:rPr>
          <w:rFonts w:ascii="Times New Roman" w:hAnsi="Times New Roman"/>
          <w:sz w:val="24"/>
          <w:szCs w:val="24"/>
        </w:rPr>
        <w:t xml:space="preserve">, S. </w:t>
      </w:r>
      <w:proofErr w:type="spellStart"/>
      <w:r w:rsidRPr="00CC2F6E">
        <w:rPr>
          <w:rFonts w:ascii="Times New Roman" w:hAnsi="Times New Roman"/>
          <w:sz w:val="24"/>
          <w:szCs w:val="24"/>
        </w:rPr>
        <w:t>Fraschetti</w:t>
      </w:r>
      <w:proofErr w:type="spellEnd"/>
      <w:r w:rsidRPr="00CC2F6E">
        <w:rPr>
          <w:rFonts w:ascii="Times New Roman" w:hAnsi="Times New Roman"/>
          <w:sz w:val="24"/>
          <w:szCs w:val="24"/>
        </w:rPr>
        <w:t xml:space="preserve">, A. </w:t>
      </w:r>
      <w:proofErr w:type="spellStart"/>
      <w:r w:rsidRPr="00CC2F6E">
        <w:rPr>
          <w:rFonts w:ascii="Times New Roman" w:hAnsi="Times New Roman"/>
          <w:sz w:val="24"/>
          <w:szCs w:val="24"/>
        </w:rPr>
        <w:t>Vanreusel</w:t>
      </w:r>
      <w:proofErr w:type="spellEnd"/>
      <w:r w:rsidRPr="00CC2F6E">
        <w:rPr>
          <w:rFonts w:ascii="Times New Roman" w:hAnsi="Times New Roman"/>
          <w:sz w:val="24"/>
          <w:szCs w:val="24"/>
        </w:rPr>
        <w:t xml:space="preserve">, M. </w:t>
      </w:r>
      <w:proofErr w:type="spellStart"/>
      <w:r w:rsidRPr="00CC2F6E">
        <w:rPr>
          <w:rFonts w:ascii="Times New Roman" w:hAnsi="Times New Roman"/>
          <w:sz w:val="24"/>
          <w:szCs w:val="24"/>
        </w:rPr>
        <w:t>Vincx</w:t>
      </w:r>
      <w:proofErr w:type="spellEnd"/>
      <w:r w:rsidRPr="00CC2F6E">
        <w:rPr>
          <w:rFonts w:ascii="Times New Roman" w:hAnsi="Times New Roman"/>
          <w:sz w:val="24"/>
          <w:szCs w:val="24"/>
        </w:rPr>
        <w:t xml:space="preserve"> and A.J. </w:t>
      </w:r>
      <w:proofErr w:type="spellStart"/>
      <w:r w:rsidRPr="00CC2F6E">
        <w:rPr>
          <w:rFonts w:ascii="Times New Roman" w:hAnsi="Times New Roman"/>
          <w:sz w:val="24"/>
          <w:szCs w:val="24"/>
        </w:rPr>
        <w:t>Gooday</w:t>
      </w:r>
      <w:proofErr w:type="spellEnd"/>
      <w:r w:rsidRPr="00CC2F6E">
        <w:rPr>
          <w:rFonts w:ascii="Times New Roman" w:hAnsi="Times New Roman"/>
          <w:sz w:val="24"/>
          <w:szCs w:val="24"/>
        </w:rPr>
        <w:t xml:space="preserve">. 2008. Exponential decline of deep-sea ecosystem functioning linked to benthic biodiversity loss. </w:t>
      </w:r>
      <w:r w:rsidRPr="00CC2F6E">
        <w:rPr>
          <w:rFonts w:ascii="Times New Roman" w:hAnsi="Times New Roman"/>
          <w:i/>
          <w:sz w:val="24"/>
          <w:szCs w:val="24"/>
        </w:rPr>
        <w:t>Current Biology</w:t>
      </w:r>
      <w:r w:rsidRPr="00CC2F6E">
        <w:rPr>
          <w:rFonts w:ascii="Times New Roman" w:hAnsi="Times New Roman"/>
          <w:sz w:val="24"/>
          <w:szCs w:val="24"/>
        </w:rPr>
        <w:t xml:space="preserve"> 18:1-8.</w:t>
      </w:r>
    </w:p>
    <w:p w:rsidR="000028F3" w:rsidRDefault="0066677A">
      <w:pPr>
        <w:autoSpaceDE w:val="0"/>
        <w:autoSpaceDN w:val="0"/>
        <w:adjustRightInd w:val="0"/>
        <w:spacing w:after="0" w:line="240" w:lineRule="auto"/>
        <w:rPr>
          <w:bCs/>
          <w:lang w:val="en-GB" w:eastAsia="en-AU"/>
        </w:rPr>
      </w:pPr>
      <w:proofErr w:type="spellStart"/>
      <w:r w:rsidRPr="0066677A">
        <w:rPr>
          <w:rFonts w:ascii="Times New Roman" w:hAnsi="Times New Roman"/>
          <w:sz w:val="24"/>
          <w:szCs w:val="24"/>
        </w:rPr>
        <w:t>Daskalov</w:t>
      </w:r>
      <w:proofErr w:type="spellEnd"/>
      <w:r w:rsidRPr="0066677A">
        <w:rPr>
          <w:rFonts w:ascii="Times New Roman" w:hAnsi="Times New Roman"/>
          <w:sz w:val="24"/>
          <w:szCs w:val="24"/>
        </w:rPr>
        <w:t xml:space="preserve">, G.M., </w:t>
      </w:r>
      <w:proofErr w:type="spellStart"/>
      <w:r w:rsidR="003977B3" w:rsidRPr="003977B3">
        <w:rPr>
          <w:rFonts w:ascii="Times New Roman" w:hAnsi="Times New Roman"/>
          <w:bCs/>
          <w:sz w:val="24"/>
          <w:szCs w:val="24"/>
          <w:lang w:val="en-GB" w:eastAsia="en-AU"/>
        </w:rPr>
        <w:t>Grishin</w:t>
      </w:r>
      <w:proofErr w:type="spellEnd"/>
      <w:r w:rsidR="003977B3" w:rsidRPr="003977B3">
        <w:rPr>
          <w:rFonts w:ascii="Times New Roman" w:hAnsi="Times New Roman"/>
          <w:bCs/>
          <w:sz w:val="24"/>
          <w:szCs w:val="24"/>
          <w:lang w:val="en-GB" w:eastAsia="en-AU"/>
        </w:rPr>
        <w:t>, A.N.</w:t>
      </w:r>
      <w:r>
        <w:rPr>
          <w:bCs/>
          <w:lang w:val="en-GB" w:eastAsia="en-AU"/>
        </w:rPr>
        <w:t xml:space="preserve">, </w:t>
      </w:r>
      <w:proofErr w:type="spellStart"/>
      <w:r w:rsidR="003977B3" w:rsidRPr="003977B3">
        <w:rPr>
          <w:rFonts w:ascii="Times New Roman" w:hAnsi="Times New Roman"/>
          <w:bCs/>
          <w:sz w:val="24"/>
          <w:szCs w:val="24"/>
          <w:lang w:val="en-GB" w:eastAsia="en-AU"/>
        </w:rPr>
        <w:t>Rodionov</w:t>
      </w:r>
      <w:proofErr w:type="spellEnd"/>
      <w:r w:rsidR="003977B3" w:rsidRPr="003977B3">
        <w:rPr>
          <w:rFonts w:ascii="Times New Roman" w:hAnsi="Times New Roman"/>
          <w:bCs/>
          <w:sz w:val="24"/>
          <w:szCs w:val="24"/>
          <w:lang w:val="en-GB" w:eastAsia="en-AU"/>
        </w:rPr>
        <w:t>,</w:t>
      </w:r>
      <w:r>
        <w:rPr>
          <w:bCs/>
          <w:lang w:val="en-GB" w:eastAsia="en-AU"/>
        </w:rPr>
        <w:t xml:space="preserve"> S. </w:t>
      </w:r>
      <w:proofErr w:type="spellStart"/>
      <w:r w:rsidR="003977B3" w:rsidRPr="003977B3">
        <w:rPr>
          <w:rFonts w:ascii="Times New Roman" w:hAnsi="Times New Roman"/>
          <w:bCs/>
          <w:sz w:val="24"/>
          <w:szCs w:val="24"/>
          <w:lang w:val="en-GB" w:eastAsia="en-AU"/>
        </w:rPr>
        <w:t>Mihneva</w:t>
      </w:r>
      <w:proofErr w:type="spellEnd"/>
      <w:r>
        <w:rPr>
          <w:bCs/>
          <w:lang w:val="en-GB" w:eastAsia="en-AU"/>
        </w:rPr>
        <w:t>, V. 2007.</w:t>
      </w:r>
      <w:r w:rsidR="003977B3" w:rsidRPr="003977B3">
        <w:rPr>
          <w:rFonts w:ascii="Times New Roman" w:hAnsi="Times New Roman"/>
          <w:bCs/>
          <w:sz w:val="24"/>
          <w:szCs w:val="24"/>
          <w:lang w:val="en-GB" w:eastAsia="en-AU"/>
        </w:rPr>
        <w:t>¶</w:t>
      </w:r>
      <w:r w:rsidRPr="0066677A">
        <w:rPr>
          <w:rFonts w:ascii="Frutiger-BoldCn" w:hAnsi="Frutiger-BoldCn" w:cs="Frutiger-BoldCn"/>
          <w:b/>
          <w:bCs/>
          <w:sz w:val="44"/>
          <w:szCs w:val="44"/>
          <w:lang w:val="en-GB" w:eastAsia="en-AU"/>
        </w:rPr>
        <w:t xml:space="preserve"> </w:t>
      </w:r>
      <w:proofErr w:type="gramStart"/>
      <w:r w:rsidR="003977B3" w:rsidRPr="003977B3">
        <w:rPr>
          <w:rFonts w:ascii="Times New Roman" w:hAnsi="Times New Roman"/>
          <w:bCs/>
          <w:sz w:val="24"/>
          <w:szCs w:val="24"/>
          <w:lang w:val="en-GB" w:eastAsia="en-AU"/>
        </w:rPr>
        <w:t>Trophic</w:t>
      </w:r>
      <w:proofErr w:type="gramEnd"/>
      <w:r w:rsidR="003977B3" w:rsidRPr="003977B3">
        <w:rPr>
          <w:rFonts w:ascii="Times New Roman" w:hAnsi="Times New Roman"/>
          <w:bCs/>
          <w:sz w:val="24"/>
          <w:szCs w:val="24"/>
          <w:lang w:val="en-GB" w:eastAsia="en-AU"/>
        </w:rPr>
        <w:t xml:space="preserve"> cascades triggered by </w:t>
      </w:r>
    </w:p>
    <w:p w:rsidR="000028F3" w:rsidRDefault="003977B3">
      <w:pPr>
        <w:autoSpaceDE w:val="0"/>
        <w:autoSpaceDN w:val="0"/>
        <w:adjustRightInd w:val="0"/>
        <w:spacing w:after="0" w:line="240" w:lineRule="auto"/>
        <w:ind w:left="360"/>
        <w:rPr>
          <w:bCs/>
          <w:lang w:val="en-GB" w:eastAsia="en-AU"/>
        </w:rPr>
      </w:pPr>
      <w:proofErr w:type="gramStart"/>
      <w:r w:rsidRPr="003977B3">
        <w:rPr>
          <w:rFonts w:ascii="Times New Roman" w:hAnsi="Times New Roman"/>
          <w:bCs/>
          <w:sz w:val="24"/>
          <w:szCs w:val="24"/>
          <w:lang w:val="en-GB" w:eastAsia="en-AU"/>
        </w:rPr>
        <w:t>overfishing</w:t>
      </w:r>
      <w:proofErr w:type="gramEnd"/>
      <w:r w:rsidRPr="003977B3">
        <w:rPr>
          <w:rFonts w:ascii="Times New Roman" w:hAnsi="Times New Roman"/>
          <w:bCs/>
          <w:sz w:val="24"/>
          <w:szCs w:val="24"/>
          <w:lang w:val="en-GB" w:eastAsia="en-AU"/>
        </w:rPr>
        <w:t xml:space="preserve"> reveal</w:t>
      </w:r>
      <w:r w:rsidR="0066677A">
        <w:rPr>
          <w:rFonts w:ascii="Times New Roman" w:hAnsi="Times New Roman"/>
          <w:bCs/>
          <w:sz w:val="24"/>
          <w:szCs w:val="24"/>
          <w:lang w:val="en-GB" w:eastAsia="en-AU"/>
        </w:rPr>
        <w:t xml:space="preserve"> </w:t>
      </w:r>
      <w:r w:rsidRPr="003977B3">
        <w:rPr>
          <w:rFonts w:ascii="Times New Roman" w:hAnsi="Times New Roman"/>
          <w:bCs/>
          <w:sz w:val="24"/>
          <w:szCs w:val="24"/>
          <w:lang w:val="en-GB" w:eastAsia="en-AU"/>
        </w:rPr>
        <w:t>possible mechanisms of ecosystem regime shifts</w:t>
      </w:r>
      <w:r w:rsidR="0066677A">
        <w:rPr>
          <w:rFonts w:ascii="Times New Roman" w:hAnsi="Times New Roman"/>
          <w:bCs/>
          <w:sz w:val="24"/>
          <w:szCs w:val="24"/>
          <w:lang w:val="en-GB" w:eastAsia="en-AU"/>
        </w:rPr>
        <w:t xml:space="preserve">. </w:t>
      </w:r>
      <w:r w:rsidRPr="003977B3">
        <w:rPr>
          <w:rFonts w:ascii="Times New Roman" w:hAnsi="Times New Roman"/>
          <w:bCs/>
          <w:i/>
          <w:sz w:val="24"/>
          <w:szCs w:val="24"/>
          <w:lang w:val="en-GB" w:eastAsia="en-AU"/>
        </w:rPr>
        <w:t>Proceedings of the National Academy of Science of the USA</w:t>
      </w:r>
      <w:r w:rsidR="0066677A">
        <w:rPr>
          <w:rFonts w:ascii="Times New Roman" w:hAnsi="Times New Roman"/>
          <w:bCs/>
          <w:sz w:val="24"/>
          <w:szCs w:val="24"/>
          <w:lang w:val="en-GB" w:eastAsia="en-AU"/>
        </w:rPr>
        <w:t xml:space="preserve"> 104: 10518-10523.</w:t>
      </w:r>
    </w:p>
    <w:p w:rsidR="003B37BC" w:rsidRDefault="00597E7B" w:rsidP="00597E7B">
      <w:pPr>
        <w:pStyle w:val="Default"/>
        <w:ind w:left="360" w:hanging="360"/>
      </w:pPr>
      <w:proofErr w:type="gramStart"/>
      <w:r w:rsidRPr="00CC2F6E">
        <w:t xml:space="preserve">Davis, C.S., </w:t>
      </w:r>
      <w:proofErr w:type="spellStart"/>
      <w:r w:rsidRPr="00CC2F6E">
        <w:t>Gallager</w:t>
      </w:r>
      <w:proofErr w:type="spellEnd"/>
      <w:r w:rsidRPr="00CC2F6E">
        <w:t xml:space="preserve">, S.M., </w:t>
      </w:r>
      <w:proofErr w:type="spellStart"/>
      <w:r w:rsidRPr="00CC2F6E">
        <w:t>Marra</w:t>
      </w:r>
      <w:proofErr w:type="spellEnd"/>
      <w:r w:rsidRPr="00CC2F6E">
        <w:t>, M., Stewart, W.K. 1996.</w:t>
      </w:r>
      <w:proofErr w:type="gramEnd"/>
      <w:r w:rsidRPr="00CC2F6E">
        <w:t xml:space="preserve"> </w:t>
      </w:r>
      <w:proofErr w:type="gramStart"/>
      <w:r w:rsidRPr="00CC2F6E">
        <w:t>Rapid visualization of plankton abundance and taxonomic composition using the Video Plankton Recorder.</w:t>
      </w:r>
      <w:proofErr w:type="gramEnd"/>
      <w:r w:rsidRPr="00CC2F6E">
        <w:t xml:space="preserve"> Deep-Sea Res. II 43: 1947–1970.</w:t>
      </w:r>
    </w:p>
    <w:p w:rsidR="003B37BC" w:rsidRPr="003B37BC" w:rsidRDefault="003977B3" w:rsidP="003B37BC">
      <w:pPr>
        <w:autoSpaceDE w:val="0"/>
        <w:autoSpaceDN w:val="0"/>
        <w:adjustRightInd w:val="0"/>
        <w:spacing w:after="0" w:line="240" w:lineRule="auto"/>
        <w:rPr>
          <w:rFonts w:ascii="Times New Roman" w:hAnsi="Times New Roman"/>
          <w:sz w:val="24"/>
          <w:szCs w:val="24"/>
          <w:lang w:val="en-GB" w:eastAsia="en-AU"/>
        </w:rPr>
      </w:pPr>
      <w:proofErr w:type="spellStart"/>
      <w:r w:rsidRPr="003977B3">
        <w:rPr>
          <w:rFonts w:ascii="Times New Roman" w:hAnsi="Times New Roman"/>
          <w:sz w:val="24"/>
          <w:szCs w:val="24"/>
          <w:lang w:val="en-GB" w:eastAsia="en-AU"/>
        </w:rPr>
        <w:t>De’ath</w:t>
      </w:r>
      <w:proofErr w:type="spellEnd"/>
      <w:r w:rsidRPr="003977B3">
        <w:rPr>
          <w:rFonts w:ascii="Times New Roman" w:hAnsi="Times New Roman"/>
          <w:sz w:val="24"/>
          <w:szCs w:val="24"/>
          <w:lang w:val="en-GB" w:eastAsia="en-AU"/>
        </w:rPr>
        <w:t xml:space="preserve">, G., Lough, J.M., </w:t>
      </w:r>
      <w:proofErr w:type="spellStart"/>
      <w:r w:rsidRPr="003977B3">
        <w:rPr>
          <w:rFonts w:ascii="Times New Roman" w:hAnsi="Times New Roman"/>
          <w:sz w:val="24"/>
          <w:szCs w:val="24"/>
          <w:lang w:val="en-GB" w:eastAsia="en-AU"/>
        </w:rPr>
        <w:t>Fabricius</w:t>
      </w:r>
      <w:proofErr w:type="spellEnd"/>
      <w:r w:rsidRPr="003977B3">
        <w:rPr>
          <w:rFonts w:ascii="Times New Roman" w:hAnsi="Times New Roman"/>
          <w:sz w:val="24"/>
          <w:szCs w:val="24"/>
          <w:lang w:val="en-GB" w:eastAsia="en-AU"/>
        </w:rPr>
        <w:t>, K.E., 2009. Declining coral calcification on the Great</w:t>
      </w:r>
    </w:p>
    <w:p w:rsidR="000028F3" w:rsidRDefault="003977B3">
      <w:pPr>
        <w:pStyle w:val="Default"/>
        <w:ind w:left="360"/>
      </w:pPr>
      <w:proofErr w:type="gramStart"/>
      <w:r w:rsidRPr="003977B3">
        <w:rPr>
          <w:lang w:val="en-GB" w:eastAsia="en-AU"/>
        </w:rPr>
        <w:t>Barrier Reef.</w:t>
      </w:r>
      <w:proofErr w:type="gramEnd"/>
      <w:r w:rsidRPr="003977B3">
        <w:rPr>
          <w:lang w:val="en-GB" w:eastAsia="en-AU"/>
        </w:rPr>
        <w:t xml:space="preserve"> </w:t>
      </w:r>
      <w:r w:rsidRPr="003977B3">
        <w:rPr>
          <w:i/>
          <w:lang w:val="en-GB" w:eastAsia="en-AU"/>
        </w:rPr>
        <w:t>Science</w:t>
      </w:r>
      <w:r w:rsidRPr="003977B3">
        <w:rPr>
          <w:lang w:val="en-GB" w:eastAsia="en-AU"/>
        </w:rPr>
        <w:t xml:space="preserve"> 323, 116–119.</w:t>
      </w:r>
    </w:p>
    <w:p w:rsidR="00632813" w:rsidRDefault="00632813" w:rsidP="00632813">
      <w:pPr>
        <w:autoSpaceDE w:val="0"/>
        <w:autoSpaceDN w:val="0"/>
        <w:adjustRightInd w:val="0"/>
        <w:spacing w:after="0" w:line="240" w:lineRule="auto"/>
        <w:rPr>
          <w:rFonts w:ascii="Times New Roman" w:hAnsi="Times New Roman"/>
          <w:lang w:val="en-GB" w:eastAsia="en-AU"/>
        </w:rPr>
      </w:pPr>
      <w:r w:rsidRPr="00632813">
        <w:rPr>
          <w:rFonts w:ascii="Times New Roman" w:hAnsi="Times New Roman"/>
          <w:lang w:val="en-GB" w:eastAsia="en-AU"/>
        </w:rPr>
        <w:t xml:space="preserve">Ehrlich, H., </w:t>
      </w:r>
      <w:proofErr w:type="spellStart"/>
      <w:r w:rsidRPr="00632813">
        <w:rPr>
          <w:rFonts w:ascii="Times New Roman" w:hAnsi="Times New Roman"/>
          <w:lang w:val="en-GB" w:eastAsia="en-AU"/>
        </w:rPr>
        <w:t>Etnoyer</w:t>
      </w:r>
      <w:proofErr w:type="spellEnd"/>
      <w:r w:rsidRPr="00632813">
        <w:rPr>
          <w:rFonts w:ascii="Times New Roman" w:hAnsi="Times New Roman"/>
          <w:lang w:val="en-GB" w:eastAsia="en-AU"/>
        </w:rPr>
        <w:t xml:space="preserve"> P, Litvinov SD, </w:t>
      </w:r>
      <w:proofErr w:type="spellStart"/>
      <w:r w:rsidRPr="00632813">
        <w:rPr>
          <w:rFonts w:ascii="Times New Roman" w:hAnsi="Times New Roman"/>
          <w:lang w:val="en-GB" w:eastAsia="en-AU"/>
        </w:rPr>
        <w:t>Olennikova</w:t>
      </w:r>
      <w:proofErr w:type="spellEnd"/>
      <w:r w:rsidRPr="00632813">
        <w:rPr>
          <w:rFonts w:ascii="Times New Roman" w:hAnsi="Times New Roman"/>
          <w:lang w:val="en-GB" w:eastAsia="en-AU"/>
        </w:rPr>
        <w:t xml:space="preserve"> M, </w:t>
      </w:r>
      <w:proofErr w:type="spellStart"/>
      <w:r w:rsidRPr="00632813">
        <w:rPr>
          <w:rFonts w:ascii="Times New Roman" w:hAnsi="Times New Roman"/>
          <w:lang w:val="en-GB" w:eastAsia="en-AU"/>
        </w:rPr>
        <w:t>Domaschke</w:t>
      </w:r>
      <w:proofErr w:type="spellEnd"/>
      <w:r w:rsidRPr="00632813">
        <w:rPr>
          <w:rFonts w:ascii="Times New Roman" w:hAnsi="Times New Roman"/>
          <w:lang w:val="en-GB" w:eastAsia="en-AU"/>
        </w:rPr>
        <w:t xml:space="preserve"> H, </w:t>
      </w:r>
      <w:proofErr w:type="spellStart"/>
      <w:r w:rsidRPr="00632813">
        <w:rPr>
          <w:rFonts w:ascii="Times New Roman" w:hAnsi="Times New Roman"/>
          <w:lang w:val="en-GB" w:eastAsia="en-AU"/>
        </w:rPr>
        <w:t>Hanke</w:t>
      </w:r>
      <w:proofErr w:type="spellEnd"/>
      <w:r w:rsidRPr="00632813">
        <w:rPr>
          <w:rFonts w:ascii="Times New Roman" w:hAnsi="Times New Roman"/>
          <w:lang w:val="en-GB" w:eastAsia="en-AU"/>
        </w:rPr>
        <w:t xml:space="preserve"> T, Born R, </w:t>
      </w:r>
      <w:proofErr w:type="spellStart"/>
      <w:r w:rsidRPr="00632813">
        <w:rPr>
          <w:rFonts w:ascii="Times New Roman" w:hAnsi="Times New Roman"/>
          <w:lang w:val="en-GB" w:eastAsia="en-AU"/>
        </w:rPr>
        <w:t>Meissner</w:t>
      </w:r>
      <w:proofErr w:type="spellEnd"/>
      <w:r w:rsidRPr="00632813">
        <w:rPr>
          <w:rFonts w:ascii="Times New Roman" w:hAnsi="Times New Roman"/>
          <w:lang w:val="en-GB" w:eastAsia="en-AU"/>
        </w:rPr>
        <w:t xml:space="preserve"> H, </w:t>
      </w:r>
    </w:p>
    <w:p w:rsidR="000028F3" w:rsidRDefault="00632813">
      <w:pPr>
        <w:autoSpaceDE w:val="0"/>
        <w:autoSpaceDN w:val="0"/>
        <w:adjustRightInd w:val="0"/>
        <w:spacing w:after="0" w:line="240" w:lineRule="auto"/>
        <w:ind w:left="720"/>
        <w:rPr>
          <w:rFonts w:ascii="Times New Roman" w:hAnsi="Times New Roman"/>
          <w:lang w:val="en-GB" w:eastAsia="en-AU"/>
        </w:rPr>
      </w:pPr>
      <w:proofErr w:type="spellStart"/>
      <w:r w:rsidRPr="00632813">
        <w:rPr>
          <w:rFonts w:ascii="Times New Roman" w:hAnsi="Times New Roman"/>
          <w:lang w:val="en-GB" w:eastAsia="en-AU"/>
        </w:rPr>
        <w:t>Worch</w:t>
      </w:r>
      <w:proofErr w:type="spellEnd"/>
      <w:r w:rsidRPr="00632813">
        <w:rPr>
          <w:rFonts w:ascii="Times New Roman" w:hAnsi="Times New Roman"/>
          <w:lang w:val="en-GB" w:eastAsia="en-AU"/>
        </w:rPr>
        <w:t xml:space="preserve"> H (2006) Biomaterial structure in </w:t>
      </w:r>
      <w:proofErr w:type="spellStart"/>
      <w:r w:rsidRPr="00632813">
        <w:rPr>
          <w:rFonts w:ascii="Times New Roman" w:hAnsi="Times New Roman"/>
          <w:lang w:val="en-GB" w:eastAsia="en-AU"/>
        </w:rPr>
        <w:t>deepsea</w:t>
      </w:r>
      <w:proofErr w:type="spellEnd"/>
      <w:r w:rsidRPr="00632813">
        <w:rPr>
          <w:rFonts w:ascii="Times New Roman" w:hAnsi="Times New Roman"/>
          <w:lang w:val="en-GB" w:eastAsia="en-AU"/>
        </w:rPr>
        <w:t xml:space="preserve"> bamboo coral (</w:t>
      </w:r>
      <w:proofErr w:type="spellStart"/>
      <w:r w:rsidRPr="00632813">
        <w:rPr>
          <w:rFonts w:ascii="Times New Roman" w:hAnsi="Times New Roman"/>
          <w:lang w:val="en-GB" w:eastAsia="en-AU"/>
        </w:rPr>
        <w:t>Gorgonacea</w:t>
      </w:r>
      <w:proofErr w:type="spellEnd"/>
      <w:r w:rsidRPr="00632813">
        <w:rPr>
          <w:rFonts w:ascii="Times New Roman" w:hAnsi="Times New Roman"/>
          <w:lang w:val="en-GB" w:eastAsia="en-AU"/>
        </w:rPr>
        <w:t xml:space="preserve">: </w:t>
      </w:r>
      <w:proofErr w:type="spellStart"/>
      <w:r w:rsidRPr="00632813">
        <w:rPr>
          <w:rFonts w:ascii="Times New Roman" w:hAnsi="Times New Roman"/>
          <w:lang w:val="en-GB" w:eastAsia="en-AU"/>
        </w:rPr>
        <w:t>Isididae</w:t>
      </w:r>
      <w:proofErr w:type="spellEnd"/>
      <w:r w:rsidRPr="00632813">
        <w:rPr>
          <w:rFonts w:ascii="Times New Roman" w:hAnsi="Times New Roman"/>
          <w:lang w:val="en-GB" w:eastAsia="en-AU"/>
        </w:rPr>
        <w:t xml:space="preserve">): perspectives for the development of bone implants. </w:t>
      </w:r>
      <w:proofErr w:type="spellStart"/>
      <w:r w:rsidR="003977B3" w:rsidRPr="003977B3">
        <w:rPr>
          <w:rFonts w:ascii="Times New Roman" w:hAnsi="Times New Roman"/>
          <w:i/>
          <w:lang w:val="en-GB" w:eastAsia="en-AU"/>
        </w:rPr>
        <w:t>Materialwissenschaft</w:t>
      </w:r>
      <w:proofErr w:type="spellEnd"/>
      <w:r w:rsidR="003977B3" w:rsidRPr="003977B3">
        <w:rPr>
          <w:rFonts w:ascii="Times New Roman" w:hAnsi="Times New Roman"/>
          <w:i/>
          <w:lang w:val="en-GB" w:eastAsia="en-AU"/>
        </w:rPr>
        <w:t xml:space="preserve"> und </w:t>
      </w:r>
      <w:proofErr w:type="spellStart"/>
      <w:r w:rsidR="003977B3" w:rsidRPr="003977B3">
        <w:rPr>
          <w:rFonts w:ascii="Times New Roman" w:hAnsi="Times New Roman"/>
          <w:i/>
          <w:lang w:val="en-GB" w:eastAsia="en-AU"/>
        </w:rPr>
        <w:t>Werkstofftechnik</w:t>
      </w:r>
      <w:proofErr w:type="spellEnd"/>
      <w:r w:rsidRPr="00632813">
        <w:rPr>
          <w:rFonts w:ascii="Times New Roman" w:hAnsi="Times New Roman"/>
          <w:lang w:val="en-GB" w:eastAsia="en-AU"/>
        </w:rPr>
        <w:t xml:space="preserve"> 37:553–557</w:t>
      </w:r>
      <w:r w:rsidR="007C76BF">
        <w:rPr>
          <w:rFonts w:ascii="Times New Roman" w:hAnsi="Times New Roman"/>
          <w:lang w:val="en-GB" w:eastAsia="en-AU"/>
        </w:rPr>
        <w:t>.</w:t>
      </w:r>
    </w:p>
    <w:p w:rsidR="007C76BF" w:rsidRDefault="003977B3" w:rsidP="007C76BF">
      <w:pPr>
        <w:autoSpaceDE w:val="0"/>
        <w:autoSpaceDN w:val="0"/>
        <w:adjustRightInd w:val="0"/>
        <w:spacing w:after="0" w:line="240" w:lineRule="auto"/>
        <w:rPr>
          <w:rFonts w:ascii="Times New Roman" w:hAnsi="Times New Roman"/>
          <w:sz w:val="24"/>
          <w:szCs w:val="24"/>
          <w:lang w:val="en-GB" w:eastAsia="en-AU"/>
        </w:rPr>
      </w:pPr>
      <w:proofErr w:type="spellStart"/>
      <w:r w:rsidRPr="003977B3">
        <w:rPr>
          <w:rFonts w:ascii="Times New Roman" w:hAnsi="Times New Roman"/>
          <w:sz w:val="24"/>
          <w:szCs w:val="24"/>
          <w:lang w:val="en-GB" w:eastAsia="en-AU"/>
        </w:rPr>
        <w:t>Fischlin</w:t>
      </w:r>
      <w:proofErr w:type="spellEnd"/>
      <w:r w:rsidRPr="003977B3">
        <w:rPr>
          <w:rFonts w:ascii="Times New Roman" w:hAnsi="Times New Roman"/>
          <w:sz w:val="24"/>
          <w:szCs w:val="24"/>
          <w:lang w:val="en-GB" w:eastAsia="en-AU"/>
        </w:rPr>
        <w:t xml:space="preserve">, A., </w:t>
      </w:r>
      <w:proofErr w:type="spellStart"/>
      <w:r w:rsidRPr="003977B3">
        <w:rPr>
          <w:rFonts w:ascii="Times New Roman" w:hAnsi="Times New Roman"/>
          <w:sz w:val="24"/>
          <w:szCs w:val="24"/>
          <w:lang w:val="en-GB" w:eastAsia="en-AU"/>
        </w:rPr>
        <w:t>Midgley</w:t>
      </w:r>
      <w:proofErr w:type="spellEnd"/>
      <w:r w:rsidRPr="003977B3">
        <w:rPr>
          <w:rFonts w:ascii="Times New Roman" w:hAnsi="Times New Roman"/>
          <w:sz w:val="24"/>
          <w:szCs w:val="24"/>
          <w:lang w:val="en-GB" w:eastAsia="en-AU"/>
        </w:rPr>
        <w:t xml:space="preserve">, G.F., Price, J., 2007. </w:t>
      </w:r>
      <w:proofErr w:type="gramStart"/>
      <w:r w:rsidRPr="003977B3">
        <w:rPr>
          <w:rFonts w:ascii="Times New Roman" w:hAnsi="Times New Roman"/>
          <w:sz w:val="24"/>
          <w:szCs w:val="24"/>
          <w:lang w:val="en-GB" w:eastAsia="en-AU"/>
        </w:rPr>
        <w:t>Ecosystems, their properties, goods and</w:t>
      </w:r>
      <w:r w:rsidR="007C76BF">
        <w:rPr>
          <w:rFonts w:ascii="Times New Roman" w:hAnsi="Times New Roman"/>
          <w:sz w:val="24"/>
          <w:szCs w:val="24"/>
          <w:lang w:val="en-GB" w:eastAsia="en-AU"/>
        </w:rPr>
        <w:t xml:space="preserve"> </w:t>
      </w:r>
      <w:r w:rsidRPr="003977B3">
        <w:rPr>
          <w:rFonts w:ascii="Times New Roman" w:hAnsi="Times New Roman"/>
          <w:sz w:val="24"/>
          <w:szCs w:val="24"/>
          <w:lang w:val="en-GB" w:eastAsia="en-AU"/>
        </w:rPr>
        <w:t>services.</w:t>
      </w:r>
      <w:proofErr w:type="gramEnd"/>
      <w:r w:rsidRPr="003977B3">
        <w:rPr>
          <w:rFonts w:ascii="Times New Roman" w:hAnsi="Times New Roman"/>
          <w:sz w:val="24"/>
          <w:szCs w:val="24"/>
          <w:lang w:val="en-GB" w:eastAsia="en-AU"/>
        </w:rPr>
        <w:t xml:space="preserve"> In: </w:t>
      </w:r>
    </w:p>
    <w:p w:rsidR="000028F3" w:rsidRDefault="003977B3">
      <w:pPr>
        <w:autoSpaceDE w:val="0"/>
        <w:autoSpaceDN w:val="0"/>
        <w:adjustRightInd w:val="0"/>
        <w:spacing w:after="0" w:line="240" w:lineRule="auto"/>
        <w:ind w:left="720"/>
        <w:rPr>
          <w:rFonts w:ascii="Times New Roman" w:hAnsi="Times New Roman"/>
          <w:sz w:val="24"/>
          <w:szCs w:val="24"/>
          <w:lang w:val="en-GB" w:eastAsia="en-AU"/>
        </w:rPr>
      </w:pPr>
      <w:r w:rsidRPr="003977B3">
        <w:rPr>
          <w:rFonts w:ascii="Times New Roman" w:hAnsi="Times New Roman"/>
          <w:sz w:val="24"/>
          <w:szCs w:val="24"/>
          <w:lang w:val="en-GB" w:eastAsia="en-AU"/>
        </w:rPr>
        <w:t xml:space="preserve">Parry, M.L., </w:t>
      </w:r>
      <w:proofErr w:type="spellStart"/>
      <w:r w:rsidRPr="003977B3">
        <w:rPr>
          <w:rFonts w:ascii="Times New Roman" w:hAnsi="Times New Roman"/>
          <w:sz w:val="24"/>
          <w:szCs w:val="24"/>
          <w:lang w:val="en-GB" w:eastAsia="en-AU"/>
        </w:rPr>
        <w:t>Canziani</w:t>
      </w:r>
      <w:proofErr w:type="spellEnd"/>
      <w:r w:rsidRPr="003977B3">
        <w:rPr>
          <w:rFonts w:ascii="Times New Roman" w:hAnsi="Times New Roman"/>
          <w:sz w:val="24"/>
          <w:szCs w:val="24"/>
          <w:lang w:val="en-GB" w:eastAsia="en-AU"/>
        </w:rPr>
        <w:t xml:space="preserve">, O.F., </w:t>
      </w:r>
      <w:proofErr w:type="spellStart"/>
      <w:r w:rsidRPr="003977B3">
        <w:rPr>
          <w:rFonts w:ascii="Times New Roman" w:hAnsi="Times New Roman"/>
          <w:sz w:val="24"/>
          <w:szCs w:val="24"/>
          <w:lang w:val="en-GB" w:eastAsia="en-AU"/>
        </w:rPr>
        <w:t>Palutikof</w:t>
      </w:r>
      <w:proofErr w:type="spellEnd"/>
      <w:r w:rsidRPr="003977B3">
        <w:rPr>
          <w:rFonts w:ascii="Times New Roman" w:hAnsi="Times New Roman"/>
          <w:sz w:val="24"/>
          <w:szCs w:val="24"/>
          <w:lang w:val="en-GB" w:eastAsia="en-AU"/>
        </w:rPr>
        <w:t xml:space="preserve">, J.P., van </w:t>
      </w:r>
      <w:proofErr w:type="spellStart"/>
      <w:r w:rsidRPr="003977B3">
        <w:rPr>
          <w:rFonts w:ascii="Times New Roman" w:hAnsi="Times New Roman"/>
          <w:sz w:val="24"/>
          <w:szCs w:val="24"/>
          <w:lang w:val="en-GB" w:eastAsia="en-AU"/>
        </w:rPr>
        <w:t>der</w:t>
      </w:r>
      <w:proofErr w:type="spellEnd"/>
      <w:r w:rsidRPr="003977B3">
        <w:rPr>
          <w:rFonts w:ascii="Times New Roman" w:hAnsi="Times New Roman"/>
          <w:sz w:val="24"/>
          <w:szCs w:val="24"/>
          <w:lang w:val="en-GB" w:eastAsia="en-AU"/>
        </w:rPr>
        <w:t xml:space="preserve"> Linden, P.J.,</w:t>
      </w:r>
      <w:r w:rsidR="007C76BF">
        <w:rPr>
          <w:rFonts w:ascii="Times New Roman" w:hAnsi="Times New Roman"/>
          <w:sz w:val="24"/>
          <w:szCs w:val="24"/>
          <w:lang w:val="en-GB" w:eastAsia="en-AU"/>
        </w:rPr>
        <w:t xml:space="preserve"> </w:t>
      </w:r>
      <w:r w:rsidRPr="003977B3">
        <w:rPr>
          <w:rFonts w:ascii="Times New Roman" w:hAnsi="Times New Roman"/>
          <w:sz w:val="24"/>
          <w:szCs w:val="24"/>
          <w:lang w:val="en-GB" w:eastAsia="en-AU"/>
        </w:rPr>
        <w:t>Hanson, C.E. (Eds.), Climate Change 2007: Impacts, Adaptation and</w:t>
      </w:r>
      <w:r w:rsidR="007C76BF">
        <w:rPr>
          <w:rFonts w:ascii="Times New Roman" w:hAnsi="Times New Roman"/>
          <w:sz w:val="24"/>
          <w:szCs w:val="24"/>
          <w:lang w:val="en-GB" w:eastAsia="en-AU"/>
        </w:rPr>
        <w:t xml:space="preserve"> </w:t>
      </w:r>
      <w:r w:rsidRPr="003977B3">
        <w:rPr>
          <w:rFonts w:ascii="Times New Roman" w:hAnsi="Times New Roman"/>
          <w:sz w:val="24"/>
          <w:szCs w:val="24"/>
          <w:lang w:val="en-GB" w:eastAsia="en-AU"/>
        </w:rPr>
        <w:t xml:space="preserve">Vulnerability. </w:t>
      </w:r>
      <w:proofErr w:type="gramStart"/>
      <w:r w:rsidRPr="003977B3">
        <w:rPr>
          <w:rFonts w:ascii="Times New Roman" w:hAnsi="Times New Roman"/>
          <w:sz w:val="24"/>
          <w:szCs w:val="24"/>
          <w:lang w:val="en-GB" w:eastAsia="en-AU"/>
        </w:rPr>
        <w:t>Contribution of Working Group II to the Fourth Assessment</w:t>
      </w:r>
      <w:r w:rsidR="007C76BF">
        <w:rPr>
          <w:rFonts w:ascii="Times New Roman" w:hAnsi="Times New Roman"/>
          <w:sz w:val="24"/>
          <w:szCs w:val="24"/>
          <w:lang w:val="en-GB" w:eastAsia="en-AU"/>
        </w:rPr>
        <w:t xml:space="preserve"> </w:t>
      </w:r>
      <w:r w:rsidRPr="003977B3">
        <w:rPr>
          <w:rFonts w:ascii="Times New Roman" w:hAnsi="Times New Roman"/>
          <w:sz w:val="24"/>
          <w:szCs w:val="24"/>
          <w:lang w:val="en-GB" w:eastAsia="en-AU"/>
        </w:rPr>
        <w:t xml:space="preserve">Report of the Intergovernmental Panel </w:t>
      </w:r>
      <w:proofErr w:type="spellStart"/>
      <w:r w:rsidRPr="003977B3">
        <w:rPr>
          <w:rFonts w:ascii="Times New Roman" w:hAnsi="Times New Roman"/>
          <w:sz w:val="24"/>
          <w:szCs w:val="24"/>
          <w:lang w:val="en-GB" w:eastAsia="en-AU"/>
        </w:rPr>
        <w:t>of</w:t>
      </w:r>
      <w:proofErr w:type="spellEnd"/>
      <w:r w:rsidRPr="003977B3">
        <w:rPr>
          <w:rFonts w:ascii="Times New Roman" w:hAnsi="Times New Roman"/>
          <w:sz w:val="24"/>
          <w:szCs w:val="24"/>
          <w:lang w:val="en-GB" w:eastAsia="en-AU"/>
        </w:rPr>
        <w:t xml:space="preserve"> Climate Change (IPCC).</w:t>
      </w:r>
      <w:proofErr w:type="gramEnd"/>
      <w:r w:rsidRPr="003977B3">
        <w:rPr>
          <w:rFonts w:ascii="Times New Roman" w:hAnsi="Times New Roman"/>
          <w:sz w:val="24"/>
          <w:szCs w:val="24"/>
          <w:lang w:val="en-GB" w:eastAsia="en-AU"/>
        </w:rPr>
        <w:t xml:space="preserve"> Cambridge</w:t>
      </w:r>
      <w:r w:rsidR="007C76BF">
        <w:rPr>
          <w:rFonts w:ascii="Times New Roman" w:hAnsi="Times New Roman"/>
          <w:sz w:val="24"/>
          <w:szCs w:val="24"/>
          <w:lang w:val="en-GB" w:eastAsia="en-AU"/>
        </w:rPr>
        <w:t xml:space="preserve"> </w:t>
      </w:r>
      <w:r w:rsidRPr="003977B3">
        <w:rPr>
          <w:rFonts w:ascii="Times New Roman" w:hAnsi="Times New Roman"/>
          <w:sz w:val="24"/>
          <w:szCs w:val="24"/>
          <w:lang w:val="en-GB" w:eastAsia="en-AU"/>
        </w:rPr>
        <w:t>University Press, Cambridge, UK, pp. 211–272.</w:t>
      </w:r>
    </w:p>
    <w:p w:rsidR="006F536D" w:rsidRDefault="00C91486" w:rsidP="00C91486">
      <w:pPr>
        <w:autoSpaceDE w:val="0"/>
        <w:autoSpaceDN w:val="0"/>
        <w:adjustRightInd w:val="0"/>
        <w:spacing w:after="0" w:line="240" w:lineRule="auto"/>
        <w:rPr>
          <w:rFonts w:ascii="Times New Roman" w:hAnsi="Times New Roman"/>
          <w:bCs/>
          <w:sz w:val="24"/>
          <w:szCs w:val="24"/>
          <w:lang w:val="en-GB" w:eastAsia="en-AU"/>
        </w:rPr>
      </w:pPr>
      <w:proofErr w:type="spellStart"/>
      <w:r>
        <w:rPr>
          <w:rFonts w:ascii="Times New Roman" w:hAnsi="Times New Roman"/>
          <w:bCs/>
          <w:sz w:val="24"/>
          <w:szCs w:val="24"/>
          <w:lang w:val="en-GB" w:eastAsia="en-AU"/>
        </w:rPr>
        <w:t>Frias</w:t>
      </w:r>
      <w:proofErr w:type="spellEnd"/>
      <w:r>
        <w:rPr>
          <w:rFonts w:ascii="Times New Roman" w:hAnsi="Times New Roman"/>
          <w:bCs/>
          <w:sz w:val="24"/>
          <w:szCs w:val="24"/>
          <w:lang w:val="en-GB" w:eastAsia="en-AU"/>
        </w:rPr>
        <w:t xml:space="preserve">-Lopez, J., </w:t>
      </w:r>
      <w:r w:rsidR="003977B3" w:rsidRPr="003977B3">
        <w:rPr>
          <w:rFonts w:ascii="Times New Roman" w:hAnsi="Times New Roman"/>
          <w:bCs/>
          <w:sz w:val="24"/>
          <w:szCs w:val="24"/>
          <w:lang w:val="en-GB" w:eastAsia="en-AU"/>
        </w:rPr>
        <w:t>Shi</w:t>
      </w:r>
      <w:r>
        <w:rPr>
          <w:rFonts w:ascii="Times New Roman" w:hAnsi="Times New Roman"/>
          <w:bCs/>
          <w:sz w:val="24"/>
          <w:szCs w:val="24"/>
          <w:lang w:val="en-GB" w:eastAsia="en-AU"/>
        </w:rPr>
        <w:t xml:space="preserve">, Y., </w:t>
      </w:r>
      <w:r w:rsidR="003977B3" w:rsidRPr="003977B3">
        <w:rPr>
          <w:rFonts w:ascii="Times New Roman" w:hAnsi="Times New Roman"/>
          <w:bCs/>
          <w:sz w:val="24"/>
          <w:szCs w:val="24"/>
          <w:lang w:val="en-GB" w:eastAsia="en-AU"/>
        </w:rPr>
        <w:t>Tyson</w:t>
      </w:r>
      <w:r>
        <w:rPr>
          <w:rFonts w:ascii="Times New Roman" w:hAnsi="Times New Roman"/>
          <w:bCs/>
          <w:sz w:val="24"/>
          <w:szCs w:val="24"/>
          <w:lang w:val="en-GB" w:eastAsia="en-AU"/>
        </w:rPr>
        <w:t xml:space="preserve">, G.W., </w:t>
      </w:r>
      <w:r w:rsidR="003977B3" w:rsidRPr="003977B3">
        <w:rPr>
          <w:rFonts w:ascii="Times New Roman" w:hAnsi="Times New Roman"/>
          <w:bCs/>
          <w:sz w:val="24"/>
          <w:szCs w:val="24"/>
          <w:lang w:val="en-GB" w:eastAsia="en-AU"/>
        </w:rPr>
        <w:t>Coleman</w:t>
      </w:r>
      <w:r>
        <w:rPr>
          <w:rFonts w:ascii="Times New Roman" w:hAnsi="Times New Roman"/>
          <w:bCs/>
          <w:sz w:val="24"/>
          <w:szCs w:val="24"/>
          <w:lang w:val="en-GB" w:eastAsia="en-AU"/>
        </w:rPr>
        <w:t xml:space="preserve">, M.L., </w:t>
      </w:r>
      <w:r w:rsidR="003977B3" w:rsidRPr="003977B3">
        <w:rPr>
          <w:rFonts w:ascii="Times New Roman" w:hAnsi="Times New Roman"/>
          <w:bCs/>
          <w:sz w:val="24"/>
          <w:szCs w:val="24"/>
          <w:lang w:val="en-GB" w:eastAsia="en-AU"/>
        </w:rPr>
        <w:t>Schuster</w:t>
      </w:r>
      <w:r>
        <w:rPr>
          <w:rFonts w:ascii="Times New Roman" w:hAnsi="Times New Roman"/>
          <w:bCs/>
          <w:sz w:val="24"/>
          <w:szCs w:val="24"/>
          <w:lang w:val="en-GB" w:eastAsia="en-AU"/>
        </w:rPr>
        <w:t xml:space="preserve">, S.C., </w:t>
      </w:r>
      <w:r w:rsidR="003977B3" w:rsidRPr="003977B3">
        <w:rPr>
          <w:rFonts w:ascii="Times New Roman" w:hAnsi="Times New Roman"/>
          <w:bCs/>
          <w:sz w:val="24"/>
          <w:szCs w:val="24"/>
          <w:lang w:val="en-GB" w:eastAsia="en-AU"/>
        </w:rPr>
        <w:t>Chisholm</w:t>
      </w:r>
      <w:r>
        <w:rPr>
          <w:rFonts w:ascii="Times New Roman" w:hAnsi="Times New Roman"/>
          <w:bCs/>
          <w:sz w:val="24"/>
          <w:szCs w:val="24"/>
          <w:lang w:val="en-GB" w:eastAsia="en-AU"/>
        </w:rPr>
        <w:t xml:space="preserve">, S.W., </w:t>
      </w:r>
      <w:proofErr w:type="spellStart"/>
      <w:r w:rsidR="003977B3" w:rsidRPr="003977B3">
        <w:rPr>
          <w:rFonts w:ascii="Times New Roman" w:hAnsi="Times New Roman"/>
          <w:bCs/>
          <w:sz w:val="24"/>
          <w:szCs w:val="24"/>
          <w:lang w:val="en-GB" w:eastAsia="en-AU"/>
        </w:rPr>
        <w:t>DeLong</w:t>
      </w:r>
      <w:proofErr w:type="spellEnd"/>
      <w:r>
        <w:rPr>
          <w:rFonts w:ascii="Times New Roman" w:hAnsi="Times New Roman"/>
          <w:bCs/>
          <w:sz w:val="24"/>
          <w:szCs w:val="24"/>
          <w:lang w:val="en-GB" w:eastAsia="en-AU"/>
        </w:rPr>
        <w:t xml:space="preserve">, </w:t>
      </w:r>
    </w:p>
    <w:p w:rsidR="000028F3" w:rsidRDefault="00C91486">
      <w:pPr>
        <w:autoSpaceDE w:val="0"/>
        <w:autoSpaceDN w:val="0"/>
        <w:adjustRightInd w:val="0"/>
        <w:spacing w:after="0" w:line="240" w:lineRule="auto"/>
        <w:ind w:left="720"/>
        <w:rPr>
          <w:rFonts w:ascii="Times New Roman" w:hAnsi="Times New Roman"/>
          <w:bCs/>
          <w:sz w:val="24"/>
          <w:szCs w:val="24"/>
          <w:lang w:val="en-GB" w:eastAsia="en-AU"/>
        </w:rPr>
      </w:pPr>
      <w:proofErr w:type="gramStart"/>
      <w:r>
        <w:rPr>
          <w:rFonts w:ascii="Times New Roman" w:hAnsi="Times New Roman"/>
          <w:bCs/>
          <w:sz w:val="24"/>
          <w:szCs w:val="24"/>
          <w:lang w:val="en-GB" w:eastAsia="en-AU"/>
        </w:rPr>
        <w:t>E.F. 2008.</w:t>
      </w:r>
      <w:proofErr w:type="gramEnd"/>
      <w:r>
        <w:rPr>
          <w:rFonts w:ascii="Times New Roman" w:hAnsi="Times New Roman"/>
          <w:bCs/>
          <w:sz w:val="24"/>
          <w:szCs w:val="24"/>
          <w:lang w:val="en-GB" w:eastAsia="en-AU"/>
        </w:rPr>
        <w:t xml:space="preserve"> </w:t>
      </w:r>
      <w:proofErr w:type="gramStart"/>
      <w:r>
        <w:rPr>
          <w:rFonts w:ascii="Times New Roman" w:hAnsi="Times New Roman"/>
          <w:bCs/>
          <w:sz w:val="24"/>
          <w:szCs w:val="24"/>
          <w:lang w:val="en-GB" w:eastAsia="en-AU"/>
        </w:rPr>
        <w:t>Microbial community gene expression in ocean surface waters.</w:t>
      </w:r>
      <w:proofErr w:type="gramEnd"/>
      <w:r>
        <w:rPr>
          <w:rFonts w:ascii="Times New Roman" w:hAnsi="Times New Roman"/>
          <w:bCs/>
          <w:sz w:val="24"/>
          <w:szCs w:val="24"/>
          <w:lang w:val="en-GB" w:eastAsia="en-AU"/>
        </w:rPr>
        <w:t xml:space="preserve"> </w:t>
      </w:r>
      <w:r w:rsidR="003977B3" w:rsidRPr="003977B3">
        <w:rPr>
          <w:rFonts w:ascii="Times New Roman" w:hAnsi="Times New Roman"/>
          <w:bCs/>
          <w:i/>
          <w:sz w:val="24"/>
          <w:szCs w:val="24"/>
          <w:lang w:val="en-GB" w:eastAsia="en-AU"/>
        </w:rPr>
        <w:t>Proceedings of the National Academy of Science of the USA</w:t>
      </w:r>
      <w:r>
        <w:rPr>
          <w:rFonts w:ascii="Times New Roman" w:hAnsi="Times New Roman"/>
          <w:bCs/>
          <w:sz w:val="24"/>
          <w:szCs w:val="24"/>
          <w:lang w:val="en-GB" w:eastAsia="en-AU"/>
        </w:rPr>
        <w:t xml:space="preserve"> 105: 3805-3810.</w:t>
      </w:r>
    </w:p>
    <w:p w:rsidR="00040012" w:rsidRPr="00CC2F6E" w:rsidRDefault="00040012" w:rsidP="00A300F0">
      <w:pPr>
        <w:autoSpaceDE w:val="0"/>
        <w:autoSpaceDN w:val="0"/>
        <w:adjustRightInd w:val="0"/>
        <w:spacing w:after="0" w:line="240" w:lineRule="auto"/>
        <w:ind w:left="720" w:hanging="720"/>
        <w:rPr>
          <w:rFonts w:ascii="Times New Roman" w:hAnsi="Times New Roman"/>
          <w:sz w:val="24"/>
          <w:szCs w:val="24"/>
        </w:rPr>
      </w:pPr>
      <w:proofErr w:type="gramStart"/>
      <w:r w:rsidRPr="00CC2F6E">
        <w:rPr>
          <w:rFonts w:ascii="Times New Roman" w:hAnsi="Times New Roman"/>
          <w:sz w:val="24"/>
          <w:szCs w:val="24"/>
        </w:rPr>
        <w:t>Fries.</w:t>
      </w:r>
      <w:proofErr w:type="gramEnd"/>
      <w:r w:rsidRPr="00CC2F6E">
        <w:rPr>
          <w:rFonts w:ascii="Times New Roman" w:hAnsi="Times New Roman"/>
          <w:sz w:val="24"/>
          <w:szCs w:val="24"/>
        </w:rPr>
        <w:t xml:space="preserve"> </w:t>
      </w:r>
      <w:proofErr w:type="gramStart"/>
      <w:r w:rsidRPr="00CC2F6E">
        <w:rPr>
          <w:rFonts w:ascii="Times New Roman" w:hAnsi="Times New Roman"/>
          <w:sz w:val="24"/>
          <w:szCs w:val="24"/>
        </w:rPr>
        <w:t>D.P., J.H. Paul, M.C. Smith, A. Farmer, E. Casper, J. Wilson.</w:t>
      </w:r>
      <w:proofErr w:type="gramEnd"/>
      <w:r w:rsidRPr="00CC2F6E">
        <w:rPr>
          <w:rFonts w:ascii="Times New Roman" w:hAnsi="Times New Roman"/>
          <w:sz w:val="24"/>
          <w:szCs w:val="24"/>
        </w:rPr>
        <w:t xml:space="preserve"> 2007. </w:t>
      </w:r>
      <w:r w:rsidRPr="00CC2F6E">
        <w:rPr>
          <w:rFonts w:ascii="Times New Roman" w:hAnsi="Times New Roman"/>
          <w:bCs/>
          <w:sz w:val="24"/>
          <w:szCs w:val="24"/>
        </w:rPr>
        <w:t xml:space="preserve">The Autonomous Microbial </w:t>
      </w:r>
      <w:proofErr w:type="spellStart"/>
      <w:r w:rsidRPr="00CC2F6E">
        <w:rPr>
          <w:rFonts w:ascii="Times New Roman" w:hAnsi="Times New Roman"/>
          <w:bCs/>
          <w:sz w:val="24"/>
          <w:szCs w:val="24"/>
        </w:rPr>
        <w:t>Genosensor</w:t>
      </w:r>
      <w:proofErr w:type="spellEnd"/>
      <w:r w:rsidRPr="00CC2F6E">
        <w:rPr>
          <w:rFonts w:ascii="Times New Roman" w:hAnsi="Times New Roman"/>
          <w:bCs/>
          <w:sz w:val="24"/>
          <w:szCs w:val="24"/>
        </w:rPr>
        <w:t xml:space="preserve">, an In Situ Sensor for Marine Microbe Detection. </w:t>
      </w:r>
      <w:proofErr w:type="spellStart"/>
      <w:proofErr w:type="gramStart"/>
      <w:r w:rsidRPr="00CC2F6E">
        <w:rPr>
          <w:rFonts w:ascii="Times New Roman" w:hAnsi="Times New Roman"/>
          <w:i/>
          <w:sz w:val="24"/>
          <w:szCs w:val="24"/>
        </w:rPr>
        <w:t>Microsc</w:t>
      </w:r>
      <w:proofErr w:type="spellEnd"/>
      <w:r w:rsidRPr="00CC2F6E">
        <w:rPr>
          <w:rFonts w:ascii="Times New Roman" w:hAnsi="Times New Roman"/>
          <w:i/>
          <w:sz w:val="24"/>
          <w:szCs w:val="24"/>
        </w:rPr>
        <w:t xml:space="preserve"> </w:t>
      </w:r>
      <w:proofErr w:type="spellStart"/>
      <w:r w:rsidRPr="00CC2F6E">
        <w:rPr>
          <w:rFonts w:ascii="Times New Roman" w:hAnsi="Times New Roman"/>
          <w:i/>
          <w:sz w:val="24"/>
          <w:szCs w:val="24"/>
        </w:rPr>
        <w:t>Microanal</w:t>
      </w:r>
      <w:proofErr w:type="spellEnd"/>
      <w:r w:rsidRPr="00CC2F6E">
        <w:rPr>
          <w:rFonts w:ascii="Times New Roman" w:hAnsi="Times New Roman"/>
          <w:sz w:val="24"/>
          <w:szCs w:val="24"/>
        </w:rPr>
        <w:t xml:space="preserve"> 13(</w:t>
      </w:r>
      <w:proofErr w:type="spellStart"/>
      <w:r w:rsidRPr="00CC2F6E">
        <w:rPr>
          <w:rFonts w:ascii="Times New Roman" w:hAnsi="Times New Roman"/>
          <w:sz w:val="24"/>
          <w:szCs w:val="24"/>
        </w:rPr>
        <w:t>Suppl</w:t>
      </w:r>
      <w:proofErr w:type="spellEnd"/>
      <w:r w:rsidRPr="00CC2F6E">
        <w:rPr>
          <w:rFonts w:ascii="Times New Roman" w:hAnsi="Times New Roman"/>
          <w:sz w:val="24"/>
          <w:szCs w:val="24"/>
        </w:rPr>
        <w:t xml:space="preserve"> 2).</w:t>
      </w:r>
      <w:proofErr w:type="gramEnd"/>
      <w:r w:rsidRPr="00CC2F6E">
        <w:rPr>
          <w:rFonts w:ascii="Times New Roman" w:hAnsi="Times New Roman"/>
          <w:sz w:val="24"/>
          <w:szCs w:val="24"/>
        </w:rPr>
        <w:t xml:space="preserve"> DOI: 10.1017/S1431927607078816</w:t>
      </w:r>
    </w:p>
    <w:p w:rsidR="00FD036E" w:rsidRPr="00CC2F6E" w:rsidRDefault="00FD036E" w:rsidP="00A300F0">
      <w:pPr>
        <w:autoSpaceDE w:val="0"/>
        <w:autoSpaceDN w:val="0"/>
        <w:adjustRightInd w:val="0"/>
        <w:spacing w:after="0" w:line="240" w:lineRule="auto"/>
        <w:ind w:left="720" w:hanging="720"/>
        <w:rPr>
          <w:rFonts w:ascii="Times New Roman" w:hAnsi="Times New Roman"/>
          <w:sz w:val="24"/>
          <w:szCs w:val="24"/>
        </w:rPr>
      </w:pPr>
      <w:proofErr w:type="gramStart"/>
      <w:r w:rsidRPr="00CC2F6E">
        <w:rPr>
          <w:rFonts w:ascii="Times New Roman" w:hAnsi="Times New Roman"/>
          <w:sz w:val="24"/>
          <w:szCs w:val="24"/>
        </w:rPr>
        <w:t>Food and Agri</w:t>
      </w:r>
      <w:r w:rsidR="004C02CD" w:rsidRPr="00CC2F6E">
        <w:rPr>
          <w:rFonts w:ascii="Times New Roman" w:hAnsi="Times New Roman"/>
          <w:sz w:val="24"/>
          <w:szCs w:val="24"/>
        </w:rPr>
        <w:t>culture Organization (FAO).</w:t>
      </w:r>
      <w:proofErr w:type="gramEnd"/>
      <w:r w:rsidR="004C02CD" w:rsidRPr="00CC2F6E">
        <w:rPr>
          <w:rFonts w:ascii="Times New Roman" w:hAnsi="Times New Roman"/>
          <w:sz w:val="24"/>
          <w:szCs w:val="24"/>
        </w:rPr>
        <w:t xml:space="preserve"> 2009</w:t>
      </w:r>
      <w:r w:rsidRPr="00CC2F6E">
        <w:rPr>
          <w:rFonts w:ascii="Times New Roman" w:hAnsi="Times New Roman"/>
          <w:sz w:val="24"/>
          <w:szCs w:val="24"/>
        </w:rPr>
        <w:t>. The State of World Fisheries and Aquaculture – 2008.</w:t>
      </w:r>
      <w:r w:rsidR="004C02CD" w:rsidRPr="00CC2F6E">
        <w:rPr>
          <w:rFonts w:ascii="Times New Roman" w:hAnsi="Times New Roman"/>
          <w:sz w:val="24"/>
          <w:szCs w:val="24"/>
        </w:rPr>
        <w:t xml:space="preserve"> Rome, Italy.</w:t>
      </w:r>
      <w:r w:rsidRPr="00CC2F6E">
        <w:rPr>
          <w:rFonts w:ascii="Times New Roman" w:hAnsi="Times New Roman"/>
          <w:sz w:val="24"/>
          <w:szCs w:val="24"/>
        </w:rPr>
        <w:t xml:space="preserve"> </w:t>
      </w:r>
    </w:p>
    <w:p w:rsidR="00877B8E" w:rsidRPr="00CC2F6E" w:rsidRDefault="00993494" w:rsidP="00A300F0">
      <w:pPr>
        <w:autoSpaceDE w:val="0"/>
        <w:autoSpaceDN w:val="0"/>
        <w:adjustRightInd w:val="0"/>
        <w:spacing w:after="0" w:line="240" w:lineRule="auto"/>
        <w:ind w:left="720" w:hanging="720"/>
        <w:rPr>
          <w:rFonts w:ascii="Times New Roman" w:hAnsi="Times New Roman"/>
        </w:rPr>
      </w:pPr>
      <w:r w:rsidRPr="00CC2F6E">
        <w:rPr>
          <w:rFonts w:ascii="Times New Roman" w:hAnsi="Times New Roman"/>
          <w:bCs/>
          <w:lang w:val="en-AU" w:eastAsia="en-AU"/>
        </w:rPr>
        <w:t>Fulton E.A., Smith, A.D.M, Johnson, C.R. (2005</w:t>
      </w:r>
      <w:proofErr w:type="gramStart"/>
      <w:r w:rsidRPr="00CC2F6E">
        <w:rPr>
          <w:rFonts w:ascii="Times New Roman" w:hAnsi="Times New Roman"/>
          <w:bCs/>
          <w:lang w:val="en-AU" w:eastAsia="en-AU"/>
        </w:rPr>
        <w:t>)  Effect</w:t>
      </w:r>
      <w:proofErr w:type="gramEnd"/>
      <w:r w:rsidRPr="00CC2F6E">
        <w:rPr>
          <w:rFonts w:ascii="Times New Roman" w:hAnsi="Times New Roman"/>
          <w:bCs/>
          <w:lang w:val="en-AU" w:eastAsia="en-AU"/>
        </w:rPr>
        <w:t xml:space="preserve"> of complexity on marine ecosystem models. Mar Ecol </w:t>
      </w:r>
      <w:proofErr w:type="spellStart"/>
      <w:r w:rsidRPr="00CC2F6E">
        <w:rPr>
          <w:rFonts w:ascii="Times New Roman" w:hAnsi="Times New Roman"/>
          <w:bCs/>
          <w:lang w:val="en-AU" w:eastAsia="en-AU"/>
        </w:rPr>
        <w:t>Prog</w:t>
      </w:r>
      <w:proofErr w:type="spellEnd"/>
      <w:r w:rsidRPr="00CC2F6E">
        <w:rPr>
          <w:rFonts w:ascii="Times New Roman" w:hAnsi="Times New Roman"/>
          <w:bCs/>
          <w:lang w:val="en-AU" w:eastAsia="en-AU"/>
        </w:rPr>
        <w:t xml:space="preserve"> Ser 253: 1–16, 2003</w:t>
      </w:r>
    </w:p>
    <w:p w:rsidR="00AB726F" w:rsidRPr="00CC2F6E" w:rsidRDefault="00AB726F" w:rsidP="00A300F0">
      <w:pPr>
        <w:pStyle w:val="Heading1"/>
        <w:spacing w:before="0" w:after="0" w:line="240" w:lineRule="auto"/>
        <w:ind w:left="720" w:hanging="720"/>
        <w:rPr>
          <w:rStyle w:val="pbcitationheader"/>
          <w:rFonts w:ascii="Times New Roman" w:hAnsi="Times New Roman"/>
          <w:b w:val="0"/>
          <w:sz w:val="24"/>
          <w:szCs w:val="24"/>
        </w:rPr>
      </w:pPr>
      <w:proofErr w:type="gramStart"/>
      <w:r w:rsidRPr="00CC2F6E">
        <w:rPr>
          <w:rStyle w:val="pbauthors"/>
          <w:rFonts w:ascii="Times New Roman" w:hAnsi="Times New Roman"/>
          <w:b w:val="0"/>
          <w:sz w:val="24"/>
          <w:szCs w:val="24"/>
        </w:rPr>
        <w:t>Gilbert, D., N.N. </w:t>
      </w:r>
      <w:proofErr w:type="spellStart"/>
      <w:r w:rsidRPr="00CC2F6E">
        <w:rPr>
          <w:rStyle w:val="pbauthors"/>
          <w:rFonts w:ascii="Times New Roman" w:hAnsi="Times New Roman"/>
          <w:b w:val="0"/>
          <w:sz w:val="24"/>
          <w:szCs w:val="24"/>
        </w:rPr>
        <w:t>Rabalais</w:t>
      </w:r>
      <w:proofErr w:type="spellEnd"/>
      <w:r w:rsidRPr="00CC2F6E">
        <w:rPr>
          <w:rStyle w:val="pbauthors"/>
          <w:rFonts w:ascii="Times New Roman" w:hAnsi="Times New Roman"/>
          <w:b w:val="0"/>
          <w:sz w:val="24"/>
          <w:szCs w:val="24"/>
        </w:rPr>
        <w:t>, R.J. Diaz, and J. Zhang.</w:t>
      </w:r>
      <w:proofErr w:type="gramEnd"/>
      <w:r w:rsidRPr="00CC2F6E">
        <w:rPr>
          <w:rStyle w:val="pbauthors"/>
          <w:rFonts w:ascii="Times New Roman" w:hAnsi="Times New Roman"/>
          <w:b w:val="0"/>
          <w:sz w:val="24"/>
          <w:szCs w:val="24"/>
        </w:rPr>
        <w:t xml:space="preserve"> 2009. </w:t>
      </w:r>
      <w:r w:rsidRPr="00CC2F6E">
        <w:rPr>
          <w:rStyle w:val="pbarticletitle"/>
          <w:rFonts w:ascii="Times New Roman" w:hAnsi="Times New Roman"/>
          <w:b w:val="0"/>
          <w:sz w:val="24"/>
          <w:szCs w:val="24"/>
        </w:rPr>
        <w:t xml:space="preserve">Evidence for greater oxygen decline rates in the coastal ocean than in the open ocean. </w:t>
      </w:r>
      <w:proofErr w:type="spellStart"/>
      <w:r w:rsidRPr="00CC2F6E">
        <w:rPr>
          <w:rStyle w:val="pbcitationheader"/>
          <w:rFonts w:ascii="Times New Roman" w:hAnsi="Times New Roman"/>
          <w:b w:val="0"/>
          <w:i/>
          <w:sz w:val="24"/>
          <w:szCs w:val="24"/>
        </w:rPr>
        <w:t>Biogeosciences</w:t>
      </w:r>
      <w:proofErr w:type="spellEnd"/>
      <w:r w:rsidRPr="00CC2F6E">
        <w:rPr>
          <w:rStyle w:val="pbcitationheader"/>
          <w:rFonts w:ascii="Times New Roman" w:hAnsi="Times New Roman"/>
          <w:b w:val="0"/>
          <w:i/>
          <w:sz w:val="24"/>
          <w:szCs w:val="24"/>
        </w:rPr>
        <w:t xml:space="preserve"> Discuss</w:t>
      </w:r>
      <w:r w:rsidRPr="00CC2F6E">
        <w:rPr>
          <w:rStyle w:val="pbcitationheader"/>
          <w:rFonts w:ascii="Times New Roman" w:hAnsi="Times New Roman"/>
          <w:b w:val="0"/>
          <w:sz w:val="24"/>
          <w:szCs w:val="24"/>
        </w:rPr>
        <w:t>. 6:9127-9160.</w:t>
      </w:r>
    </w:p>
    <w:p w:rsidR="00370B74" w:rsidRPr="00CC2F6E" w:rsidRDefault="00370B74" w:rsidP="00A300F0">
      <w:pPr>
        <w:tabs>
          <w:tab w:val="left" w:pos="-720"/>
        </w:tabs>
        <w:spacing w:after="0" w:line="240" w:lineRule="auto"/>
        <w:ind w:left="720" w:hanging="720"/>
        <w:rPr>
          <w:rFonts w:ascii="Times New Roman" w:hAnsi="Times New Roman"/>
          <w:sz w:val="24"/>
          <w:szCs w:val="24"/>
        </w:rPr>
      </w:pPr>
      <w:proofErr w:type="spellStart"/>
      <w:proofErr w:type="gramStart"/>
      <w:r w:rsidRPr="00CC2F6E">
        <w:rPr>
          <w:rFonts w:ascii="Times New Roman" w:hAnsi="Times New Roman"/>
          <w:sz w:val="24"/>
          <w:szCs w:val="24"/>
        </w:rPr>
        <w:t>Glibert</w:t>
      </w:r>
      <w:proofErr w:type="spellEnd"/>
      <w:r w:rsidRPr="00CC2F6E">
        <w:rPr>
          <w:rFonts w:ascii="Times New Roman" w:hAnsi="Times New Roman"/>
          <w:sz w:val="24"/>
          <w:szCs w:val="24"/>
        </w:rPr>
        <w:t xml:space="preserve">, P.M., D.M. Anderson, P. </w:t>
      </w:r>
      <w:proofErr w:type="spellStart"/>
      <w:r w:rsidRPr="00CC2F6E">
        <w:rPr>
          <w:rFonts w:ascii="Times New Roman" w:hAnsi="Times New Roman"/>
          <w:sz w:val="24"/>
          <w:szCs w:val="24"/>
        </w:rPr>
        <w:t>Gentien</w:t>
      </w:r>
      <w:proofErr w:type="spellEnd"/>
      <w:r w:rsidRPr="00CC2F6E">
        <w:rPr>
          <w:rFonts w:ascii="Times New Roman" w:hAnsi="Times New Roman"/>
          <w:sz w:val="24"/>
          <w:szCs w:val="24"/>
        </w:rPr>
        <w:t xml:space="preserve">, E. </w:t>
      </w:r>
      <w:proofErr w:type="spellStart"/>
      <w:r w:rsidRPr="00CC2F6E">
        <w:rPr>
          <w:rFonts w:ascii="Times New Roman" w:hAnsi="Times New Roman"/>
          <w:sz w:val="24"/>
          <w:szCs w:val="24"/>
        </w:rPr>
        <w:t>Granéli</w:t>
      </w:r>
      <w:proofErr w:type="spellEnd"/>
      <w:r w:rsidRPr="00CC2F6E">
        <w:rPr>
          <w:rFonts w:ascii="Times New Roman" w:hAnsi="Times New Roman"/>
          <w:sz w:val="24"/>
          <w:szCs w:val="24"/>
        </w:rPr>
        <w:t xml:space="preserve">, and K.G. </w:t>
      </w:r>
      <w:proofErr w:type="spellStart"/>
      <w:r w:rsidRPr="00CC2F6E">
        <w:rPr>
          <w:rFonts w:ascii="Times New Roman" w:hAnsi="Times New Roman"/>
          <w:sz w:val="24"/>
          <w:szCs w:val="24"/>
        </w:rPr>
        <w:t>Sellner</w:t>
      </w:r>
      <w:proofErr w:type="spellEnd"/>
      <w:r w:rsidRPr="00CC2F6E">
        <w:rPr>
          <w:rFonts w:ascii="Times New Roman" w:hAnsi="Times New Roman"/>
          <w:sz w:val="24"/>
          <w:szCs w:val="24"/>
        </w:rPr>
        <w:t>.</w:t>
      </w:r>
      <w:proofErr w:type="gramEnd"/>
      <w:r w:rsidRPr="00CC2F6E">
        <w:rPr>
          <w:rFonts w:ascii="Times New Roman" w:hAnsi="Times New Roman"/>
          <w:sz w:val="24"/>
          <w:szCs w:val="24"/>
        </w:rPr>
        <w:t xml:space="preserve"> 2005. The global, complex phenomena of harmful algal blooms. </w:t>
      </w:r>
      <w:r w:rsidRPr="00CC2F6E">
        <w:rPr>
          <w:rFonts w:ascii="Times New Roman" w:hAnsi="Times New Roman"/>
          <w:i/>
          <w:sz w:val="24"/>
          <w:szCs w:val="24"/>
        </w:rPr>
        <w:t>Oceanography</w:t>
      </w:r>
      <w:r w:rsidRPr="00CC2F6E">
        <w:rPr>
          <w:rFonts w:ascii="Times New Roman" w:hAnsi="Times New Roman"/>
          <w:sz w:val="24"/>
          <w:szCs w:val="24"/>
        </w:rPr>
        <w:t xml:space="preserve"> 18:136-147.</w:t>
      </w:r>
    </w:p>
    <w:p w:rsidR="00597E7B" w:rsidRPr="00CC2F6E" w:rsidRDefault="00597E7B" w:rsidP="00597E7B">
      <w:pPr>
        <w:pStyle w:val="Default"/>
        <w:ind w:left="360" w:hanging="360"/>
      </w:pPr>
      <w:proofErr w:type="spellStart"/>
      <w:proofErr w:type="gramStart"/>
      <w:r w:rsidRPr="00CC2F6E">
        <w:lastRenderedPageBreak/>
        <w:t>Gorsky</w:t>
      </w:r>
      <w:proofErr w:type="spellEnd"/>
      <w:r w:rsidRPr="00CC2F6E">
        <w:t xml:space="preserve">, G., Flood, P.R., </w:t>
      </w:r>
      <w:proofErr w:type="spellStart"/>
      <w:r w:rsidRPr="00CC2F6E">
        <w:t>Youngbluth</w:t>
      </w:r>
      <w:proofErr w:type="spellEnd"/>
      <w:r w:rsidRPr="00CC2F6E">
        <w:t xml:space="preserve">, M., </w:t>
      </w:r>
      <w:proofErr w:type="spellStart"/>
      <w:r w:rsidRPr="00CC2F6E">
        <w:t>Picheral</w:t>
      </w:r>
      <w:proofErr w:type="spellEnd"/>
      <w:r w:rsidRPr="00CC2F6E">
        <w:t xml:space="preserve">, M. and </w:t>
      </w:r>
      <w:proofErr w:type="spellStart"/>
      <w:r w:rsidRPr="00CC2F6E">
        <w:t>Grisoni</w:t>
      </w:r>
      <w:proofErr w:type="spellEnd"/>
      <w:r w:rsidRPr="00CC2F6E">
        <w:t>, J.M. 2000.</w:t>
      </w:r>
      <w:proofErr w:type="gramEnd"/>
      <w:r w:rsidRPr="00CC2F6E">
        <w:t xml:space="preserve"> </w:t>
      </w:r>
      <w:proofErr w:type="gramStart"/>
      <w:r w:rsidRPr="00CC2F6E">
        <w:t>Zooplankton distribution in four western Norwegian fjords.</w:t>
      </w:r>
      <w:proofErr w:type="gramEnd"/>
      <w:r w:rsidRPr="00CC2F6E">
        <w:t xml:space="preserve"> </w:t>
      </w:r>
      <w:proofErr w:type="spellStart"/>
      <w:proofErr w:type="gramStart"/>
      <w:r w:rsidRPr="00CC2F6E">
        <w:t>Estuar</w:t>
      </w:r>
      <w:proofErr w:type="spellEnd"/>
      <w:r w:rsidRPr="00CC2F6E">
        <w:t>.</w:t>
      </w:r>
      <w:proofErr w:type="gramEnd"/>
      <w:r w:rsidRPr="00CC2F6E">
        <w:t xml:space="preserve"> </w:t>
      </w:r>
      <w:proofErr w:type="gramStart"/>
      <w:r w:rsidRPr="00CC2F6E">
        <w:t>Coast.</w:t>
      </w:r>
      <w:proofErr w:type="gramEnd"/>
      <w:r w:rsidRPr="00CC2F6E">
        <w:t xml:space="preserve"> Shelf Sci. 50: 129-135. </w:t>
      </w:r>
    </w:p>
    <w:p w:rsidR="00FE3B07" w:rsidRPr="00CC2F6E" w:rsidRDefault="00FE3B07" w:rsidP="00A300F0">
      <w:pPr>
        <w:tabs>
          <w:tab w:val="left" w:pos="-720"/>
        </w:tabs>
        <w:spacing w:after="0" w:line="240" w:lineRule="auto"/>
        <w:ind w:left="720" w:hanging="720"/>
        <w:rPr>
          <w:rFonts w:ascii="Times New Roman" w:hAnsi="Times New Roman"/>
          <w:sz w:val="24"/>
          <w:szCs w:val="24"/>
        </w:rPr>
      </w:pPr>
      <w:r w:rsidRPr="00CC2F6E">
        <w:rPr>
          <w:rFonts w:ascii="Times New Roman" w:hAnsi="Times New Roman"/>
          <w:sz w:val="24"/>
          <w:szCs w:val="24"/>
        </w:rPr>
        <w:t>Gruber</w:t>
      </w:r>
      <w:r w:rsidR="00597E7B" w:rsidRPr="00CC2F6E">
        <w:rPr>
          <w:rFonts w:ascii="Times New Roman" w:hAnsi="Times New Roman"/>
          <w:sz w:val="24"/>
          <w:szCs w:val="24"/>
        </w:rPr>
        <w:t xml:space="preserve">, N. et al. 2009.  Adding oxygen to Argo; </w:t>
      </w:r>
      <w:proofErr w:type="gramStart"/>
      <w:r w:rsidR="00597E7B" w:rsidRPr="00CC2F6E">
        <w:rPr>
          <w:rFonts w:ascii="Times New Roman" w:hAnsi="Times New Roman"/>
          <w:sz w:val="24"/>
          <w:szCs w:val="24"/>
        </w:rPr>
        <w:t>Developing</w:t>
      </w:r>
      <w:proofErr w:type="gramEnd"/>
      <w:r w:rsidR="00597E7B" w:rsidRPr="00CC2F6E">
        <w:rPr>
          <w:rFonts w:ascii="Times New Roman" w:hAnsi="Times New Roman"/>
          <w:sz w:val="24"/>
          <w:szCs w:val="24"/>
        </w:rPr>
        <w:t xml:space="preserve"> an in-situ observatory for ocean </w:t>
      </w:r>
      <w:proofErr w:type="spellStart"/>
      <w:r w:rsidR="00597E7B" w:rsidRPr="00CC2F6E">
        <w:rPr>
          <w:rFonts w:ascii="Times New Roman" w:hAnsi="Times New Roman"/>
          <w:sz w:val="24"/>
          <w:szCs w:val="24"/>
        </w:rPr>
        <w:t>deoxygenation</w:t>
      </w:r>
      <w:proofErr w:type="spellEnd"/>
      <w:r w:rsidR="00597E7B" w:rsidRPr="00CC2F6E">
        <w:rPr>
          <w:rFonts w:ascii="Times New Roman" w:hAnsi="Times New Roman"/>
          <w:sz w:val="24"/>
          <w:szCs w:val="24"/>
        </w:rPr>
        <w:t xml:space="preserve"> and biogeochemistry.  </w:t>
      </w:r>
      <w:proofErr w:type="gramStart"/>
      <w:r w:rsidR="00597E7B" w:rsidRPr="00CC2F6E">
        <w:rPr>
          <w:rFonts w:ascii="Times New Roman" w:hAnsi="Times New Roman"/>
          <w:sz w:val="24"/>
          <w:szCs w:val="24"/>
        </w:rPr>
        <w:t>Community White Paper, OceanObs09 Conference, Venice, Italy.</w:t>
      </w:r>
      <w:proofErr w:type="gramEnd"/>
    </w:p>
    <w:p w:rsidR="00694C38" w:rsidRPr="00CC2F6E" w:rsidRDefault="00694C38" w:rsidP="00A300F0">
      <w:pPr>
        <w:tabs>
          <w:tab w:val="left" w:pos="-720"/>
        </w:tabs>
        <w:spacing w:after="0" w:line="240" w:lineRule="auto"/>
        <w:ind w:left="720" w:hanging="720"/>
        <w:rPr>
          <w:rFonts w:ascii="Times New Roman" w:hAnsi="Times New Roman"/>
          <w:sz w:val="24"/>
          <w:szCs w:val="24"/>
        </w:rPr>
      </w:pPr>
      <w:r w:rsidRPr="00CC2F6E">
        <w:rPr>
          <w:rFonts w:ascii="Times New Roman" w:hAnsi="Times New Roman"/>
          <w:sz w:val="24"/>
          <w:szCs w:val="24"/>
        </w:rPr>
        <w:t xml:space="preserve">Hall, M. 1996. </w:t>
      </w:r>
      <w:proofErr w:type="gramStart"/>
      <w:r w:rsidRPr="00CC2F6E">
        <w:rPr>
          <w:rFonts w:ascii="Times New Roman" w:hAnsi="Times New Roman"/>
          <w:sz w:val="24"/>
          <w:szCs w:val="24"/>
        </w:rPr>
        <w:t xml:space="preserve">On </w:t>
      </w:r>
      <w:proofErr w:type="spellStart"/>
      <w:r w:rsidRPr="00CC2F6E">
        <w:rPr>
          <w:rFonts w:ascii="Times New Roman" w:hAnsi="Times New Roman"/>
          <w:sz w:val="24"/>
          <w:szCs w:val="24"/>
        </w:rPr>
        <w:t>bycatches</w:t>
      </w:r>
      <w:proofErr w:type="spellEnd"/>
      <w:r w:rsidRPr="00CC2F6E">
        <w:rPr>
          <w:rFonts w:ascii="Times New Roman" w:hAnsi="Times New Roman"/>
          <w:sz w:val="24"/>
          <w:szCs w:val="24"/>
        </w:rPr>
        <w:t>.</w:t>
      </w:r>
      <w:proofErr w:type="gramEnd"/>
      <w:r w:rsidRPr="00CC2F6E">
        <w:rPr>
          <w:rFonts w:ascii="Times New Roman" w:hAnsi="Times New Roman"/>
          <w:sz w:val="24"/>
          <w:szCs w:val="24"/>
        </w:rPr>
        <w:t xml:space="preserve"> Rev. Fisheries and Fish Biology </w:t>
      </w:r>
      <w:proofErr w:type="gramStart"/>
      <w:r w:rsidRPr="00CC2F6E">
        <w:rPr>
          <w:rFonts w:ascii="Times New Roman" w:hAnsi="Times New Roman"/>
          <w:sz w:val="24"/>
          <w:szCs w:val="24"/>
        </w:rPr>
        <w:t>6 :</w:t>
      </w:r>
      <w:proofErr w:type="gramEnd"/>
      <w:r w:rsidRPr="00CC2F6E">
        <w:rPr>
          <w:rFonts w:ascii="Times New Roman" w:hAnsi="Times New Roman"/>
          <w:sz w:val="24"/>
          <w:szCs w:val="24"/>
        </w:rPr>
        <w:t xml:space="preserve"> 319-352. </w:t>
      </w:r>
    </w:p>
    <w:p w:rsidR="00F938C6" w:rsidRDefault="00F938C6" w:rsidP="00A300F0">
      <w:pPr>
        <w:pStyle w:val="Heading1"/>
        <w:spacing w:before="0" w:after="0" w:line="240" w:lineRule="auto"/>
        <w:ind w:left="720" w:hanging="720"/>
        <w:rPr>
          <w:rFonts w:ascii="Times New Roman" w:hAnsi="Times New Roman"/>
          <w:b w:val="0"/>
          <w:i/>
          <w:sz w:val="24"/>
          <w:szCs w:val="24"/>
        </w:rPr>
      </w:pPr>
      <w:r w:rsidRPr="00CC2F6E">
        <w:rPr>
          <w:rFonts w:ascii="Times New Roman" w:hAnsi="Times New Roman"/>
          <w:b w:val="0"/>
          <w:sz w:val="24"/>
          <w:szCs w:val="24"/>
        </w:rPr>
        <w:t xml:space="preserve">Haywood et al. 2007. </w:t>
      </w:r>
      <w:r w:rsidRPr="00CC2F6E">
        <w:rPr>
          <w:rFonts w:ascii="Times New Roman" w:hAnsi="Times New Roman"/>
          <w:b w:val="0"/>
          <w:i/>
          <w:sz w:val="24"/>
          <w:szCs w:val="24"/>
        </w:rPr>
        <w:t xml:space="preserve">Journal of </w:t>
      </w:r>
      <w:proofErr w:type="spellStart"/>
      <w:r w:rsidRPr="00CC2F6E">
        <w:rPr>
          <w:rFonts w:ascii="Times New Roman" w:hAnsi="Times New Roman"/>
          <w:b w:val="0"/>
          <w:i/>
          <w:sz w:val="24"/>
          <w:szCs w:val="24"/>
        </w:rPr>
        <w:t>Phycology</w:t>
      </w:r>
      <w:proofErr w:type="spellEnd"/>
    </w:p>
    <w:p w:rsidR="000028F3" w:rsidRDefault="00CC2F6E">
      <w:pPr>
        <w:spacing w:after="0" w:line="240" w:lineRule="auto"/>
        <w:rPr>
          <w:rFonts w:ascii="Times New Roman" w:hAnsi="Times New Roman"/>
        </w:rPr>
      </w:pPr>
      <w:proofErr w:type="spellStart"/>
      <w:r w:rsidRPr="00CC2F6E">
        <w:rPr>
          <w:rFonts w:ascii="Times New Roman" w:hAnsi="Times New Roman"/>
        </w:rPr>
        <w:t>Heithaus</w:t>
      </w:r>
      <w:proofErr w:type="spellEnd"/>
      <w:r w:rsidRPr="00CC2F6E">
        <w:rPr>
          <w:rFonts w:ascii="Times New Roman" w:hAnsi="Times New Roman"/>
        </w:rPr>
        <w:t xml:space="preserve"> M.R., </w:t>
      </w:r>
      <w:proofErr w:type="spellStart"/>
      <w:r w:rsidRPr="00CC2F6E">
        <w:rPr>
          <w:rFonts w:ascii="Times New Roman" w:hAnsi="Times New Roman"/>
        </w:rPr>
        <w:t>Frid</w:t>
      </w:r>
      <w:proofErr w:type="spellEnd"/>
      <w:r w:rsidRPr="00CC2F6E">
        <w:rPr>
          <w:rFonts w:ascii="Times New Roman" w:hAnsi="Times New Roman"/>
        </w:rPr>
        <w:t xml:space="preserve"> A., </w:t>
      </w:r>
      <w:proofErr w:type="spellStart"/>
      <w:r w:rsidRPr="00CC2F6E">
        <w:rPr>
          <w:rFonts w:ascii="Times New Roman" w:hAnsi="Times New Roman"/>
        </w:rPr>
        <w:t>Wirsing</w:t>
      </w:r>
      <w:proofErr w:type="spellEnd"/>
      <w:r w:rsidRPr="00CC2F6E">
        <w:rPr>
          <w:rFonts w:ascii="Times New Roman" w:hAnsi="Times New Roman"/>
        </w:rPr>
        <w:t xml:space="preserve"> A.J., Worm B</w:t>
      </w:r>
      <w:proofErr w:type="gramStart"/>
      <w:r w:rsidRPr="00CC2F6E">
        <w:rPr>
          <w:rFonts w:ascii="Times New Roman" w:hAnsi="Times New Roman"/>
        </w:rPr>
        <w:t>. .</w:t>
      </w:r>
      <w:proofErr w:type="gramEnd"/>
      <w:r w:rsidRPr="00CC2F6E">
        <w:rPr>
          <w:rFonts w:ascii="Times New Roman" w:hAnsi="Times New Roman"/>
        </w:rPr>
        <w:t xml:space="preserve"> 2008. Predicting ecological consequences of marine top predator declines </w:t>
      </w:r>
      <w:r w:rsidRPr="00CC2F6E">
        <w:rPr>
          <w:rStyle w:val="Emphasis"/>
          <w:rFonts w:ascii="Times New Roman" w:hAnsi="Times New Roman"/>
        </w:rPr>
        <w:t>Trends in Ecology and Evolution</w:t>
      </w:r>
      <w:r w:rsidR="006B3147">
        <w:rPr>
          <w:rFonts w:ascii="Times New Roman" w:hAnsi="Times New Roman"/>
        </w:rPr>
        <w:t xml:space="preserve"> 23(4):</w:t>
      </w:r>
      <w:r w:rsidRPr="00CC2F6E">
        <w:rPr>
          <w:rFonts w:ascii="Times New Roman" w:hAnsi="Times New Roman"/>
        </w:rPr>
        <w:t xml:space="preserve"> 202-210</w:t>
      </w:r>
      <w:r w:rsidR="006B3147">
        <w:rPr>
          <w:rFonts w:ascii="Times New Roman" w:hAnsi="Times New Roman"/>
        </w:rPr>
        <w:t>.</w:t>
      </w:r>
    </w:p>
    <w:p w:rsidR="000028F3" w:rsidRDefault="003977B3">
      <w:pPr>
        <w:autoSpaceDE w:val="0"/>
        <w:autoSpaceDN w:val="0"/>
        <w:adjustRightInd w:val="0"/>
        <w:spacing w:after="0" w:line="240" w:lineRule="auto"/>
        <w:rPr>
          <w:rFonts w:ascii="Times New Roman" w:hAnsi="Times New Roman"/>
          <w:i/>
          <w:lang w:val="en-GB" w:eastAsia="en-AU"/>
        </w:rPr>
      </w:pPr>
      <w:proofErr w:type="spellStart"/>
      <w:proofErr w:type="gramStart"/>
      <w:r w:rsidRPr="003977B3">
        <w:rPr>
          <w:rFonts w:ascii="Times New Roman" w:hAnsi="Times New Roman"/>
          <w:lang w:val="en-GB" w:eastAsia="en-AU"/>
        </w:rPr>
        <w:t>Hoegh-Guldberg</w:t>
      </w:r>
      <w:proofErr w:type="spellEnd"/>
      <w:r w:rsidRPr="003977B3">
        <w:rPr>
          <w:rFonts w:ascii="Times New Roman" w:hAnsi="Times New Roman"/>
          <w:lang w:val="en-GB" w:eastAsia="en-AU"/>
        </w:rPr>
        <w:t xml:space="preserve">, O., </w:t>
      </w:r>
      <w:proofErr w:type="spellStart"/>
      <w:r w:rsidRPr="003977B3">
        <w:rPr>
          <w:rFonts w:ascii="Times New Roman" w:hAnsi="Times New Roman"/>
          <w:lang w:val="en-GB" w:eastAsia="en-AU"/>
        </w:rPr>
        <w:t>Hoegh-Guldberg</w:t>
      </w:r>
      <w:proofErr w:type="spellEnd"/>
      <w:r w:rsidRPr="003977B3">
        <w:rPr>
          <w:rFonts w:ascii="Times New Roman" w:hAnsi="Times New Roman"/>
          <w:lang w:val="en-GB" w:eastAsia="en-AU"/>
        </w:rPr>
        <w:t xml:space="preserve">, H., </w:t>
      </w:r>
      <w:proofErr w:type="spellStart"/>
      <w:r w:rsidRPr="003977B3">
        <w:rPr>
          <w:rFonts w:ascii="Times New Roman" w:hAnsi="Times New Roman"/>
          <w:lang w:val="en-GB" w:eastAsia="en-AU"/>
        </w:rPr>
        <w:t>Veron</w:t>
      </w:r>
      <w:proofErr w:type="spellEnd"/>
      <w:r w:rsidRPr="003977B3">
        <w:rPr>
          <w:rFonts w:ascii="Times New Roman" w:hAnsi="Times New Roman"/>
          <w:lang w:val="en-GB" w:eastAsia="en-AU"/>
        </w:rPr>
        <w:t>, J.E.N., et al., 2009.</w:t>
      </w:r>
      <w:proofErr w:type="gramEnd"/>
      <w:r w:rsidRPr="003977B3">
        <w:rPr>
          <w:rFonts w:ascii="Times New Roman" w:hAnsi="Times New Roman"/>
          <w:lang w:val="en-GB" w:eastAsia="en-AU"/>
        </w:rPr>
        <w:t xml:space="preserve"> </w:t>
      </w:r>
      <w:r w:rsidRPr="003977B3">
        <w:rPr>
          <w:rFonts w:ascii="Times New Roman" w:hAnsi="Times New Roman"/>
          <w:i/>
          <w:lang w:val="en-GB" w:eastAsia="en-AU"/>
        </w:rPr>
        <w:t xml:space="preserve">The Coral Triangle and Climate </w:t>
      </w:r>
    </w:p>
    <w:p w:rsidR="000028F3" w:rsidRDefault="003977B3">
      <w:pPr>
        <w:autoSpaceDE w:val="0"/>
        <w:autoSpaceDN w:val="0"/>
        <w:adjustRightInd w:val="0"/>
        <w:spacing w:after="0" w:line="240" w:lineRule="auto"/>
        <w:ind w:firstLine="720"/>
        <w:rPr>
          <w:rFonts w:ascii="Times New Roman" w:hAnsi="Times New Roman"/>
          <w:lang w:val="en-GB" w:eastAsia="en-AU"/>
        </w:rPr>
      </w:pPr>
      <w:r w:rsidRPr="003977B3">
        <w:rPr>
          <w:rFonts w:ascii="Times New Roman" w:hAnsi="Times New Roman"/>
          <w:i/>
          <w:lang w:val="en-GB" w:eastAsia="en-AU"/>
        </w:rPr>
        <w:t>Change: Ecosystems, People and Societies at Risk</w:t>
      </w:r>
      <w:r w:rsidRPr="003977B3">
        <w:rPr>
          <w:rFonts w:ascii="Times New Roman" w:hAnsi="Times New Roman"/>
          <w:lang w:val="en-GB" w:eastAsia="en-AU"/>
        </w:rPr>
        <w:t>. WWF</w:t>
      </w:r>
      <w:r w:rsidR="00236FB8">
        <w:rPr>
          <w:rFonts w:ascii="Times New Roman" w:hAnsi="Times New Roman"/>
          <w:lang w:val="en-GB" w:eastAsia="en-AU"/>
        </w:rPr>
        <w:t xml:space="preserve"> </w:t>
      </w:r>
      <w:r w:rsidRPr="003977B3">
        <w:rPr>
          <w:rFonts w:ascii="Times New Roman" w:hAnsi="Times New Roman"/>
          <w:lang w:val="en-GB" w:eastAsia="en-AU"/>
        </w:rPr>
        <w:t>Australia, Brisbane.</w:t>
      </w:r>
    </w:p>
    <w:p w:rsidR="000028F3" w:rsidRDefault="003977B3">
      <w:pPr>
        <w:autoSpaceDE w:val="0"/>
        <w:autoSpaceDN w:val="0"/>
        <w:adjustRightInd w:val="0"/>
        <w:spacing w:after="0" w:line="240" w:lineRule="auto"/>
        <w:rPr>
          <w:rFonts w:ascii="Times New Roman" w:hAnsi="Times New Roman"/>
          <w:i/>
          <w:lang w:val="en-GB" w:eastAsia="en-AU"/>
        </w:rPr>
      </w:pPr>
      <w:r w:rsidRPr="003977B3">
        <w:rPr>
          <w:rFonts w:ascii="Times New Roman" w:hAnsi="Times New Roman"/>
          <w:lang w:val="en-GB" w:eastAsia="en-AU"/>
        </w:rPr>
        <w:t xml:space="preserve">Houghton, R.A., 2007. </w:t>
      </w:r>
      <w:proofErr w:type="gramStart"/>
      <w:r w:rsidRPr="003977B3">
        <w:rPr>
          <w:rFonts w:ascii="Times New Roman" w:hAnsi="Times New Roman"/>
          <w:lang w:val="en-GB" w:eastAsia="en-AU"/>
        </w:rPr>
        <w:t>Balancing the global carbon budget.</w:t>
      </w:r>
      <w:proofErr w:type="gramEnd"/>
      <w:r w:rsidRPr="003977B3">
        <w:rPr>
          <w:rFonts w:ascii="Times New Roman" w:hAnsi="Times New Roman"/>
          <w:lang w:val="en-GB" w:eastAsia="en-AU"/>
        </w:rPr>
        <w:t xml:space="preserve"> </w:t>
      </w:r>
      <w:r w:rsidRPr="003977B3">
        <w:rPr>
          <w:rFonts w:ascii="Times New Roman" w:hAnsi="Times New Roman"/>
          <w:i/>
          <w:lang w:val="en-GB" w:eastAsia="en-AU"/>
        </w:rPr>
        <w:t xml:space="preserve">Annual Review of Earth and Planetary </w:t>
      </w:r>
    </w:p>
    <w:p w:rsidR="000028F3" w:rsidRDefault="003977B3">
      <w:pPr>
        <w:autoSpaceDE w:val="0"/>
        <w:autoSpaceDN w:val="0"/>
        <w:adjustRightInd w:val="0"/>
        <w:spacing w:after="0" w:line="240" w:lineRule="auto"/>
        <w:ind w:firstLine="720"/>
        <w:rPr>
          <w:rFonts w:ascii="Times New Roman" w:hAnsi="Times New Roman"/>
          <w:lang w:val="en-GB" w:eastAsia="en-AU"/>
        </w:rPr>
      </w:pPr>
      <w:r w:rsidRPr="003977B3">
        <w:rPr>
          <w:rFonts w:ascii="Times New Roman" w:hAnsi="Times New Roman"/>
          <w:i/>
          <w:lang w:val="en-GB" w:eastAsia="en-AU"/>
        </w:rPr>
        <w:t>Sciences</w:t>
      </w:r>
      <w:r w:rsidRPr="003977B3">
        <w:rPr>
          <w:rFonts w:ascii="Times New Roman" w:hAnsi="Times New Roman"/>
          <w:lang w:val="en-GB" w:eastAsia="en-AU"/>
        </w:rPr>
        <w:t xml:space="preserve"> 35, 313–347.</w:t>
      </w:r>
    </w:p>
    <w:p w:rsidR="000028F3" w:rsidRDefault="00D25F57">
      <w:pPr>
        <w:spacing w:after="0" w:line="240" w:lineRule="auto"/>
        <w:rPr>
          <w:rFonts w:ascii="Times New Roman" w:hAnsi="Times New Roman"/>
          <w:lang w:val="en-AU" w:eastAsia="en-AU"/>
        </w:rPr>
      </w:pPr>
      <w:proofErr w:type="gramStart"/>
      <w:r>
        <w:rPr>
          <w:rFonts w:ascii="Times New Roman" w:hAnsi="Times New Roman"/>
          <w:lang w:val="en-AU" w:eastAsia="en-AU"/>
        </w:rPr>
        <w:t xml:space="preserve">Hsieh, C.H., </w:t>
      </w:r>
      <w:proofErr w:type="spellStart"/>
      <w:r>
        <w:rPr>
          <w:rFonts w:ascii="Times New Roman" w:hAnsi="Times New Roman"/>
          <w:lang w:val="en-AU" w:eastAsia="en-AU"/>
        </w:rPr>
        <w:t>H.J.Kim</w:t>
      </w:r>
      <w:proofErr w:type="spellEnd"/>
      <w:r>
        <w:rPr>
          <w:rFonts w:ascii="Times New Roman" w:hAnsi="Times New Roman"/>
          <w:lang w:val="en-AU" w:eastAsia="en-AU"/>
        </w:rPr>
        <w:t>, W. Watson, E. Lorenzo, and G. Sugihara.</w:t>
      </w:r>
      <w:proofErr w:type="gramEnd"/>
      <w:r>
        <w:rPr>
          <w:rFonts w:ascii="Times New Roman" w:hAnsi="Times New Roman"/>
          <w:lang w:val="en-AU" w:eastAsia="en-AU"/>
        </w:rPr>
        <w:t xml:space="preserve"> 2009. </w:t>
      </w:r>
      <w:r w:rsidRPr="00CC2F6E">
        <w:rPr>
          <w:rFonts w:ascii="Times New Roman" w:hAnsi="Times New Roman"/>
          <w:lang w:val="en-AU" w:eastAsia="en-AU"/>
        </w:rPr>
        <w:t>Climate-driven changes in abundance and distribution of larvae of oceanic fishes in the southern California region. Global Change Biology (2009) 1365-2486</w:t>
      </w:r>
    </w:p>
    <w:p w:rsidR="00FE3B07" w:rsidRPr="00CC2F6E" w:rsidRDefault="00FE3B07" w:rsidP="00FE3B07">
      <w:pPr>
        <w:rPr>
          <w:rFonts w:ascii="Times New Roman" w:hAnsi="Times New Roman"/>
          <w:sz w:val="24"/>
          <w:szCs w:val="24"/>
        </w:rPr>
      </w:pPr>
      <w:proofErr w:type="gramStart"/>
      <w:r w:rsidRPr="00CC2F6E">
        <w:rPr>
          <w:rFonts w:ascii="Times New Roman" w:hAnsi="Times New Roman"/>
          <w:sz w:val="24"/>
          <w:szCs w:val="24"/>
        </w:rPr>
        <w:t>Iglesias et al. 2010.</w:t>
      </w:r>
      <w:proofErr w:type="gramEnd"/>
    </w:p>
    <w:p w:rsidR="00F74A17" w:rsidRDefault="00F74A17" w:rsidP="00A300F0">
      <w:pPr>
        <w:pStyle w:val="Heading1"/>
        <w:spacing w:before="0" w:after="0" w:line="240" w:lineRule="auto"/>
        <w:ind w:left="720" w:hanging="720"/>
        <w:rPr>
          <w:rStyle w:val="slug-pages"/>
          <w:rFonts w:ascii="Times New Roman" w:hAnsi="Times New Roman"/>
          <w:b w:val="0"/>
          <w:iCs/>
          <w:sz w:val="24"/>
          <w:szCs w:val="24"/>
        </w:rPr>
      </w:pPr>
      <w:proofErr w:type="gramStart"/>
      <w:r w:rsidRPr="00CC2F6E">
        <w:rPr>
          <w:rFonts w:ascii="Times New Roman" w:hAnsi="Times New Roman"/>
          <w:b w:val="0"/>
          <w:sz w:val="24"/>
          <w:szCs w:val="24"/>
        </w:rPr>
        <w:t xml:space="preserve">Jackson, </w:t>
      </w:r>
      <w:r w:rsidRPr="00CC2F6E">
        <w:rPr>
          <w:rStyle w:val="cit-auth"/>
          <w:rFonts w:ascii="Times New Roman" w:hAnsi="Times New Roman"/>
          <w:b w:val="0"/>
          <w:sz w:val="24"/>
          <w:szCs w:val="24"/>
        </w:rPr>
        <w:t>J.B.C. 2008.</w:t>
      </w:r>
      <w:proofErr w:type="gramEnd"/>
      <w:r w:rsidRPr="00CC2F6E">
        <w:rPr>
          <w:rStyle w:val="cit-auth"/>
          <w:rFonts w:ascii="Times New Roman" w:hAnsi="Times New Roman"/>
          <w:b w:val="0"/>
          <w:sz w:val="24"/>
          <w:szCs w:val="24"/>
        </w:rPr>
        <w:t xml:space="preserve"> </w:t>
      </w:r>
      <w:proofErr w:type="gramStart"/>
      <w:r w:rsidRPr="00CC2F6E">
        <w:rPr>
          <w:rFonts w:ascii="Times New Roman" w:hAnsi="Times New Roman"/>
          <w:b w:val="0"/>
          <w:sz w:val="24"/>
          <w:szCs w:val="24"/>
        </w:rPr>
        <w:t>Ecological extinction and evolution in the brave new ocean.</w:t>
      </w:r>
      <w:proofErr w:type="gramEnd"/>
      <w:r w:rsidRPr="00CC2F6E">
        <w:rPr>
          <w:rFonts w:ascii="Times New Roman" w:hAnsi="Times New Roman"/>
          <w:b w:val="0"/>
          <w:sz w:val="24"/>
          <w:szCs w:val="24"/>
        </w:rPr>
        <w:t xml:space="preserve"> </w:t>
      </w:r>
      <w:r w:rsidRPr="00CC2F6E">
        <w:rPr>
          <w:rFonts w:ascii="Times New Roman" w:hAnsi="Times New Roman"/>
          <w:b w:val="0"/>
          <w:i/>
          <w:sz w:val="24"/>
          <w:szCs w:val="24"/>
        </w:rPr>
        <w:t>Proceedings of the National Academy of Sciences</w:t>
      </w:r>
      <w:r w:rsidRPr="00CC2F6E">
        <w:rPr>
          <w:rStyle w:val="slug-vol"/>
          <w:rFonts w:ascii="Times New Roman" w:hAnsi="Times New Roman"/>
          <w:b w:val="0"/>
          <w:i/>
          <w:iCs/>
          <w:sz w:val="24"/>
          <w:szCs w:val="24"/>
        </w:rPr>
        <w:t xml:space="preserve"> </w:t>
      </w:r>
      <w:r w:rsidRPr="00CC2F6E">
        <w:rPr>
          <w:rStyle w:val="slug-vol"/>
          <w:rFonts w:ascii="Times New Roman" w:hAnsi="Times New Roman"/>
          <w:b w:val="0"/>
          <w:iCs/>
          <w:sz w:val="24"/>
          <w:szCs w:val="24"/>
        </w:rPr>
        <w:t>105,</w:t>
      </w:r>
      <w:r w:rsidRPr="00CC2F6E">
        <w:rPr>
          <w:rStyle w:val="slug-issue"/>
          <w:rFonts w:ascii="Times New Roman" w:hAnsi="Times New Roman"/>
          <w:b w:val="0"/>
          <w:iCs/>
          <w:sz w:val="24"/>
          <w:szCs w:val="24"/>
        </w:rPr>
        <w:t xml:space="preserve"> Supplement 1:</w:t>
      </w:r>
      <w:r w:rsidRPr="00CC2F6E">
        <w:rPr>
          <w:rStyle w:val="slug-pages"/>
          <w:rFonts w:ascii="Times New Roman" w:hAnsi="Times New Roman"/>
          <w:b w:val="0"/>
          <w:iCs/>
          <w:sz w:val="24"/>
          <w:szCs w:val="24"/>
        </w:rPr>
        <w:t>11458-11465.</w:t>
      </w:r>
    </w:p>
    <w:p w:rsidR="007362C1" w:rsidRPr="007362C1" w:rsidRDefault="007362C1" w:rsidP="007362C1">
      <w:pPr>
        <w:rPr>
          <w:rFonts w:ascii="Times New Roman" w:hAnsi="Times New Roman"/>
        </w:rPr>
      </w:pPr>
      <w:proofErr w:type="gramStart"/>
      <w:r w:rsidRPr="007362C1">
        <w:rPr>
          <w:rFonts w:ascii="Times New Roman" w:hAnsi="Times New Roman"/>
        </w:rPr>
        <w:t>JAMSTEC.</w:t>
      </w:r>
      <w:proofErr w:type="gramEnd"/>
      <w:r w:rsidRPr="007362C1">
        <w:rPr>
          <w:rFonts w:ascii="Times New Roman" w:hAnsi="Times New Roman"/>
        </w:rPr>
        <w:t xml:space="preserve"> 2009. URL http://www.jamstec.go.jp/e/about/equipment/ships/kaiko7000.html</w:t>
      </w:r>
    </w:p>
    <w:p w:rsidR="00F74A17" w:rsidRPr="00CC2F6E" w:rsidRDefault="000F7AB8" w:rsidP="00A300F0">
      <w:pPr>
        <w:pStyle w:val="ListParagraph"/>
        <w:spacing w:after="0" w:line="240" w:lineRule="auto"/>
        <w:ind w:left="0"/>
        <w:rPr>
          <w:rFonts w:ascii="Times New Roman" w:hAnsi="Times New Roman"/>
          <w:sz w:val="24"/>
          <w:szCs w:val="24"/>
        </w:rPr>
      </w:pPr>
      <w:r w:rsidRPr="00CC2F6E">
        <w:rPr>
          <w:rFonts w:ascii="Times New Roman" w:hAnsi="Times New Roman"/>
          <w:sz w:val="24"/>
          <w:szCs w:val="24"/>
        </w:rPr>
        <w:t>Johnson, et al. 2009</w:t>
      </w:r>
    </w:p>
    <w:p w:rsidR="005B2317" w:rsidRPr="00CC2F6E" w:rsidRDefault="005B2317" w:rsidP="00A300F0">
      <w:pPr>
        <w:pStyle w:val="ListParagraph"/>
        <w:spacing w:after="0" w:line="240" w:lineRule="auto"/>
        <w:ind w:left="0"/>
        <w:rPr>
          <w:rFonts w:ascii="Times New Roman" w:hAnsi="Times New Roman"/>
          <w:i/>
          <w:sz w:val="24"/>
          <w:szCs w:val="24"/>
        </w:rPr>
      </w:pPr>
      <w:proofErr w:type="gramStart"/>
      <w:r w:rsidRPr="00CC2F6E">
        <w:rPr>
          <w:rFonts w:ascii="Times New Roman" w:hAnsi="Times New Roman"/>
          <w:sz w:val="24"/>
          <w:szCs w:val="24"/>
        </w:rPr>
        <w:t>Jones et al., 2008.</w:t>
      </w:r>
      <w:proofErr w:type="gramEnd"/>
      <w:r w:rsidRPr="00CC2F6E">
        <w:rPr>
          <w:rFonts w:ascii="Times New Roman" w:hAnsi="Times New Roman"/>
          <w:sz w:val="24"/>
          <w:szCs w:val="24"/>
        </w:rPr>
        <w:t xml:space="preserve"> </w:t>
      </w:r>
      <w:r w:rsidRPr="00CC2F6E">
        <w:rPr>
          <w:rFonts w:ascii="Times New Roman" w:hAnsi="Times New Roman"/>
          <w:i/>
          <w:sz w:val="24"/>
          <w:szCs w:val="24"/>
        </w:rPr>
        <w:t>Molecular Ecology Notes</w:t>
      </w:r>
    </w:p>
    <w:p w:rsidR="00156DFC" w:rsidRDefault="00597E7B" w:rsidP="00597E7B">
      <w:pPr>
        <w:pStyle w:val="Default"/>
        <w:ind w:left="360" w:hanging="360"/>
      </w:pPr>
      <w:r w:rsidRPr="00CC2F6E">
        <w:t xml:space="preserve">Katz, J. and </w:t>
      </w:r>
      <w:proofErr w:type="spellStart"/>
      <w:r w:rsidRPr="00CC2F6E">
        <w:t>Sheng</w:t>
      </w:r>
      <w:proofErr w:type="spellEnd"/>
      <w:r w:rsidRPr="00CC2F6E">
        <w:t xml:space="preserve">, J. 2010. </w:t>
      </w:r>
      <w:proofErr w:type="gramStart"/>
      <w:r w:rsidRPr="00CC2F6E">
        <w:t>Applications of holography in fluid mechanics and particle dynamics.</w:t>
      </w:r>
      <w:proofErr w:type="gramEnd"/>
      <w:r w:rsidRPr="00CC2F6E">
        <w:t xml:space="preserve"> Annual Review of Fluid Mechanics 42 (Volume publication date January 2010) (doi</w:t>
      </w:r>
      <w:proofErr w:type="gramStart"/>
      <w:r w:rsidRPr="00CC2F6E">
        <w:t>:10.1146</w:t>
      </w:r>
      <w:proofErr w:type="gramEnd"/>
      <w:r w:rsidRPr="00CC2F6E">
        <w:t>/annurev-fluid-121108-145508).</w:t>
      </w:r>
    </w:p>
    <w:p w:rsidR="008A3573" w:rsidRDefault="00156DFC" w:rsidP="00597E7B">
      <w:pPr>
        <w:pStyle w:val="Default"/>
        <w:ind w:left="360" w:hanging="360"/>
      </w:pPr>
      <w:r>
        <w:t xml:space="preserve">Keeling, R.F., </w:t>
      </w:r>
      <w:proofErr w:type="spellStart"/>
      <w:r>
        <w:t>Körtzinger</w:t>
      </w:r>
      <w:proofErr w:type="spellEnd"/>
      <w:r>
        <w:t xml:space="preserve">, A., Gruber, N. 2010. </w:t>
      </w:r>
      <w:proofErr w:type="gramStart"/>
      <w:r>
        <w:t xml:space="preserve">Ocean </w:t>
      </w:r>
      <w:proofErr w:type="spellStart"/>
      <w:r>
        <w:t>deoxygenation</w:t>
      </w:r>
      <w:proofErr w:type="spellEnd"/>
      <w:r>
        <w:t xml:space="preserve"> in a warming world.</w:t>
      </w:r>
      <w:proofErr w:type="gramEnd"/>
      <w:r>
        <w:t xml:space="preserve"> </w:t>
      </w:r>
      <w:r w:rsidR="003977B3" w:rsidRPr="003977B3">
        <w:rPr>
          <w:i/>
        </w:rPr>
        <w:t>Annual Review of Marine Science</w:t>
      </w:r>
      <w:r>
        <w:t xml:space="preserve"> 2: 199-229.</w:t>
      </w:r>
    </w:p>
    <w:p w:rsidR="00597E7B" w:rsidRPr="00CC2F6E" w:rsidRDefault="008A3573" w:rsidP="00597E7B">
      <w:pPr>
        <w:pStyle w:val="Default"/>
        <w:ind w:left="360" w:hanging="360"/>
      </w:pPr>
      <w:r>
        <w:t xml:space="preserve">Kirby, R.R., Lindley, J.A. 2005. </w:t>
      </w:r>
      <w:proofErr w:type="gramStart"/>
      <w:r>
        <w:t>Molecular analysis of Continuous Plankton Recorder samples, and examination of echinoderm larvae in the North Sea.</w:t>
      </w:r>
      <w:proofErr w:type="gramEnd"/>
      <w:r>
        <w:t xml:space="preserve"> </w:t>
      </w:r>
      <w:r w:rsidR="003977B3" w:rsidRPr="003977B3">
        <w:rPr>
          <w:i/>
        </w:rPr>
        <w:t>Journal of the Marine Biological Association of the United Kingdom</w:t>
      </w:r>
      <w:r>
        <w:t xml:space="preserve"> 85: 451-459.</w:t>
      </w:r>
    </w:p>
    <w:p w:rsidR="00D318AC" w:rsidRPr="00CC2F6E" w:rsidRDefault="00D318AC" w:rsidP="00A300F0">
      <w:pPr>
        <w:autoSpaceDE w:val="0"/>
        <w:autoSpaceDN w:val="0"/>
        <w:adjustRightInd w:val="0"/>
        <w:spacing w:after="0" w:line="240" w:lineRule="auto"/>
        <w:rPr>
          <w:rFonts w:ascii="Times New Roman" w:hAnsi="Times New Roman"/>
          <w:sz w:val="24"/>
          <w:szCs w:val="24"/>
          <w:lang w:val="en-GB" w:eastAsia="en-GB"/>
        </w:rPr>
      </w:pPr>
      <w:proofErr w:type="spellStart"/>
      <w:proofErr w:type="gramStart"/>
      <w:r w:rsidRPr="00CC2F6E">
        <w:rPr>
          <w:rFonts w:ascii="Times New Roman" w:hAnsi="Times New Roman"/>
          <w:sz w:val="24"/>
          <w:szCs w:val="24"/>
          <w:lang w:val="en-GB" w:eastAsia="en-GB"/>
        </w:rPr>
        <w:t>Kleypas</w:t>
      </w:r>
      <w:proofErr w:type="spellEnd"/>
      <w:r w:rsidRPr="00CC2F6E">
        <w:rPr>
          <w:rFonts w:ascii="Times New Roman" w:hAnsi="Times New Roman"/>
          <w:sz w:val="24"/>
          <w:szCs w:val="24"/>
          <w:lang w:val="en-GB" w:eastAsia="en-GB"/>
        </w:rPr>
        <w:t xml:space="preserve">, J.A., R.A. Feely, V.J. </w:t>
      </w:r>
      <w:proofErr w:type="spellStart"/>
      <w:r w:rsidRPr="00CC2F6E">
        <w:rPr>
          <w:rFonts w:ascii="Times New Roman" w:hAnsi="Times New Roman"/>
          <w:sz w:val="24"/>
          <w:szCs w:val="24"/>
          <w:lang w:val="en-GB" w:eastAsia="en-GB"/>
        </w:rPr>
        <w:t>Fabry</w:t>
      </w:r>
      <w:proofErr w:type="spellEnd"/>
      <w:r w:rsidRPr="00CC2F6E">
        <w:rPr>
          <w:rFonts w:ascii="Times New Roman" w:hAnsi="Times New Roman"/>
          <w:sz w:val="24"/>
          <w:szCs w:val="24"/>
          <w:lang w:val="en-GB" w:eastAsia="en-GB"/>
        </w:rPr>
        <w:t>, C. Langdon, C.L. Sabine, and L.L. Robbins, 2006.</w:t>
      </w:r>
      <w:proofErr w:type="gramEnd"/>
      <w:r w:rsidRPr="00CC2F6E">
        <w:rPr>
          <w:rFonts w:ascii="Times New Roman" w:hAnsi="Times New Roman"/>
          <w:sz w:val="24"/>
          <w:szCs w:val="24"/>
          <w:lang w:val="en-GB" w:eastAsia="en-GB"/>
        </w:rPr>
        <w:t xml:space="preserve"> </w:t>
      </w:r>
    </w:p>
    <w:p w:rsidR="00D318AC" w:rsidRPr="00CC2F6E" w:rsidRDefault="00D318AC" w:rsidP="00A300F0">
      <w:pPr>
        <w:autoSpaceDE w:val="0"/>
        <w:autoSpaceDN w:val="0"/>
        <w:adjustRightInd w:val="0"/>
        <w:spacing w:after="0" w:line="240" w:lineRule="auto"/>
        <w:ind w:left="720"/>
        <w:rPr>
          <w:rFonts w:ascii="Times New Roman" w:hAnsi="Times New Roman"/>
          <w:sz w:val="24"/>
          <w:szCs w:val="24"/>
          <w:lang w:val="en-GB" w:eastAsia="en-GB"/>
        </w:rPr>
      </w:pPr>
      <w:r w:rsidRPr="00CC2F6E">
        <w:rPr>
          <w:rFonts w:ascii="Times New Roman" w:hAnsi="Times New Roman"/>
          <w:sz w:val="24"/>
          <w:szCs w:val="24"/>
          <w:lang w:val="en-GB" w:eastAsia="en-GB"/>
        </w:rPr>
        <w:t xml:space="preserve">Impacts of Ocean Acidification on Coral Reefs and Other Marine </w:t>
      </w:r>
      <w:proofErr w:type="spellStart"/>
      <w:r w:rsidRPr="00CC2F6E">
        <w:rPr>
          <w:rFonts w:ascii="Times New Roman" w:hAnsi="Times New Roman"/>
          <w:sz w:val="24"/>
          <w:szCs w:val="24"/>
          <w:lang w:val="en-GB" w:eastAsia="en-GB"/>
        </w:rPr>
        <w:t>Calcifiers</w:t>
      </w:r>
      <w:proofErr w:type="spellEnd"/>
      <w:r w:rsidRPr="00CC2F6E">
        <w:rPr>
          <w:rFonts w:ascii="Times New Roman" w:hAnsi="Times New Roman"/>
          <w:sz w:val="24"/>
          <w:szCs w:val="24"/>
          <w:lang w:val="en-GB" w:eastAsia="en-GB"/>
        </w:rPr>
        <w:t>: A Guide for Future Research, report of a workshop held 18–20 April 2005, St. Petersburg, FL, sponsored by NSF, NOAA, and the U.S. Geological Survey, 88 pp.</w:t>
      </w:r>
    </w:p>
    <w:p w:rsidR="00597E7B" w:rsidRPr="00CC2F6E" w:rsidRDefault="00597E7B" w:rsidP="00597E7B">
      <w:pPr>
        <w:pStyle w:val="Default"/>
        <w:ind w:left="360" w:hanging="360"/>
      </w:pPr>
      <w:proofErr w:type="spellStart"/>
      <w:proofErr w:type="gramStart"/>
      <w:r w:rsidRPr="00CC2F6E">
        <w:t>Korneliussen</w:t>
      </w:r>
      <w:proofErr w:type="spellEnd"/>
      <w:r w:rsidRPr="00CC2F6E">
        <w:t xml:space="preserve">, R.J., </w:t>
      </w:r>
      <w:proofErr w:type="spellStart"/>
      <w:r w:rsidRPr="00CC2F6E">
        <w:t>Heggelund</w:t>
      </w:r>
      <w:proofErr w:type="spellEnd"/>
      <w:r w:rsidRPr="00CC2F6E">
        <w:t xml:space="preserve">, Y., </w:t>
      </w:r>
      <w:proofErr w:type="spellStart"/>
      <w:r w:rsidRPr="00CC2F6E">
        <w:t>Eliassen</w:t>
      </w:r>
      <w:proofErr w:type="spellEnd"/>
      <w:r w:rsidRPr="00CC2F6E">
        <w:t>, I.K. and Johansen, G.O. 2009.</w:t>
      </w:r>
      <w:proofErr w:type="gramEnd"/>
      <w:r w:rsidRPr="00CC2F6E">
        <w:t xml:space="preserve"> </w:t>
      </w:r>
      <w:proofErr w:type="gramStart"/>
      <w:r w:rsidRPr="00CC2F6E">
        <w:t>Acoustic species identification of schooling fish.</w:t>
      </w:r>
      <w:proofErr w:type="gramEnd"/>
      <w:r w:rsidRPr="00CC2F6E">
        <w:t xml:space="preserve"> ICES Journal of Marine Science 66: 1111–1118. </w:t>
      </w:r>
    </w:p>
    <w:p w:rsidR="00D318AC" w:rsidRPr="00CC2F6E" w:rsidRDefault="00D318AC" w:rsidP="00A300F0">
      <w:pPr>
        <w:autoSpaceDE w:val="0"/>
        <w:autoSpaceDN w:val="0"/>
        <w:adjustRightInd w:val="0"/>
        <w:spacing w:after="0" w:line="240" w:lineRule="auto"/>
        <w:ind w:left="720" w:hanging="720"/>
        <w:rPr>
          <w:rFonts w:ascii="Times New Roman" w:hAnsi="Times New Roman"/>
          <w:bCs/>
          <w:color w:val="000000"/>
          <w:sz w:val="24"/>
          <w:szCs w:val="24"/>
        </w:rPr>
      </w:pPr>
      <w:proofErr w:type="spellStart"/>
      <w:proofErr w:type="gramStart"/>
      <w:r w:rsidRPr="00CC2F6E">
        <w:rPr>
          <w:rFonts w:ascii="Times New Roman" w:hAnsi="Times New Roman"/>
          <w:bCs/>
          <w:color w:val="000000"/>
          <w:sz w:val="24"/>
          <w:szCs w:val="24"/>
        </w:rPr>
        <w:t>Lammers</w:t>
      </w:r>
      <w:proofErr w:type="spellEnd"/>
      <w:r w:rsidRPr="00CC2F6E">
        <w:rPr>
          <w:rFonts w:ascii="Times New Roman" w:hAnsi="Times New Roman"/>
          <w:bCs/>
          <w:color w:val="000000"/>
          <w:sz w:val="24"/>
          <w:szCs w:val="24"/>
        </w:rPr>
        <w:t xml:space="preserve">, M.O., R.E. </w:t>
      </w:r>
      <w:proofErr w:type="spellStart"/>
      <w:r w:rsidRPr="00CC2F6E">
        <w:rPr>
          <w:rFonts w:ascii="Times New Roman" w:hAnsi="Times New Roman"/>
          <w:bCs/>
          <w:color w:val="000000"/>
          <w:sz w:val="24"/>
          <w:szCs w:val="24"/>
        </w:rPr>
        <w:t>Brainard</w:t>
      </w:r>
      <w:proofErr w:type="spellEnd"/>
      <w:r w:rsidRPr="00CC2F6E">
        <w:rPr>
          <w:rFonts w:ascii="Times New Roman" w:hAnsi="Times New Roman"/>
          <w:bCs/>
          <w:color w:val="000000"/>
          <w:sz w:val="24"/>
          <w:szCs w:val="24"/>
        </w:rPr>
        <w:t>, W.W.L. Au, T.A. Mooney, and K.B. Wong.</w:t>
      </w:r>
      <w:proofErr w:type="gramEnd"/>
      <w:r w:rsidRPr="00CC2F6E">
        <w:rPr>
          <w:rFonts w:ascii="Times New Roman" w:hAnsi="Times New Roman"/>
          <w:bCs/>
          <w:color w:val="000000"/>
          <w:sz w:val="24"/>
          <w:szCs w:val="24"/>
        </w:rPr>
        <w:t xml:space="preserve"> 2008. An ecological acoustic recorder (EAR) for long-term monitoring of biological and anthropogenic sounds on coral reefs and other habitats.  </w:t>
      </w:r>
      <w:proofErr w:type="gramStart"/>
      <w:r w:rsidRPr="00CC2F6E">
        <w:rPr>
          <w:rFonts w:ascii="Times New Roman" w:hAnsi="Times New Roman"/>
          <w:bCs/>
          <w:i/>
          <w:color w:val="000000"/>
          <w:sz w:val="24"/>
          <w:szCs w:val="24"/>
        </w:rPr>
        <w:t>Journal of the Acoustic Society of America</w:t>
      </w:r>
      <w:r w:rsidRPr="00CC2F6E">
        <w:rPr>
          <w:rFonts w:ascii="Times New Roman" w:hAnsi="Times New Roman"/>
          <w:bCs/>
          <w:color w:val="000000"/>
          <w:sz w:val="24"/>
          <w:szCs w:val="24"/>
        </w:rPr>
        <w:t xml:space="preserve"> 123(3).</w:t>
      </w:r>
      <w:proofErr w:type="gramEnd"/>
      <w:r w:rsidRPr="00CC2F6E">
        <w:rPr>
          <w:rFonts w:ascii="Times New Roman" w:hAnsi="Times New Roman"/>
          <w:bCs/>
          <w:color w:val="000000"/>
          <w:sz w:val="24"/>
          <w:szCs w:val="24"/>
        </w:rPr>
        <w:t xml:space="preserve"> DOI: 10.1121/1.2836780.</w:t>
      </w:r>
    </w:p>
    <w:p w:rsidR="006358CC" w:rsidRPr="00CC2F6E" w:rsidRDefault="006358CC" w:rsidP="006358CC">
      <w:pPr>
        <w:pStyle w:val="Default"/>
        <w:ind w:left="360" w:hanging="360"/>
      </w:pPr>
      <w:proofErr w:type="spellStart"/>
      <w:proofErr w:type="gramStart"/>
      <w:r w:rsidRPr="00CC2F6E">
        <w:t>Longhurst</w:t>
      </w:r>
      <w:proofErr w:type="spellEnd"/>
      <w:r w:rsidRPr="00CC2F6E">
        <w:t xml:space="preserve">, A., </w:t>
      </w:r>
      <w:proofErr w:type="spellStart"/>
      <w:r w:rsidRPr="00CC2F6E">
        <w:t>Sathyendranath</w:t>
      </w:r>
      <w:proofErr w:type="spellEnd"/>
      <w:r w:rsidRPr="00CC2F6E">
        <w:t xml:space="preserve">, S., Platt, T. and </w:t>
      </w:r>
      <w:proofErr w:type="spellStart"/>
      <w:r w:rsidRPr="00CC2F6E">
        <w:t>Caverhill</w:t>
      </w:r>
      <w:proofErr w:type="spellEnd"/>
      <w:r w:rsidRPr="00CC2F6E">
        <w:t>, C. 1995.</w:t>
      </w:r>
      <w:proofErr w:type="gramEnd"/>
      <w:r w:rsidRPr="00CC2F6E">
        <w:t xml:space="preserve"> </w:t>
      </w:r>
      <w:proofErr w:type="gramStart"/>
      <w:r w:rsidRPr="00CC2F6E">
        <w:t>An estimate of global primary production in the ocean from satellite radiometer data.</w:t>
      </w:r>
      <w:proofErr w:type="gramEnd"/>
      <w:r w:rsidRPr="00CC2F6E">
        <w:t xml:space="preserve"> J. Plankton Res 17: 1245–1271. </w:t>
      </w:r>
    </w:p>
    <w:p w:rsidR="00714A2D" w:rsidRPr="00CC2F6E" w:rsidRDefault="00714A2D" w:rsidP="00A300F0">
      <w:pPr>
        <w:autoSpaceDE w:val="0"/>
        <w:autoSpaceDN w:val="0"/>
        <w:adjustRightInd w:val="0"/>
        <w:spacing w:after="0" w:line="240" w:lineRule="auto"/>
        <w:ind w:left="720" w:hanging="720"/>
        <w:rPr>
          <w:rFonts w:ascii="Times New Roman" w:hAnsi="Times New Roman"/>
          <w:sz w:val="24"/>
          <w:szCs w:val="24"/>
        </w:rPr>
      </w:pPr>
      <w:proofErr w:type="spellStart"/>
      <w:r w:rsidRPr="00CC2F6E">
        <w:rPr>
          <w:rStyle w:val="Strong"/>
          <w:rFonts w:ascii="Times New Roman" w:hAnsi="Times New Roman"/>
          <w:b w:val="0"/>
          <w:sz w:val="24"/>
          <w:szCs w:val="24"/>
        </w:rPr>
        <w:lastRenderedPageBreak/>
        <w:t>Mantyla</w:t>
      </w:r>
      <w:proofErr w:type="spellEnd"/>
      <w:r w:rsidRPr="00CC2F6E">
        <w:rPr>
          <w:rStyle w:val="Strong"/>
          <w:rFonts w:ascii="Times New Roman" w:hAnsi="Times New Roman"/>
          <w:b w:val="0"/>
          <w:sz w:val="24"/>
          <w:szCs w:val="24"/>
        </w:rPr>
        <w:t>, A.W</w:t>
      </w:r>
      <w:proofErr w:type="gramStart"/>
      <w:r w:rsidRPr="00CC2F6E">
        <w:rPr>
          <w:rStyle w:val="Strong"/>
          <w:rFonts w:ascii="Times New Roman" w:hAnsi="Times New Roman"/>
          <w:b w:val="0"/>
          <w:sz w:val="24"/>
          <w:szCs w:val="24"/>
        </w:rPr>
        <w:t>,  S.J</w:t>
      </w:r>
      <w:proofErr w:type="gramEnd"/>
      <w:r w:rsidRPr="00CC2F6E">
        <w:rPr>
          <w:rStyle w:val="Strong"/>
          <w:rFonts w:ascii="Times New Roman" w:hAnsi="Times New Roman"/>
          <w:b w:val="0"/>
          <w:sz w:val="24"/>
          <w:szCs w:val="24"/>
        </w:rPr>
        <w:t xml:space="preserve">. </w:t>
      </w:r>
      <w:proofErr w:type="spellStart"/>
      <w:r w:rsidRPr="00CC2F6E">
        <w:rPr>
          <w:rStyle w:val="Strong"/>
          <w:rFonts w:ascii="Times New Roman" w:hAnsi="Times New Roman"/>
          <w:b w:val="0"/>
          <w:sz w:val="24"/>
          <w:szCs w:val="24"/>
        </w:rPr>
        <w:t>Bograd</w:t>
      </w:r>
      <w:proofErr w:type="spellEnd"/>
      <w:r w:rsidRPr="00CC2F6E">
        <w:rPr>
          <w:rStyle w:val="Strong"/>
          <w:rFonts w:ascii="Times New Roman" w:hAnsi="Times New Roman"/>
          <w:b w:val="0"/>
          <w:sz w:val="24"/>
          <w:szCs w:val="24"/>
        </w:rPr>
        <w:t xml:space="preserve">, and E.L. </w:t>
      </w:r>
      <w:proofErr w:type="spellStart"/>
      <w:r w:rsidRPr="00CC2F6E">
        <w:rPr>
          <w:rStyle w:val="Strong"/>
          <w:rFonts w:ascii="Times New Roman" w:hAnsi="Times New Roman"/>
          <w:b w:val="0"/>
          <w:sz w:val="24"/>
          <w:szCs w:val="24"/>
        </w:rPr>
        <w:t>Venrick</w:t>
      </w:r>
      <w:proofErr w:type="spellEnd"/>
      <w:r w:rsidRPr="00CC2F6E">
        <w:rPr>
          <w:rStyle w:val="Strong"/>
          <w:rFonts w:ascii="Times New Roman" w:hAnsi="Times New Roman"/>
          <w:b w:val="0"/>
          <w:sz w:val="24"/>
          <w:szCs w:val="24"/>
        </w:rPr>
        <w:t>. 2008.</w:t>
      </w:r>
      <w:r w:rsidRPr="00CC2F6E">
        <w:rPr>
          <w:rStyle w:val="Strong"/>
          <w:rFonts w:ascii="Times New Roman" w:hAnsi="Times New Roman"/>
          <w:sz w:val="24"/>
          <w:szCs w:val="24"/>
        </w:rPr>
        <w:t xml:space="preserve"> </w:t>
      </w:r>
      <w:r w:rsidRPr="00CC2F6E">
        <w:rPr>
          <w:rFonts w:ascii="Times New Roman" w:hAnsi="Times New Roman"/>
          <w:sz w:val="24"/>
          <w:szCs w:val="24"/>
        </w:rPr>
        <w:t>Patterns and controls of chlorophyll-</w:t>
      </w:r>
      <w:proofErr w:type="gramStart"/>
      <w:r w:rsidRPr="00CC2F6E">
        <w:rPr>
          <w:rFonts w:ascii="Times New Roman" w:hAnsi="Times New Roman"/>
          <w:i/>
          <w:iCs/>
          <w:sz w:val="24"/>
          <w:szCs w:val="24"/>
        </w:rPr>
        <w:t>a</w:t>
      </w:r>
      <w:r w:rsidRPr="00CC2F6E">
        <w:rPr>
          <w:rFonts w:ascii="Times New Roman" w:hAnsi="Times New Roman"/>
          <w:sz w:val="24"/>
          <w:szCs w:val="24"/>
        </w:rPr>
        <w:t xml:space="preserve"> and</w:t>
      </w:r>
      <w:proofErr w:type="gramEnd"/>
      <w:r w:rsidRPr="00CC2F6E">
        <w:rPr>
          <w:rFonts w:ascii="Times New Roman" w:hAnsi="Times New Roman"/>
          <w:sz w:val="24"/>
          <w:szCs w:val="24"/>
        </w:rPr>
        <w:t xml:space="preserve"> primary productivity cycles in the Southern California Bight. </w:t>
      </w:r>
      <w:r w:rsidRPr="00CC2F6E">
        <w:rPr>
          <w:rFonts w:ascii="Times New Roman" w:hAnsi="Times New Roman"/>
          <w:bCs/>
          <w:i/>
          <w:sz w:val="24"/>
          <w:szCs w:val="24"/>
        </w:rPr>
        <w:t>Journal of Marine Systems</w:t>
      </w:r>
      <w:r w:rsidRPr="00CC2F6E">
        <w:rPr>
          <w:rFonts w:ascii="Times New Roman" w:hAnsi="Times New Roman"/>
          <w:b/>
          <w:bCs/>
          <w:sz w:val="24"/>
          <w:szCs w:val="24"/>
        </w:rPr>
        <w:t xml:space="preserve"> </w:t>
      </w:r>
      <w:r w:rsidRPr="00CC2F6E">
        <w:rPr>
          <w:rFonts w:ascii="Times New Roman" w:hAnsi="Times New Roman"/>
          <w:sz w:val="24"/>
          <w:szCs w:val="24"/>
        </w:rPr>
        <w:t>73:48-60.</w:t>
      </w:r>
    </w:p>
    <w:p w:rsidR="00FE3B07" w:rsidRPr="00CC2F6E" w:rsidRDefault="00597E7B" w:rsidP="00A300F0">
      <w:pPr>
        <w:autoSpaceDE w:val="0"/>
        <w:autoSpaceDN w:val="0"/>
        <w:adjustRightInd w:val="0"/>
        <w:spacing w:after="0" w:line="240" w:lineRule="auto"/>
        <w:ind w:left="720" w:hanging="720"/>
        <w:rPr>
          <w:rFonts w:ascii="Times New Roman" w:hAnsi="Times New Roman"/>
          <w:sz w:val="24"/>
          <w:szCs w:val="24"/>
        </w:rPr>
      </w:pPr>
      <w:proofErr w:type="spellStart"/>
      <w:proofErr w:type="gramStart"/>
      <w:r w:rsidRPr="00CC2F6E">
        <w:rPr>
          <w:rFonts w:ascii="Times New Roman" w:hAnsi="Times New Roman"/>
          <w:sz w:val="24"/>
          <w:szCs w:val="24"/>
        </w:rPr>
        <w:t>Mart</w:t>
      </w:r>
      <w:r w:rsidR="00B51F94">
        <w:rPr>
          <w:rFonts w:ascii="Times New Roman" w:hAnsi="Times New Roman"/>
          <w:sz w:val="24"/>
          <w:szCs w:val="24"/>
        </w:rPr>
        <w:t>í</w:t>
      </w:r>
      <w:r w:rsidRPr="00CC2F6E">
        <w:rPr>
          <w:rFonts w:ascii="Times New Roman" w:hAnsi="Times New Roman"/>
          <w:sz w:val="24"/>
          <w:szCs w:val="24"/>
        </w:rPr>
        <w:t>nez</w:t>
      </w:r>
      <w:proofErr w:type="spellEnd"/>
      <w:r w:rsidRPr="00CC2F6E">
        <w:rPr>
          <w:rFonts w:ascii="Times New Roman" w:hAnsi="Times New Roman"/>
          <w:sz w:val="24"/>
          <w:szCs w:val="24"/>
        </w:rPr>
        <w:t xml:space="preserve">, ML, A </w:t>
      </w:r>
      <w:proofErr w:type="spellStart"/>
      <w:r w:rsidRPr="00CC2F6E">
        <w:rPr>
          <w:rFonts w:ascii="Times New Roman" w:hAnsi="Times New Roman"/>
          <w:sz w:val="24"/>
          <w:szCs w:val="24"/>
        </w:rPr>
        <w:t>Intralawan</w:t>
      </w:r>
      <w:proofErr w:type="spellEnd"/>
      <w:r w:rsidRPr="00CC2F6E">
        <w:rPr>
          <w:rFonts w:ascii="Times New Roman" w:hAnsi="Times New Roman"/>
          <w:sz w:val="24"/>
          <w:szCs w:val="24"/>
        </w:rPr>
        <w:t>, G. Vasquez, and others.</w:t>
      </w:r>
      <w:proofErr w:type="gramEnd"/>
      <w:r w:rsidRPr="00CC2F6E">
        <w:rPr>
          <w:rFonts w:ascii="Times New Roman" w:hAnsi="Times New Roman"/>
          <w:sz w:val="24"/>
          <w:szCs w:val="24"/>
        </w:rPr>
        <w:t xml:space="preserve"> 2007. The coasts of our world: ecological, economic, and social importance. </w:t>
      </w:r>
      <w:r w:rsidRPr="00CC2F6E">
        <w:rPr>
          <w:rFonts w:ascii="Times New Roman" w:hAnsi="Times New Roman"/>
          <w:i/>
          <w:sz w:val="24"/>
          <w:szCs w:val="24"/>
        </w:rPr>
        <w:t>Ecological Economics</w:t>
      </w:r>
      <w:r w:rsidRPr="00CC2F6E">
        <w:rPr>
          <w:rFonts w:ascii="Times New Roman" w:hAnsi="Times New Roman"/>
          <w:sz w:val="24"/>
          <w:szCs w:val="24"/>
        </w:rPr>
        <w:t xml:space="preserve"> 63:254-272.</w:t>
      </w:r>
    </w:p>
    <w:p w:rsidR="006358CC" w:rsidRPr="00CC2F6E" w:rsidRDefault="006358CC" w:rsidP="006358CC">
      <w:pPr>
        <w:pStyle w:val="Default"/>
        <w:ind w:left="360" w:hanging="360"/>
      </w:pPr>
      <w:proofErr w:type="gramStart"/>
      <w:r w:rsidRPr="00CC2F6E">
        <w:t>McManus, G.B. and L.A. Katz.</w:t>
      </w:r>
      <w:proofErr w:type="gramEnd"/>
      <w:r w:rsidRPr="00CC2F6E">
        <w:t xml:space="preserve"> 2009. Molecular and morphological methods for identifying plankton: what makes a successful marriage? J. Plankton Res. 31: 1119-1129. </w:t>
      </w:r>
    </w:p>
    <w:p w:rsidR="00D318AC" w:rsidRPr="00CC2F6E" w:rsidRDefault="00D318AC" w:rsidP="00A300F0">
      <w:pPr>
        <w:autoSpaceDE w:val="0"/>
        <w:autoSpaceDN w:val="0"/>
        <w:adjustRightInd w:val="0"/>
        <w:spacing w:after="0" w:line="240" w:lineRule="auto"/>
        <w:ind w:left="720" w:hanging="720"/>
        <w:rPr>
          <w:rFonts w:ascii="Times New Roman" w:hAnsi="Times New Roman"/>
          <w:sz w:val="24"/>
          <w:szCs w:val="24"/>
        </w:rPr>
      </w:pPr>
      <w:proofErr w:type="gramStart"/>
      <w:r w:rsidRPr="00CC2F6E">
        <w:rPr>
          <w:rFonts w:ascii="Times New Roman" w:hAnsi="Times New Roman"/>
          <w:sz w:val="24"/>
          <w:szCs w:val="24"/>
        </w:rPr>
        <w:t>Millennium Ecosystem Assessment (MA).</w:t>
      </w:r>
      <w:proofErr w:type="gramEnd"/>
      <w:r w:rsidRPr="00CC2F6E">
        <w:rPr>
          <w:rFonts w:ascii="Times New Roman" w:hAnsi="Times New Roman"/>
          <w:sz w:val="24"/>
          <w:szCs w:val="24"/>
        </w:rPr>
        <w:t xml:space="preserve"> 2005. </w:t>
      </w:r>
      <w:r w:rsidRPr="00CC2F6E">
        <w:rPr>
          <w:rFonts w:ascii="Times New Roman" w:hAnsi="Times New Roman"/>
          <w:i/>
          <w:iCs/>
          <w:sz w:val="24"/>
          <w:szCs w:val="24"/>
        </w:rPr>
        <w:t>Ecosystems and Human Well-Being: Synthesis</w:t>
      </w:r>
      <w:r w:rsidRPr="00CC2F6E">
        <w:rPr>
          <w:rFonts w:ascii="Times New Roman" w:hAnsi="Times New Roman"/>
          <w:sz w:val="24"/>
          <w:szCs w:val="24"/>
        </w:rPr>
        <w:t>. Washington, DC: Island Press.</w:t>
      </w:r>
    </w:p>
    <w:p w:rsidR="007C76BF" w:rsidRDefault="00D71C13" w:rsidP="007C76BF">
      <w:pPr>
        <w:pStyle w:val="ListParagraph"/>
        <w:spacing w:line="240" w:lineRule="auto"/>
        <w:ind w:left="0"/>
        <w:rPr>
          <w:rFonts w:ascii="Times New Roman" w:hAnsi="Times New Roman"/>
          <w:sz w:val="24"/>
          <w:szCs w:val="24"/>
          <w:lang w:val="en-GB" w:eastAsia="en-AU"/>
        </w:rPr>
      </w:pPr>
      <w:proofErr w:type="gramStart"/>
      <w:r w:rsidRPr="007C76BF">
        <w:rPr>
          <w:rFonts w:ascii="Times New Roman" w:hAnsi="Times New Roman"/>
          <w:sz w:val="24"/>
          <w:szCs w:val="24"/>
        </w:rPr>
        <w:t>Mikulski et al., 1</w:t>
      </w:r>
      <w:r w:rsidR="005B2317" w:rsidRPr="007C76BF">
        <w:rPr>
          <w:rFonts w:ascii="Times New Roman" w:hAnsi="Times New Roman"/>
          <w:sz w:val="24"/>
          <w:szCs w:val="24"/>
        </w:rPr>
        <w:t>998.</w:t>
      </w:r>
      <w:proofErr w:type="gramEnd"/>
      <w:r w:rsidR="005B2317" w:rsidRPr="007C76BF">
        <w:rPr>
          <w:rFonts w:ascii="Times New Roman" w:hAnsi="Times New Roman"/>
          <w:sz w:val="24"/>
          <w:szCs w:val="24"/>
        </w:rPr>
        <w:t xml:space="preserve"> </w:t>
      </w:r>
      <w:proofErr w:type="gramStart"/>
      <w:r w:rsidR="005B2317" w:rsidRPr="007C76BF">
        <w:rPr>
          <w:rFonts w:ascii="Times New Roman" w:hAnsi="Times New Roman"/>
          <w:i/>
          <w:sz w:val="24"/>
          <w:szCs w:val="24"/>
        </w:rPr>
        <w:t>Harmful Algae</w:t>
      </w:r>
      <w:r w:rsidR="003977B3" w:rsidRPr="003977B3">
        <w:rPr>
          <w:rFonts w:ascii="Times New Roman" w:hAnsi="Times New Roman"/>
          <w:lang w:val="en-GB" w:eastAsia="en-AU"/>
        </w:rPr>
        <w:t>Moore, F., Best, B., 2001.</w:t>
      </w:r>
      <w:proofErr w:type="gramEnd"/>
      <w:r w:rsidR="003977B3" w:rsidRPr="003977B3">
        <w:rPr>
          <w:rFonts w:ascii="Times New Roman" w:hAnsi="Times New Roman"/>
          <w:lang w:val="en-GB" w:eastAsia="en-AU"/>
        </w:rPr>
        <w:t xml:space="preserve"> Coral reef crisis: causes and consequences. In: Best, B.,</w:t>
      </w:r>
      <w:r w:rsidR="007C76BF">
        <w:rPr>
          <w:rFonts w:ascii="Times New Roman" w:hAnsi="Times New Roman"/>
          <w:lang w:val="en-GB" w:eastAsia="en-AU"/>
        </w:rPr>
        <w:t xml:space="preserve"> </w:t>
      </w:r>
      <w:proofErr w:type="spellStart"/>
      <w:r w:rsidR="003977B3" w:rsidRPr="003977B3">
        <w:rPr>
          <w:rFonts w:ascii="Times New Roman" w:hAnsi="Times New Roman"/>
          <w:sz w:val="24"/>
          <w:szCs w:val="24"/>
          <w:lang w:val="en-GB" w:eastAsia="en-AU"/>
        </w:rPr>
        <w:t>Bornbush</w:t>
      </w:r>
      <w:proofErr w:type="spellEnd"/>
      <w:r w:rsidR="003977B3" w:rsidRPr="003977B3">
        <w:rPr>
          <w:rFonts w:ascii="Times New Roman" w:hAnsi="Times New Roman"/>
          <w:sz w:val="24"/>
          <w:szCs w:val="24"/>
          <w:lang w:val="en-GB" w:eastAsia="en-AU"/>
        </w:rPr>
        <w:t xml:space="preserve">, A. (Eds.), </w:t>
      </w:r>
    </w:p>
    <w:p w:rsidR="000028F3" w:rsidRDefault="003977B3">
      <w:pPr>
        <w:pStyle w:val="ListParagraph"/>
        <w:spacing w:line="240" w:lineRule="auto"/>
        <w:rPr>
          <w:rFonts w:ascii="Times New Roman" w:hAnsi="Times New Roman"/>
          <w:lang w:val="en-GB" w:eastAsia="en-AU"/>
        </w:rPr>
      </w:pPr>
      <w:r w:rsidRPr="003977B3">
        <w:rPr>
          <w:rFonts w:ascii="Times New Roman" w:hAnsi="Times New Roman"/>
          <w:i/>
          <w:sz w:val="24"/>
          <w:szCs w:val="24"/>
          <w:lang w:val="en-GB" w:eastAsia="en-AU"/>
        </w:rPr>
        <w:t>Global Trade and Consumer Choices: Coral Reefs in Crisis</w:t>
      </w:r>
      <w:r w:rsidRPr="003977B3">
        <w:rPr>
          <w:rFonts w:ascii="Times New Roman" w:hAnsi="Times New Roman"/>
          <w:sz w:val="24"/>
          <w:szCs w:val="24"/>
          <w:lang w:val="en-GB" w:eastAsia="en-AU"/>
        </w:rPr>
        <w:t>.</w:t>
      </w:r>
      <w:r w:rsidR="007C76BF">
        <w:rPr>
          <w:rFonts w:ascii="Times New Roman" w:hAnsi="Times New Roman"/>
          <w:lang w:val="en-GB" w:eastAsia="en-AU"/>
        </w:rPr>
        <w:t xml:space="preserve"> </w:t>
      </w:r>
      <w:r w:rsidRPr="003977B3">
        <w:rPr>
          <w:rFonts w:ascii="Times New Roman" w:hAnsi="Times New Roman"/>
          <w:sz w:val="24"/>
          <w:szCs w:val="24"/>
          <w:lang w:val="en-GB" w:eastAsia="en-AU"/>
        </w:rPr>
        <w:t>American Association for Advancement of Science, New York, USA, pp. 5–9.</w:t>
      </w:r>
    </w:p>
    <w:p w:rsidR="00D623B6" w:rsidRPr="00CC2F6E" w:rsidRDefault="00877B8E" w:rsidP="00A300F0">
      <w:pPr>
        <w:pStyle w:val="ListParagraph"/>
        <w:spacing w:line="240" w:lineRule="auto"/>
        <w:ind w:left="0"/>
        <w:rPr>
          <w:rFonts w:ascii="Times New Roman" w:hAnsi="Times New Roman"/>
          <w:sz w:val="24"/>
          <w:szCs w:val="24"/>
        </w:rPr>
      </w:pPr>
      <w:proofErr w:type="gramStart"/>
      <w:r w:rsidRPr="00CC2F6E">
        <w:rPr>
          <w:rFonts w:ascii="Times New Roman" w:hAnsi="Times New Roman"/>
          <w:sz w:val="24"/>
          <w:szCs w:val="24"/>
        </w:rPr>
        <w:t>Myers, R.A. and B. Worm 2003.</w:t>
      </w:r>
      <w:proofErr w:type="gramEnd"/>
      <w:r w:rsidRPr="00CC2F6E">
        <w:rPr>
          <w:rFonts w:ascii="Times New Roman" w:hAnsi="Times New Roman"/>
          <w:sz w:val="24"/>
          <w:szCs w:val="24"/>
        </w:rPr>
        <w:t xml:space="preserve"> </w:t>
      </w:r>
      <w:proofErr w:type="gramStart"/>
      <w:r w:rsidRPr="00CC2F6E">
        <w:rPr>
          <w:rFonts w:ascii="Times New Roman" w:hAnsi="Times New Roman"/>
          <w:sz w:val="24"/>
          <w:szCs w:val="24"/>
        </w:rPr>
        <w:t>Rapid worldwide depletion of predatory fish communities.</w:t>
      </w:r>
      <w:proofErr w:type="gramEnd"/>
      <w:r w:rsidRPr="00CC2F6E">
        <w:rPr>
          <w:rFonts w:ascii="Times New Roman" w:hAnsi="Times New Roman"/>
          <w:sz w:val="24"/>
          <w:szCs w:val="24"/>
        </w:rPr>
        <w:t xml:space="preserve"> Nature </w:t>
      </w:r>
      <w:proofErr w:type="gramStart"/>
      <w:r w:rsidRPr="00CC2F6E">
        <w:rPr>
          <w:rFonts w:ascii="Times New Roman" w:hAnsi="Times New Roman"/>
          <w:sz w:val="24"/>
          <w:szCs w:val="24"/>
        </w:rPr>
        <w:t>423 :</w:t>
      </w:r>
      <w:proofErr w:type="gramEnd"/>
      <w:r w:rsidRPr="00CC2F6E">
        <w:rPr>
          <w:rFonts w:ascii="Times New Roman" w:hAnsi="Times New Roman"/>
          <w:sz w:val="24"/>
          <w:szCs w:val="24"/>
        </w:rPr>
        <w:t xml:space="preserve"> 280-283.</w:t>
      </w:r>
    </w:p>
    <w:p w:rsidR="00C13C18" w:rsidRDefault="00993494">
      <w:pPr>
        <w:autoSpaceDE w:val="0"/>
        <w:autoSpaceDN w:val="0"/>
        <w:adjustRightInd w:val="0"/>
        <w:spacing w:after="0" w:line="240" w:lineRule="auto"/>
        <w:rPr>
          <w:rFonts w:ascii="Times New Roman" w:hAnsi="Times New Roman"/>
        </w:rPr>
      </w:pPr>
      <w:proofErr w:type="gramStart"/>
      <w:r w:rsidRPr="00CC2F6E">
        <w:rPr>
          <w:rFonts w:ascii="Times New Roman" w:hAnsi="Times New Roman"/>
        </w:rPr>
        <w:t>Myers, R.A. and B. Worm, 2005.</w:t>
      </w:r>
      <w:proofErr w:type="gramEnd"/>
      <w:r w:rsidRPr="00CC2F6E">
        <w:rPr>
          <w:rFonts w:ascii="Times New Roman" w:hAnsi="Times New Roman"/>
        </w:rPr>
        <w:t xml:space="preserve"> </w:t>
      </w:r>
      <w:r w:rsidRPr="00CC2F6E">
        <w:rPr>
          <w:rFonts w:ascii="Times New Roman" w:hAnsi="Times New Roman"/>
          <w:bCs/>
          <w:lang w:val="en-AU" w:eastAsia="en-AU"/>
        </w:rPr>
        <w:t>Extinction, survival or recovery of large predatory fishes</w:t>
      </w:r>
      <w:r w:rsidRPr="00CC2F6E">
        <w:rPr>
          <w:rFonts w:ascii="Times New Roman" w:hAnsi="Times New Roman"/>
          <w:i/>
          <w:iCs/>
          <w:lang w:val="en-AU" w:eastAsia="en-AU"/>
        </w:rPr>
        <w:t xml:space="preserve"> Phil. Trans. R. Soc. B </w:t>
      </w:r>
      <w:r w:rsidRPr="00CC2F6E">
        <w:rPr>
          <w:rFonts w:ascii="Times New Roman" w:hAnsi="Times New Roman"/>
          <w:lang w:val="en-AU" w:eastAsia="en-AU"/>
        </w:rPr>
        <w:t xml:space="preserve">2005 </w:t>
      </w:r>
      <w:r w:rsidRPr="00CC2F6E">
        <w:rPr>
          <w:rFonts w:ascii="Times New Roman" w:hAnsi="Times New Roman"/>
          <w:bCs/>
          <w:lang w:val="en-AU" w:eastAsia="en-AU"/>
        </w:rPr>
        <w:t>360</w:t>
      </w:r>
      <w:r w:rsidRPr="00CC2F6E">
        <w:rPr>
          <w:rFonts w:ascii="Times New Roman" w:hAnsi="Times New Roman"/>
          <w:lang w:val="en-AU" w:eastAsia="en-AU"/>
        </w:rPr>
        <w:t>, 13-20</w:t>
      </w:r>
      <w:r w:rsidRPr="00CC2F6E">
        <w:rPr>
          <w:rFonts w:ascii="Times New Roman" w:hAnsi="Times New Roman"/>
        </w:rPr>
        <w:t xml:space="preserve"> </w:t>
      </w:r>
    </w:p>
    <w:p w:rsidR="007362C1" w:rsidRPr="00CC2F6E" w:rsidRDefault="007362C1">
      <w:pPr>
        <w:autoSpaceDE w:val="0"/>
        <w:autoSpaceDN w:val="0"/>
        <w:adjustRightInd w:val="0"/>
        <w:spacing w:after="0" w:line="240" w:lineRule="auto"/>
        <w:rPr>
          <w:rFonts w:ascii="Times New Roman" w:hAnsi="Times New Roman"/>
        </w:rPr>
      </w:pPr>
      <w:proofErr w:type="gramStart"/>
      <w:r>
        <w:rPr>
          <w:rFonts w:ascii="Times New Roman" w:hAnsi="Times New Roman"/>
        </w:rPr>
        <w:t>NOAA.</w:t>
      </w:r>
      <w:proofErr w:type="gramEnd"/>
      <w:r>
        <w:rPr>
          <w:rFonts w:ascii="Times New Roman" w:hAnsi="Times New Roman"/>
        </w:rPr>
        <w:t xml:space="preserve"> 2009. URL: </w:t>
      </w:r>
      <w:r>
        <w:rPr>
          <w:rFonts w:ascii="Times New Roman" w:hAnsi="Times New Roman"/>
          <w:b/>
          <w:sz w:val="24"/>
          <w:szCs w:val="24"/>
        </w:rPr>
        <w:t>(</w:t>
      </w:r>
      <w:hyperlink r:id="rId20" w:history="1">
        <w:r w:rsidRPr="0017212F">
          <w:rPr>
            <w:rStyle w:val="Hyperlink"/>
            <w:rFonts w:ascii="Times New Roman" w:hAnsi="Times New Roman"/>
            <w:sz w:val="24"/>
            <w:szCs w:val="24"/>
          </w:rPr>
          <w:t>http://oceanexplorer.noaa.gov/explorations/08bonaire/welcome.html</w:t>
        </w:r>
      </w:hyperlink>
      <w:r>
        <w:rPr>
          <w:rFonts w:ascii="Times New Roman" w:hAnsi="Times New Roman"/>
          <w:b/>
          <w:sz w:val="24"/>
          <w:szCs w:val="24"/>
        </w:rPr>
        <w:t xml:space="preserve"> )</w:t>
      </w:r>
    </w:p>
    <w:p w:rsidR="00D650AA" w:rsidRPr="00CC2F6E" w:rsidRDefault="00D650AA" w:rsidP="00A300F0">
      <w:pPr>
        <w:pStyle w:val="ListParagraph"/>
        <w:spacing w:line="240" w:lineRule="auto"/>
        <w:ind w:left="0"/>
        <w:rPr>
          <w:rFonts w:ascii="Times New Roman" w:hAnsi="Times New Roman"/>
          <w:sz w:val="24"/>
          <w:szCs w:val="24"/>
        </w:rPr>
      </w:pPr>
      <w:proofErr w:type="spellStart"/>
      <w:proofErr w:type="gramStart"/>
      <w:r w:rsidRPr="00CC2F6E">
        <w:rPr>
          <w:rFonts w:ascii="Times New Roman" w:hAnsi="Times New Roman"/>
          <w:sz w:val="24"/>
          <w:szCs w:val="24"/>
        </w:rPr>
        <w:t>O’Dor</w:t>
      </w:r>
      <w:proofErr w:type="spellEnd"/>
      <w:r w:rsidRPr="00CC2F6E">
        <w:rPr>
          <w:rFonts w:ascii="Times New Roman" w:hAnsi="Times New Roman"/>
          <w:sz w:val="24"/>
          <w:szCs w:val="24"/>
        </w:rPr>
        <w:t xml:space="preserve"> et al., 2010.</w:t>
      </w:r>
      <w:proofErr w:type="gramEnd"/>
    </w:p>
    <w:p w:rsidR="002346E9" w:rsidRPr="002346E9" w:rsidRDefault="002346E9" w:rsidP="002346E9">
      <w:pPr>
        <w:autoSpaceDE w:val="0"/>
        <w:autoSpaceDN w:val="0"/>
        <w:adjustRightInd w:val="0"/>
        <w:spacing w:after="0" w:line="240" w:lineRule="auto"/>
        <w:rPr>
          <w:rFonts w:ascii="Times New Roman" w:eastAsia="AdvTimes" w:hAnsi="Times New Roman"/>
          <w:sz w:val="24"/>
          <w:szCs w:val="24"/>
          <w:lang w:val="en-GB" w:eastAsia="en-AU"/>
        </w:rPr>
      </w:pPr>
      <w:proofErr w:type="spellStart"/>
      <w:proofErr w:type="gramStart"/>
      <w:r>
        <w:rPr>
          <w:rFonts w:ascii="Times New Roman" w:hAnsi="Times New Roman"/>
          <w:sz w:val="24"/>
          <w:szCs w:val="24"/>
        </w:rPr>
        <w:t>Oguz</w:t>
      </w:r>
      <w:proofErr w:type="spellEnd"/>
      <w:r>
        <w:rPr>
          <w:rFonts w:ascii="Times New Roman" w:hAnsi="Times New Roman"/>
          <w:sz w:val="24"/>
          <w:szCs w:val="24"/>
        </w:rPr>
        <w:t>, T., Gilbert, D. 2007.</w:t>
      </w:r>
      <w:proofErr w:type="gramEnd"/>
      <w:r>
        <w:rPr>
          <w:rFonts w:ascii="Times New Roman" w:hAnsi="Times New Roman"/>
          <w:sz w:val="24"/>
          <w:szCs w:val="24"/>
        </w:rPr>
        <w:t xml:space="preserve"> </w:t>
      </w:r>
      <w:r w:rsidR="003977B3" w:rsidRPr="003977B3">
        <w:rPr>
          <w:rFonts w:ascii="Times New Roman" w:eastAsia="AdvTimes" w:hAnsi="Times New Roman"/>
          <w:sz w:val="24"/>
          <w:szCs w:val="24"/>
          <w:lang w:val="en-GB" w:eastAsia="en-AU"/>
        </w:rPr>
        <w:t>Abrupt transitions of the top-down controlled Black Sea pelagic</w:t>
      </w:r>
    </w:p>
    <w:p w:rsidR="000028F3" w:rsidRDefault="003977B3">
      <w:pPr>
        <w:autoSpaceDE w:val="0"/>
        <w:autoSpaceDN w:val="0"/>
        <w:adjustRightInd w:val="0"/>
        <w:spacing w:after="0" w:line="240" w:lineRule="auto"/>
        <w:ind w:left="720"/>
        <w:rPr>
          <w:rFonts w:ascii="Times New Roman" w:eastAsia="AdvTimes" w:hAnsi="Times New Roman"/>
          <w:sz w:val="24"/>
          <w:szCs w:val="24"/>
          <w:lang w:val="en-GB" w:eastAsia="en-AU"/>
        </w:rPr>
      </w:pPr>
      <w:proofErr w:type="gramStart"/>
      <w:r w:rsidRPr="003977B3">
        <w:rPr>
          <w:rFonts w:ascii="Times New Roman" w:eastAsia="AdvTimes" w:hAnsi="Times New Roman"/>
          <w:sz w:val="24"/>
          <w:szCs w:val="24"/>
          <w:lang w:val="en-GB" w:eastAsia="en-AU"/>
        </w:rPr>
        <w:t>ecosystem</w:t>
      </w:r>
      <w:proofErr w:type="gramEnd"/>
      <w:r w:rsidRPr="003977B3">
        <w:rPr>
          <w:rFonts w:ascii="Times New Roman" w:eastAsia="AdvTimes" w:hAnsi="Times New Roman"/>
          <w:sz w:val="24"/>
          <w:szCs w:val="24"/>
          <w:lang w:val="en-GB" w:eastAsia="en-AU"/>
        </w:rPr>
        <w:t xml:space="preserve"> during 1960–2000: Evidence for regime-shifts under</w:t>
      </w:r>
      <w:r w:rsidR="002346E9">
        <w:rPr>
          <w:rFonts w:ascii="Times New Roman" w:eastAsia="AdvTimes" w:hAnsi="Times New Roman"/>
          <w:sz w:val="24"/>
          <w:szCs w:val="24"/>
          <w:lang w:val="en-GB" w:eastAsia="en-AU"/>
        </w:rPr>
        <w:t xml:space="preserve"> </w:t>
      </w:r>
      <w:r w:rsidRPr="003977B3">
        <w:rPr>
          <w:rFonts w:ascii="Times New Roman" w:eastAsia="AdvTimes" w:hAnsi="Times New Roman"/>
          <w:sz w:val="24"/>
          <w:szCs w:val="24"/>
          <w:lang w:val="en-GB" w:eastAsia="en-AU"/>
        </w:rPr>
        <w:t>strong fishery exploitation and nutrient enrichment modulated</w:t>
      </w:r>
      <w:r w:rsidR="002346E9">
        <w:rPr>
          <w:rFonts w:ascii="Times New Roman" w:eastAsia="AdvTimes" w:hAnsi="Times New Roman"/>
          <w:sz w:val="24"/>
          <w:szCs w:val="24"/>
          <w:lang w:val="en-GB" w:eastAsia="en-AU"/>
        </w:rPr>
        <w:t xml:space="preserve"> </w:t>
      </w:r>
      <w:r w:rsidRPr="003977B3">
        <w:rPr>
          <w:rFonts w:ascii="Times New Roman" w:eastAsia="AdvTimes" w:hAnsi="Times New Roman"/>
          <w:sz w:val="24"/>
          <w:szCs w:val="24"/>
          <w:lang w:val="en-GB" w:eastAsia="en-AU"/>
        </w:rPr>
        <w:t>by climate-induced variations</w:t>
      </w:r>
      <w:r w:rsidR="002346E9">
        <w:rPr>
          <w:rFonts w:ascii="Times New Roman" w:eastAsia="AdvTimes" w:hAnsi="Times New Roman"/>
          <w:sz w:val="24"/>
          <w:szCs w:val="24"/>
          <w:lang w:val="en-GB" w:eastAsia="en-AU"/>
        </w:rPr>
        <w:t xml:space="preserve">. </w:t>
      </w:r>
      <w:r w:rsidRPr="003977B3">
        <w:rPr>
          <w:rFonts w:ascii="Times New Roman" w:eastAsia="AdvTimes" w:hAnsi="Times New Roman"/>
          <w:i/>
          <w:sz w:val="24"/>
          <w:szCs w:val="24"/>
          <w:lang w:val="en-GB" w:eastAsia="en-AU"/>
        </w:rPr>
        <w:t>Deep-Sea Research I</w:t>
      </w:r>
      <w:r w:rsidR="002346E9">
        <w:rPr>
          <w:rFonts w:ascii="Times New Roman" w:eastAsia="AdvTimes" w:hAnsi="Times New Roman"/>
          <w:sz w:val="24"/>
          <w:szCs w:val="24"/>
          <w:lang w:val="en-GB" w:eastAsia="en-AU"/>
        </w:rPr>
        <w:t xml:space="preserve"> 54: 220-242.</w:t>
      </w:r>
    </w:p>
    <w:p w:rsidR="00D71C13" w:rsidRPr="00CC2F6E" w:rsidRDefault="00D71C13" w:rsidP="00A300F0">
      <w:pPr>
        <w:pStyle w:val="ListParagraph"/>
        <w:spacing w:after="0" w:line="240" w:lineRule="auto"/>
        <w:ind w:hanging="720"/>
        <w:rPr>
          <w:rFonts w:ascii="Times New Roman" w:hAnsi="Times New Roman"/>
          <w:sz w:val="24"/>
          <w:szCs w:val="24"/>
        </w:rPr>
      </w:pPr>
      <w:proofErr w:type="gramStart"/>
      <w:r w:rsidRPr="00CC2F6E">
        <w:rPr>
          <w:rFonts w:ascii="Times New Roman" w:hAnsi="Times New Roman"/>
          <w:sz w:val="24"/>
          <w:szCs w:val="24"/>
        </w:rPr>
        <w:t>Olson R.J., A.</w:t>
      </w:r>
      <w:proofErr w:type="gramEnd"/>
      <w:r w:rsidRPr="00CC2F6E">
        <w:rPr>
          <w:rFonts w:ascii="Times New Roman" w:hAnsi="Times New Roman"/>
          <w:sz w:val="24"/>
          <w:szCs w:val="24"/>
        </w:rPr>
        <w:t xml:space="preserve">  </w:t>
      </w:r>
      <w:proofErr w:type="spellStart"/>
      <w:proofErr w:type="gramStart"/>
      <w:r w:rsidRPr="00CC2F6E">
        <w:rPr>
          <w:rFonts w:ascii="Times New Roman" w:hAnsi="Times New Roman"/>
          <w:sz w:val="24"/>
          <w:szCs w:val="24"/>
        </w:rPr>
        <w:t>Shalapyonok</w:t>
      </w:r>
      <w:proofErr w:type="spellEnd"/>
      <w:r w:rsidRPr="00CC2F6E">
        <w:rPr>
          <w:rFonts w:ascii="Times New Roman" w:hAnsi="Times New Roman"/>
          <w:sz w:val="24"/>
          <w:szCs w:val="24"/>
        </w:rPr>
        <w:t>,</w:t>
      </w:r>
      <w:proofErr w:type="gramEnd"/>
      <w:r w:rsidRPr="00CC2F6E">
        <w:rPr>
          <w:rFonts w:ascii="Times New Roman" w:hAnsi="Times New Roman"/>
          <w:sz w:val="24"/>
          <w:szCs w:val="24"/>
        </w:rPr>
        <w:t xml:space="preserve"> and H.M </w:t>
      </w:r>
      <w:proofErr w:type="spellStart"/>
      <w:r w:rsidRPr="00CC2F6E">
        <w:rPr>
          <w:rFonts w:ascii="Times New Roman" w:hAnsi="Times New Roman"/>
          <w:sz w:val="24"/>
          <w:szCs w:val="24"/>
        </w:rPr>
        <w:t>Sosik</w:t>
      </w:r>
      <w:proofErr w:type="spellEnd"/>
      <w:r w:rsidRPr="00CC2F6E">
        <w:rPr>
          <w:rFonts w:ascii="Times New Roman" w:hAnsi="Times New Roman"/>
          <w:sz w:val="24"/>
          <w:szCs w:val="24"/>
        </w:rPr>
        <w:t xml:space="preserve">. 2003. An automated submersible flow </w:t>
      </w:r>
      <w:proofErr w:type="spellStart"/>
      <w:r w:rsidRPr="00CC2F6E">
        <w:rPr>
          <w:rFonts w:ascii="Times New Roman" w:hAnsi="Times New Roman"/>
          <w:sz w:val="24"/>
          <w:szCs w:val="24"/>
        </w:rPr>
        <w:t>cytometer</w:t>
      </w:r>
      <w:proofErr w:type="spellEnd"/>
      <w:r w:rsidRPr="00CC2F6E">
        <w:rPr>
          <w:rFonts w:ascii="Times New Roman" w:hAnsi="Times New Roman"/>
          <w:sz w:val="24"/>
          <w:szCs w:val="24"/>
        </w:rPr>
        <w:t xml:space="preserve"> for analyzing </w:t>
      </w:r>
      <w:proofErr w:type="spellStart"/>
      <w:r w:rsidRPr="00CC2F6E">
        <w:rPr>
          <w:rFonts w:ascii="Times New Roman" w:hAnsi="Times New Roman"/>
          <w:sz w:val="24"/>
          <w:szCs w:val="24"/>
        </w:rPr>
        <w:t>pico</w:t>
      </w:r>
      <w:proofErr w:type="spellEnd"/>
      <w:r w:rsidRPr="00CC2F6E">
        <w:rPr>
          <w:rFonts w:ascii="Times New Roman" w:hAnsi="Times New Roman"/>
          <w:sz w:val="24"/>
          <w:szCs w:val="24"/>
        </w:rPr>
        <w:t xml:space="preserve">- and </w:t>
      </w:r>
      <w:proofErr w:type="spellStart"/>
      <w:r w:rsidRPr="00CC2F6E">
        <w:rPr>
          <w:rFonts w:ascii="Times New Roman" w:hAnsi="Times New Roman"/>
          <w:sz w:val="24"/>
          <w:szCs w:val="24"/>
        </w:rPr>
        <w:t>nanophytoplankton</w:t>
      </w:r>
      <w:proofErr w:type="spellEnd"/>
      <w:r w:rsidRPr="00CC2F6E">
        <w:rPr>
          <w:rFonts w:ascii="Times New Roman" w:hAnsi="Times New Roman"/>
          <w:sz w:val="24"/>
          <w:szCs w:val="24"/>
        </w:rPr>
        <w:t xml:space="preserve">: </w:t>
      </w:r>
      <w:proofErr w:type="spellStart"/>
      <w:r w:rsidRPr="00CC2F6E">
        <w:rPr>
          <w:rStyle w:val="hithilite"/>
          <w:rFonts w:ascii="Times New Roman" w:hAnsi="Times New Roman"/>
          <w:color w:val="0000FF"/>
          <w:sz w:val="24"/>
          <w:szCs w:val="24"/>
          <w:u w:val="single"/>
        </w:rPr>
        <w:t>FlowCytobot</w:t>
      </w:r>
      <w:proofErr w:type="spellEnd"/>
      <w:r w:rsidRPr="00CC2F6E">
        <w:rPr>
          <w:rFonts w:ascii="Times New Roman" w:hAnsi="Times New Roman"/>
          <w:sz w:val="24"/>
          <w:szCs w:val="24"/>
        </w:rPr>
        <w:t xml:space="preserve">. </w:t>
      </w:r>
      <w:r w:rsidRPr="00CC2F6E">
        <w:rPr>
          <w:rStyle w:val="databold"/>
          <w:rFonts w:ascii="Times New Roman" w:hAnsi="Times New Roman"/>
          <w:i/>
          <w:sz w:val="24"/>
          <w:szCs w:val="24"/>
        </w:rPr>
        <w:t>Deep-Sea Research Part I</w:t>
      </w:r>
      <w:r w:rsidRPr="00CC2F6E">
        <w:rPr>
          <w:rFonts w:ascii="Times New Roman" w:hAnsi="Times New Roman"/>
          <w:sz w:val="24"/>
          <w:szCs w:val="24"/>
        </w:rPr>
        <w:t xml:space="preserve"> </w:t>
      </w:r>
      <w:r w:rsidRPr="00CC2F6E">
        <w:rPr>
          <w:rStyle w:val="databold"/>
          <w:rFonts w:ascii="Times New Roman" w:hAnsi="Times New Roman"/>
          <w:sz w:val="24"/>
          <w:szCs w:val="24"/>
        </w:rPr>
        <w:t>50</w:t>
      </w:r>
      <w:r w:rsidRPr="00CC2F6E">
        <w:rPr>
          <w:rFonts w:ascii="Times New Roman" w:hAnsi="Times New Roman"/>
          <w:sz w:val="24"/>
          <w:szCs w:val="24"/>
        </w:rPr>
        <w:t>:</w:t>
      </w:r>
      <w:r w:rsidRPr="00CC2F6E">
        <w:rPr>
          <w:rStyle w:val="databold"/>
          <w:rFonts w:ascii="Times New Roman" w:hAnsi="Times New Roman"/>
          <w:sz w:val="24"/>
          <w:szCs w:val="24"/>
        </w:rPr>
        <w:t>301-315</w:t>
      </w:r>
      <w:r w:rsidRPr="00CC2F6E">
        <w:rPr>
          <w:rFonts w:ascii="Times New Roman" w:hAnsi="Times New Roman"/>
          <w:sz w:val="24"/>
          <w:szCs w:val="24"/>
        </w:rPr>
        <w:t>.</w:t>
      </w:r>
    </w:p>
    <w:p w:rsidR="006358CC" w:rsidRPr="00CC2F6E" w:rsidRDefault="006358CC" w:rsidP="006358CC">
      <w:pPr>
        <w:pStyle w:val="Default"/>
        <w:ind w:left="360" w:hanging="360"/>
      </w:pPr>
      <w:r w:rsidRPr="00CC2F6E">
        <w:t xml:space="preserve">Paul, J., </w:t>
      </w:r>
      <w:proofErr w:type="spellStart"/>
      <w:proofErr w:type="gramStart"/>
      <w:r w:rsidRPr="00CC2F6E">
        <w:t>Scholin</w:t>
      </w:r>
      <w:proofErr w:type="spellEnd"/>
      <w:r w:rsidRPr="00CC2F6E">
        <w:t xml:space="preserve"> ,</w:t>
      </w:r>
      <w:proofErr w:type="gramEnd"/>
      <w:r w:rsidRPr="00CC2F6E">
        <w:t xml:space="preserve"> C., van den </w:t>
      </w:r>
      <w:proofErr w:type="spellStart"/>
      <w:r w:rsidRPr="00CC2F6E">
        <w:t>Engh</w:t>
      </w:r>
      <w:proofErr w:type="spellEnd"/>
      <w:r w:rsidRPr="00CC2F6E">
        <w:t xml:space="preserve">, G. and Perry, M.J. 2007. </w:t>
      </w:r>
      <w:proofErr w:type="gramStart"/>
      <w:r w:rsidRPr="00CC2F6E">
        <w:t>A sea of microbes.</w:t>
      </w:r>
      <w:proofErr w:type="gramEnd"/>
      <w:r w:rsidRPr="00CC2F6E">
        <w:t xml:space="preserve"> </w:t>
      </w:r>
      <w:proofErr w:type="gramStart"/>
      <w:r w:rsidRPr="00CC2F6E">
        <w:rPr>
          <w:i/>
          <w:iCs/>
        </w:rPr>
        <w:t xml:space="preserve">In situ </w:t>
      </w:r>
      <w:r w:rsidRPr="00CC2F6E">
        <w:t>instrumentation.</w:t>
      </w:r>
      <w:proofErr w:type="gramEnd"/>
      <w:r w:rsidRPr="00CC2F6E">
        <w:t xml:space="preserve"> </w:t>
      </w:r>
      <w:proofErr w:type="spellStart"/>
      <w:proofErr w:type="gramStart"/>
      <w:r w:rsidRPr="00CC2F6E">
        <w:t>Oceanogr</w:t>
      </w:r>
      <w:proofErr w:type="spellEnd"/>
      <w:r w:rsidRPr="00CC2F6E">
        <w:t>.</w:t>
      </w:r>
      <w:proofErr w:type="gramEnd"/>
      <w:r w:rsidRPr="00CC2F6E">
        <w:t xml:space="preserve"> 2(2): 70-78. </w:t>
      </w:r>
    </w:p>
    <w:p w:rsidR="005B2317" w:rsidRPr="00CC2F6E" w:rsidRDefault="005B2317" w:rsidP="00A300F0">
      <w:pPr>
        <w:pStyle w:val="ListParagraph"/>
        <w:spacing w:after="0" w:line="240" w:lineRule="auto"/>
        <w:ind w:left="0"/>
        <w:rPr>
          <w:rFonts w:ascii="Times New Roman" w:hAnsi="Times New Roman"/>
          <w:b/>
          <w:sz w:val="24"/>
          <w:szCs w:val="24"/>
        </w:rPr>
      </w:pPr>
      <w:proofErr w:type="gramStart"/>
      <w:r w:rsidRPr="00CC2F6E">
        <w:rPr>
          <w:rFonts w:ascii="Times New Roman" w:hAnsi="Times New Roman"/>
          <w:sz w:val="24"/>
          <w:szCs w:val="24"/>
        </w:rPr>
        <w:t>Preston et al., 2009.</w:t>
      </w:r>
      <w:proofErr w:type="gramEnd"/>
      <w:r w:rsidRPr="00CC2F6E">
        <w:rPr>
          <w:rFonts w:ascii="Times New Roman" w:hAnsi="Times New Roman"/>
          <w:sz w:val="24"/>
          <w:szCs w:val="24"/>
        </w:rPr>
        <w:t xml:space="preserve"> </w:t>
      </w:r>
      <w:proofErr w:type="gramStart"/>
      <w:r w:rsidRPr="00CC2F6E">
        <w:rPr>
          <w:rFonts w:ascii="Times New Roman" w:hAnsi="Times New Roman"/>
          <w:i/>
          <w:sz w:val="24"/>
          <w:szCs w:val="24"/>
        </w:rPr>
        <w:t>Environmental Microbiology</w:t>
      </w:r>
      <w:r w:rsidR="00442C2C" w:rsidRPr="00CC2F6E">
        <w:rPr>
          <w:rFonts w:ascii="Times New Roman" w:hAnsi="Times New Roman"/>
          <w:i/>
          <w:sz w:val="24"/>
          <w:szCs w:val="24"/>
        </w:rPr>
        <w:t xml:space="preserve"> </w:t>
      </w:r>
      <w:r w:rsidR="00442C2C" w:rsidRPr="00CC2F6E">
        <w:rPr>
          <w:rFonts w:ascii="Times New Roman" w:hAnsi="Times New Roman"/>
          <w:b/>
          <w:sz w:val="24"/>
          <w:szCs w:val="24"/>
        </w:rPr>
        <w:t>– John?</w:t>
      </w:r>
      <w:proofErr w:type="gramEnd"/>
    </w:p>
    <w:p w:rsidR="00D650AA" w:rsidRPr="00CC2F6E" w:rsidRDefault="00D650AA" w:rsidP="00A300F0">
      <w:pPr>
        <w:pStyle w:val="ListParagraph"/>
        <w:spacing w:after="0" w:line="240" w:lineRule="auto"/>
        <w:ind w:left="0"/>
        <w:rPr>
          <w:rFonts w:ascii="Times New Roman" w:hAnsi="Times New Roman"/>
          <w:i/>
          <w:sz w:val="24"/>
          <w:szCs w:val="24"/>
        </w:rPr>
      </w:pPr>
      <w:proofErr w:type="gramStart"/>
      <w:r w:rsidRPr="00CC2F6E">
        <w:rPr>
          <w:rFonts w:ascii="Times New Roman" w:hAnsi="Times New Roman"/>
          <w:sz w:val="24"/>
          <w:szCs w:val="24"/>
        </w:rPr>
        <w:t>Rau</w:t>
      </w:r>
      <w:r w:rsidR="00B34ADD" w:rsidRPr="00CC2F6E">
        <w:rPr>
          <w:rFonts w:ascii="Times New Roman" w:hAnsi="Times New Roman"/>
          <w:sz w:val="24"/>
          <w:szCs w:val="24"/>
        </w:rPr>
        <w:t xml:space="preserve">, G.H., M.D. </w:t>
      </w:r>
      <w:proofErr w:type="spellStart"/>
      <w:r w:rsidR="00B34ADD" w:rsidRPr="00CC2F6E">
        <w:rPr>
          <w:rFonts w:ascii="Times New Roman" w:hAnsi="Times New Roman"/>
          <w:sz w:val="24"/>
          <w:szCs w:val="24"/>
        </w:rPr>
        <w:t>Ohman</w:t>
      </w:r>
      <w:proofErr w:type="spellEnd"/>
      <w:r w:rsidR="00B34ADD" w:rsidRPr="00CC2F6E">
        <w:rPr>
          <w:rFonts w:ascii="Times New Roman" w:hAnsi="Times New Roman"/>
          <w:sz w:val="24"/>
          <w:szCs w:val="24"/>
        </w:rPr>
        <w:t xml:space="preserve">, and A. </w:t>
      </w:r>
      <w:proofErr w:type="spellStart"/>
      <w:r w:rsidR="00B34ADD" w:rsidRPr="00CC2F6E">
        <w:rPr>
          <w:rFonts w:ascii="Times New Roman" w:hAnsi="Times New Roman"/>
          <w:sz w:val="24"/>
          <w:szCs w:val="24"/>
        </w:rPr>
        <w:t>Pierrot-Bults</w:t>
      </w:r>
      <w:proofErr w:type="spellEnd"/>
      <w:r w:rsidR="00B34ADD" w:rsidRPr="00CC2F6E">
        <w:rPr>
          <w:rFonts w:ascii="Times New Roman" w:hAnsi="Times New Roman"/>
          <w:sz w:val="24"/>
          <w:szCs w:val="24"/>
        </w:rPr>
        <w:t>.</w:t>
      </w:r>
      <w:proofErr w:type="gramEnd"/>
      <w:r w:rsidR="00B34ADD" w:rsidRPr="00CC2F6E">
        <w:rPr>
          <w:rFonts w:ascii="Times New Roman" w:hAnsi="Times New Roman"/>
          <w:sz w:val="24"/>
          <w:szCs w:val="24"/>
        </w:rPr>
        <w:t xml:space="preserve"> </w:t>
      </w:r>
      <w:r w:rsidRPr="00CC2F6E">
        <w:rPr>
          <w:rFonts w:ascii="Times New Roman" w:hAnsi="Times New Roman"/>
          <w:sz w:val="24"/>
          <w:szCs w:val="24"/>
        </w:rPr>
        <w:t>2003</w:t>
      </w:r>
      <w:r w:rsidR="00B34ADD" w:rsidRPr="00CC2F6E">
        <w:rPr>
          <w:rFonts w:ascii="Times New Roman" w:hAnsi="Times New Roman"/>
          <w:sz w:val="24"/>
          <w:szCs w:val="24"/>
        </w:rPr>
        <w:t xml:space="preserve">. Linking nitrogen dynamics to climate variability off central California: a 51 year record based on </w:t>
      </w:r>
      <w:r w:rsidR="00B34ADD" w:rsidRPr="00CC2F6E">
        <w:rPr>
          <w:rFonts w:ascii="Times New Roman" w:hAnsi="Times New Roman"/>
          <w:sz w:val="24"/>
          <w:szCs w:val="24"/>
          <w:vertAlign w:val="superscript"/>
        </w:rPr>
        <w:t>15</w:t>
      </w:r>
      <w:r w:rsidR="00B34ADD" w:rsidRPr="00CC2F6E">
        <w:rPr>
          <w:rFonts w:ascii="Times New Roman" w:hAnsi="Times New Roman"/>
          <w:sz w:val="24"/>
          <w:szCs w:val="24"/>
        </w:rPr>
        <w:t>N/</w:t>
      </w:r>
      <w:r w:rsidR="00B34ADD" w:rsidRPr="00CC2F6E">
        <w:rPr>
          <w:rFonts w:ascii="Times New Roman" w:hAnsi="Times New Roman"/>
          <w:sz w:val="24"/>
          <w:szCs w:val="24"/>
          <w:vertAlign w:val="superscript"/>
        </w:rPr>
        <w:t>14</w:t>
      </w:r>
      <w:r w:rsidR="00B34ADD" w:rsidRPr="00CC2F6E">
        <w:rPr>
          <w:rFonts w:ascii="Times New Roman" w:hAnsi="Times New Roman"/>
          <w:sz w:val="24"/>
          <w:szCs w:val="24"/>
        </w:rPr>
        <w:t xml:space="preserve">N in </w:t>
      </w:r>
      <w:proofErr w:type="spellStart"/>
      <w:r w:rsidR="00B34ADD" w:rsidRPr="00CC2F6E">
        <w:rPr>
          <w:rFonts w:ascii="Times New Roman" w:hAnsi="Times New Roman"/>
          <w:sz w:val="24"/>
          <w:szCs w:val="24"/>
        </w:rPr>
        <w:t>CalCOFI</w:t>
      </w:r>
      <w:proofErr w:type="spellEnd"/>
      <w:r w:rsidR="00B34ADD" w:rsidRPr="00CC2F6E">
        <w:rPr>
          <w:rFonts w:ascii="Times New Roman" w:hAnsi="Times New Roman"/>
          <w:sz w:val="24"/>
          <w:szCs w:val="24"/>
        </w:rPr>
        <w:t xml:space="preserve"> zooplankton. </w:t>
      </w:r>
      <w:r w:rsidR="00B34ADD" w:rsidRPr="00CC2F6E">
        <w:rPr>
          <w:rFonts w:ascii="Times New Roman" w:hAnsi="Times New Roman"/>
          <w:i/>
          <w:sz w:val="24"/>
          <w:szCs w:val="24"/>
        </w:rPr>
        <w:t>Deep-Sea Research II</w:t>
      </w:r>
      <w:r w:rsidR="00B34ADD" w:rsidRPr="00CC2F6E">
        <w:rPr>
          <w:rFonts w:ascii="Times New Roman" w:hAnsi="Times New Roman"/>
          <w:sz w:val="24"/>
          <w:szCs w:val="24"/>
        </w:rPr>
        <w:t xml:space="preserve"> 50:2431-2447.</w:t>
      </w:r>
    </w:p>
    <w:p w:rsidR="00442C2C" w:rsidRPr="00CC2F6E" w:rsidRDefault="00442C2C" w:rsidP="00A300F0">
      <w:pPr>
        <w:spacing w:after="0" w:line="240" w:lineRule="auto"/>
        <w:ind w:left="720" w:hanging="720"/>
        <w:rPr>
          <w:rFonts w:ascii="Times New Roman" w:hAnsi="Times New Roman"/>
          <w:sz w:val="24"/>
          <w:szCs w:val="24"/>
        </w:rPr>
      </w:pPr>
      <w:proofErr w:type="spellStart"/>
      <w:proofErr w:type="gramStart"/>
      <w:r w:rsidRPr="00CC2F6E">
        <w:rPr>
          <w:rStyle w:val="hithilite"/>
          <w:rFonts w:ascii="Times New Roman" w:hAnsi="Times New Roman"/>
          <w:sz w:val="24"/>
          <w:szCs w:val="24"/>
        </w:rPr>
        <w:t>Rechisky</w:t>
      </w:r>
      <w:proofErr w:type="spellEnd"/>
      <w:r w:rsidRPr="00CC2F6E">
        <w:rPr>
          <w:rStyle w:val="hithilite"/>
          <w:rFonts w:ascii="Times New Roman" w:hAnsi="Times New Roman"/>
          <w:sz w:val="24"/>
          <w:szCs w:val="24"/>
        </w:rPr>
        <w:t xml:space="preserve"> E.L</w:t>
      </w:r>
      <w:r w:rsidRPr="00CC2F6E">
        <w:rPr>
          <w:rFonts w:ascii="Times New Roman" w:hAnsi="Times New Roman"/>
          <w:sz w:val="24"/>
          <w:szCs w:val="24"/>
        </w:rPr>
        <w:t xml:space="preserve">., D.W. Welch, A.D. Porter, M.C. Jacobs, and A. </w:t>
      </w:r>
      <w:proofErr w:type="spellStart"/>
      <w:r w:rsidRPr="00CC2F6E">
        <w:rPr>
          <w:rFonts w:ascii="Times New Roman" w:hAnsi="Times New Roman"/>
          <w:sz w:val="24"/>
          <w:szCs w:val="24"/>
        </w:rPr>
        <w:t>Ladouceur</w:t>
      </w:r>
      <w:proofErr w:type="spellEnd"/>
      <w:r w:rsidRPr="00CC2F6E">
        <w:rPr>
          <w:rFonts w:ascii="Times New Roman" w:hAnsi="Times New Roman"/>
          <w:sz w:val="24"/>
          <w:szCs w:val="24"/>
        </w:rPr>
        <w:t>.</w:t>
      </w:r>
      <w:proofErr w:type="gramEnd"/>
      <w:r w:rsidRPr="00CC2F6E">
        <w:rPr>
          <w:rFonts w:ascii="Times New Roman" w:hAnsi="Times New Roman"/>
          <w:sz w:val="24"/>
          <w:szCs w:val="24"/>
        </w:rPr>
        <w:t xml:space="preserve"> 2009. </w:t>
      </w:r>
      <w:r w:rsidR="000028F3" w:rsidRPr="00CC2F6E">
        <w:rPr>
          <w:rFonts w:ascii="Times New Roman" w:eastAsia="Times New Roman" w:hAnsi="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21" o:title=""/>
          </v:shape>
          <w:control r:id="rId22" w:name="DefaultOcxName" w:shapeid="_x0000_i1028"/>
        </w:object>
      </w:r>
      <w:r w:rsidRPr="00CC2F6E">
        <w:rPr>
          <w:rFonts w:ascii="Times New Roman" w:eastAsia="Times New Roman" w:hAnsi="Times New Roman"/>
          <w:sz w:val="24"/>
          <w:szCs w:val="24"/>
        </w:rPr>
        <w:t xml:space="preserve">Experimental measurement of </w:t>
      </w:r>
      <w:proofErr w:type="spellStart"/>
      <w:r w:rsidRPr="00CC2F6E">
        <w:rPr>
          <w:rFonts w:ascii="Times New Roman" w:eastAsia="Times New Roman" w:hAnsi="Times New Roman"/>
          <w:sz w:val="24"/>
          <w:szCs w:val="24"/>
        </w:rPr>
        <w:t>hydrosystem</w:t>
      </w:r>
      <w:proofErr w:type="spellEnd"/>
      <w:r w:rsidRPr="00CC2F6E">
        <w:rPr>
          <w:rFonts w:ascii="Times New Roman" w:eastAsia="Times New Roman" w:hAnsi="Times New Roman"/>
          <w:sz w:val="24"/>
          <w:szCs w:val="24"/>
        </w:rPr>
        <w:t>-induced delayed mortality in juvenile Snake River spring Chinook salmon (</w:t>
      </w:r>
      <w:proofErr w:type="spellStart"/>
      <w:r w:rsidRPr="00CC2F6E">
        <w:rPr>
          <w:rFonts w:ascii="Times New Roman" w:eastAsia="Times New Roman" w:hAnsi="Times New Roman"/>
          <w:sz w:val="24"/>
          <w:szCs w:val="24"/>
        </w:rPr>
        <w:t>Oncorhynchus</w:t>
      </w:r>
      <w:proofErr w:type="spellEnd"/>
      <w:r w:rsidRPr="00CC2F6E">
        <w:rPr>
          <w:rFonts w:ascii="Times New Roman" w:eastAsia="Times New Roman" w:hAnsi="Times New Roman"/>
          <w:sz w:val="24"/>
          <w:szCs w:val="24"/>
        </w:rPr>
        <w:t xml:space="preserve"> </w:t>
      </w:r>
      <w:proofErr w:type="spellStart"/>
      <w:r w:rsidRPr="00CC2F6E">
        <w:rPr>
          <w:rFonts w:ascii="Times New Roman" w:eastAsia="Times New Roman" w:hAnsi="Times New Roman"/>
          <w:sz w:val="24"/>
          <w:szCs w:val="24"/>
        </w:rPr>
        <w:t>tshawytscha</w:t>
      </w:r>
      <w:proofErr w:type="spellEnd"/>
      <w:r w:rsidRPr="00CC2F6E">
        <w:rPr>
          <w:rFonts w:ascii="Times New Roman" w:eastAsia="Times New Roman" w:hAnsi="Times New Roman"/>
          <w:sz w:val="24"/>
          <w:szCs w:val="24"/>
        </w:rPr>
        <w:t xml:space="preserve">) using a large-scale acoustic array. </w:t>
      </w:r>
      <w:r w:rsidRPr="00CC2F6E">
        <w:rPr>
          <w:rFonts w:ascii="Times New Roman" w:hAnsi="Times New Roman"/>
          <w:i/>
          <w:sz w:val="24"/>
          <w:szCs w:val="24"/>
        </w:rPr>
        <w:t>Canadian Journal of Fisheries and Aquatic Sciences</w:t>
      </w:r>
      <w:r w:rsidRPr="00CC2F6E">
        <w:rPr>
          <w:rFonts w:ascii="Times New Roman" w:hAnsi="Times New Roman"/>
          <w:sz w:val="24"/>
          <w:szCs w:val="24"/>
        </w:rPr>
        <w:t> 66:1019-1024.  </w:t>
      </w:r>
    </w:p>
    <w:p w:rsidR="00C87601" w:rsidRPr="00CC2F6E" w:rsidRDefault="006560A3" w:rsidP="00A300F0">
      <w:pPr>
        <w:spacing w:after="0" w:line="240" w:lineRule="auto"/>
        <w:ind w:left="720" w:hanging="720"/>
        <w:rPr>
          <w:rFonts w:ascii="Times New Roman" w:hAnsi="Times New Roman"/>
          <w:sz w:val="24"/>
          <w:szCs w:val="24"/>
        </w:rPr>
      </w:pPr>
      <w:proofErr w:type="gramStart"/>
      <w:r w:rsidRPr="00CC2F6E">
        <w:rPr>
          <w:rStyle w:val="hithilite"/>
          <w:rFonts w:ascii="Times New Roman" w:hAnsi="Times New Roman"/>
          <w:sz w:val="24"/>
          <w:szCs w:val="24"/>
        </w:rPr>
        <w:t>Reid, P.C.</w:t>
      </w:r>
      <w:r w:rsidRPr="00CC2F6E">
        <w:rPr>
          <w:rFonts w:ascii="Times New Roman" w:hAnsi="Times New Roman"/>
          <w:sz w:val="24"/>
          <w:szCs w:val="24"/>
        </w:rPr>
        <w:t xml:space="preserve">, D.G. Johns, M. Edwards, M. Starr, M. </w:t>
      </w:r>
      <w:hyperlink r:id="rId23" w:history="1">
        <w:proofErr w:type="spellStart"/>
        <w:r w:rsidRPr="00CC2F6E">
          <w:rPr>
            <w:rStyle w:val="Hyperlink"/>
            <w:rFonts w:ascii="Times New Roman" w:hAnsi="Times New Roman"/>
            <w:color w:val="auto"/>
            <w:sz w:val="24"/>
            <w:szCs w:val="24"/>
          </w:rPr>
          <w:t>Poulin</w:t>
        </w:r>
        <w:proofErr w:type="spellEnd"/>
      </w:hyperlink>
      <w:r w:rsidRPr="00CC2F6E">
        <w:rPr>
          <w:rFonts w:ascii="Times New Roman" w:hAnsi="Times New Roman"/>
          <w:sz w:val="24"/>
          <w:szCs w:val="24"/>
        </w:rPr>
        <w:t xml:space="preserve">, and P. </w:t>
      </w:r>
      <w:proofErr w:type="spellStart"/>
      <w:r w:rsidRPr="00CC2F6E">
        <w:rPr>
          <w:rFonts w:ascii="Times New Roman" w:hAnsi="Times New Roman"/>
          <w:sz w:val="24"/>
          <w:szCs w:val="24"/>
        </w:rPr>
        <w:t>Snoeijs</w:t>
      </w:r>
      <w:proofErr w:type="spellEnd"/>
      <w:r w:rsidRPr="00CC2F6E">
        <w:rPr>
          <w:rFonts w:ascii="Times New Roman" w:hAnsi="Times New Roman"/>
          <w:sz w:val="24"/>
          <w:szCs w:val="24"/>
        </w:rPr>
        <w:t>.</w:t>
      </w:r>
      <w:proofErr w:type="gramEnd"/>
      <w:r w:rsidRPr="00CC2F6E">
        <w:rPr>
          <w:rFonts w:ascii="Times New Roman" w:hAnsi="Times New Roman"/>
          <w:sz w:val="24"/>
          <w:szCs w:val="24"/>
        </w:rPr>
        <w:t xml:space="preserve"> 2007. A biological consequence of reducing Arctic ice cover: arrival of the Pacific diatom </w:t>
      </w:r>
      <w:proofErr w:type="spellStart"/>
      <w:r w:rsidRPr="00CC2F6E">
        <w:rPr>
          <w:rFonts w:ascii="Times New Roman" w:hAnsi="Times New Roman"/>
          <w:sz w:val="24"/>
          <w:szCs w:val="24"/>
        </w:rPr>
        <w:t>Neodenticula</w:t>
      </w:r>
      <w:proofErr w:type="spellEnd"/>
      <w:r w:rsidRPr="00CC2F6E">
        <w:rPr>
          <w:rFonts w:ascii="Times New Roman" w:hAnsi="Times New Roman"/>
          <w:sz w:val="24"/>
          <w:szCs w:val="24"/>
        </w:rPr>
        <w:t xml:space="preserve"> </w:t>
      </w:r>
      <w:proofErr w:type="spellStart"/>
      <w:r w:rsidRPr="00CC2F6E">
        <w:rPr>
          <w:rFonts w:ascii="Times New Roman" w:hAnsi="Times New Roman"/>
          <w:sz w:val="24"/>
          <w:szCs w:val="24"/>
        </w:rPr>
        <w:t>seminae</w:t>
      </w:r>
      <w:proofErr w:type="spellEnd"/>
      <w:r w:rsidRPr="00CC2F6E">
        <w:rPr>
          <w:rFonts w:ascii="Times New Roman" w:hAnsi="Times New Roman"/>
          <w:sz w:val="24"/>
          <w:szCs w:val="24"/>
        </w:rPr>
        <w:t xml:space="preserve"> in the North Atlantic for the first time in 800,000 years. </w:t>
      </w:r>
      <w:r w:rsidRPr="00CC2F6E">
        <w:rPr>
          <w:rFonts w:ascii="Times New Roman" w:hAnsi="Times New Roman"/>
          <w:i/>
          <w:sz w:val="24"/>
          <w:szCs w:val="24"/>
        </w:rPr>
        <w:t>Global Change Biology</w:t>
      </w:r>
      <w:proofErr w:type="gramStart"/>
      <w:r w:rsidRPr="00CC2F6E">
        <w:rPr>
          <w:rFonts w:ascii="Times New Roman" w:hAnsi="Times New Roman"/>
          <w:sz w:val="24"/>
          <w:szCs w:val="24"/>
        </w:rPr>
        <w:t>  13:1910</w:t>
      </w:r>
      <w:proofErr w:type="gramEnd"/>
      <w:r w:rsidRPr="00CC2F6E">
        <w:rPr>
          <w:rFonts w:ascii="Times New Roman" w:hAnsi="Times New Roman"/>
          <w:sz w:val="24"/>
          <w:szCs w:val="24"/>
        </w:rPr>
        <w:t>-1921.</w:t>
      </w:r>
    </w:p>
    <w:p w:rsidR="00D650AA" w:rsidRDefault="00D650AA" w:rsidP="00A300F0">
      <w:pPr>
        <w:spacing w:after="0" w:line="240" w:lineRule="auto"/>
        <w:ind w:left="720" w:hanging="720"/>
        <w:rPr>
          <w:rFonts w:ascii="Times New Roman" w:hAnsi="Times New Roman"/>
          <w:sz w:val="24"/>
          <w:szCs w:val="24"/>
        </w:rPr>
      </w:pPr>
      <w:proofErr w:type="spellStart"/>
      <w:proofErr w:type="gramStart"/>
      <w:r w:rsidRPr="00CC2F6E">
        <w:rPr>
          <w:rFonts w:ascii="Times New Roman" w:hAnsi="Times New Roman"/>
          <w:sz w:val="24"/>
          <w:szCs w:val="24"/>
        </w:rPr>
        <w:t>Rooker</w:t>
      </w:r>
      <w:proofErr w:type="spellEnd"/>
      <w:r w:rsidRPr="00CC2F6E">
        <w:rPr>
          <w:rFonts w:ascii="Times New Roman" w:hAnsi="Times New Roman"/>
          <w:sz w:val="24"/>
          <w:szCs w:val="24"/>
        </w:rPr>
        <w:t xml:space="preserve"> et al., 2008.</w:t>
      </w:r>
      <w:proofErr w:type="gramEnd"/>
    </w:p>
    <w:p w:rsidR="00472B6A" w:rsidRDefault="00472B6A" w:rsidP="00A300F0">
      <w:pPr>
        <w:spacing w:after="0" w:line="240" w:lineRule="auto"/>
        <w:ind w:left="720" w:hanging="720"/>
        <w:rPr>
          <w:rFonts w:ascii="Times New Roman" w:hAnsi="Times New Roman"/>
          <w:sz w:val="24"/>
          <w:szCs w:val="24"/>
        </w:rPr>
      </w:pPr>
    </w:p>
    <w:p w:rsidR="000028F3" w:rsidRDefault="003977B3">
      <w:pPr>
        <w:spacing w:after="0" w:line="240" w:lineRule="auto"/>
        <w:rPr>
          <w:rFonts w:ascii="Times New Roman" w:hAnsi="Times New Roman"/>
          <w:bCs/>
          <w:lang w:eastAsia="en-GB"/>
        </w:rPr>
      </w:pPr>
      <w:proofErr w:type="spellStart"/>
      <w:r w:rsidRPr="003977B3">
        <w:rPr>
          <w:rFonts w:ascii="Times New Roman" w:hAnsi="Times New Roman"/>
          <w:bCs/>
          <w:lang w:eastAsia="en-GB"/>
        </w:rPr>
        <w:lastRenderedPageBreak/>
        <w:t>Ruhl</w:t>
      </w:r>
      <w:proofErr w:type="spellEnd"/>
      <w:r w:rsidRPr="003977B3">
        <w:rPr>
          <w:rFonts w:ascii="Times New Roman" w:hAnsi="Times New Roman"/>
          <w:bCs/>
          <w:lang w:eastAsia="en-GB"/>
        </w:rPr>
        <w:t xml:space="preserve">, H.A., Ellen, J.A., Smith, K.L. </w:t>
      </w:r>
      <w:r w:rsidRPr="003977B3">
        <w:rPr>
          <w:rFonts w:ascii="Times New Roman" w:hAnsi="Times New Roman"/>
        </w:rPr>
        <w:t xml:space="preserve">(2008) </w:t>
      </w:r>
      <w:r w:rsidRPr="003977B3">
        <w:rPr>
          <w:rFonts w:ascii="Times New Roman" w:hAnsi="Times New Roman"/>
          <w:bCs/>
          <w:lang w:eastAsia="en-GB"/>
        </w:rPr>
        <w:t>Connections between climate, food limitation, and</w:t>
      </w:r>
      <w:r w:rsidRPr="003977B3">
        <w:rPr>
          <w:rFonts w:ascii="Times New Roman" w:hAnsi="Times New Roman"/>
        </w:rPr>
        <w:t xml:space="preserve"> </w:t>
      </w:r>
      <w:r w:rsidRPr="003977B3">
        <w:rPr>
          <w:rFonts w:ascii="Times New Roman" w:hAnsi="Times New Roman"/>
          <w:bCs/>
          <w:lang w:eastAsia="en-GB"/>
        </w:rPr>
        <w:t xml:space="preserve">carbon </w:t>
      </w:r>
    </w:p>
    <w:p w:rsidR="000028F3" w:rsidRDefault="003977B3">
      <w:pPr>
        <w:spacing w:after="0" w:line="240" w:lineRule="auto"/>
        <w:ind w:left="720"/>
        <w:rPr>
          <w:rFonts w:ascii="Times New Roman" w:hAnsi="Times New Roman"/>
          <w:bCs/>
          <w:lang w:eastAsia="en-GB"/>
        </w:rPr>
      </w:pPr>
      <w:proofErr w:type="gramStart"/>
      <w:r w:rsidRPr="003977B3">
        <w:rPr>
          <w:rFonts w:ascii="Times New Roman" w:hAnsi="Times New Roman"/>
          <w:bCs/>
          <w:lang w:eastAsia="en-GB"/>
        </w:rPr>
        <w:t>cycling</w:t>
      </w:r>
      <w:proofErr w:type="gramEnd"/>
      <w:r w:rsidRPr="003977B3">
        <w:rPr>
          <w:rFonts w:ascii="Times New Roman" w:hAnsi="Times New Roman"/>
          <w:bCs/>
          <w:lang w:eastAsia="en-GB"/>
        </w:rPr>
        <w:t xml:space="preserve"> in abyssal sediment communities. </w:t>
      </w:r>
      <w:r w:rsidRPr="003977B3">
        <w:rPr>
          <w:rFonts w:ascii="Times New Roman" w:hAnsi="Times New Roman"/>
          <w:bCs/>
          <w:i/>
          <w:lang w:eastAsia="en-GB"/>
        </w:rPr>
        <w:t>Proceedings of the National Academy of Sciences of the USA</w:t>
      </w:r>
      <w:r w:rsidRPr="003977B3">
        <w:rPr>
          <w:rFonts w:ascii="Times New Roman" w:hAnsi="Times New Roman"/>
          <w:bCs/>
          <w:lang w:eastAsia="en-GB"/>
        </w:rPr>
        <w:t xml:space="preserve"> 105: 17006-17011.</w:t>
      </w:r>
    </w:p>
    <w:p w:rsidR="00472B6A" w:rsidRPr="00472B6A" w:rsidRDefault="00156DFC" w:rsidP="00472B6A">
      <w:pPr>
        <w:spacing w:after="0" w:line="240" w:lineRule="auto"/>
        <w:ind w:left="720" w:hanging="720"/>
        <w:rPr>
          <w:rFonts w:ascii="Times New Roman" w:hAnsi="Times New Roman"/>
          <w:sz w:val="24"/>
          <w:szCs w:val="24"/>
        </w:rPr>
      </w:pPr>
      <w:r>
        <w:rPr>
          <w:rFonts w:ascii="Times New Roman" w:hAnsi="Times New Roman"/>
          <w:sz w:val="24"/>
          <w:szCs w:val="24"/>
        </w:rPr>
        <w:t xml:space="preserve">Sabine, C.I., </w:t>
      </w:r>
      <w:proofErr w:type="spellStart"/>
      <w:r>
        <w:rPr>
          <w:rFonts w:ascii="Times New Roman" w:hAnsi="Times New Roman"/>
          <w:sz w:val="24"/>
          <w:szCs w:val="24"/>
        </w:rPr>
        <w:t>Tanhua</w:t>
      </w:r>
      <w:proofErr w:type="spellEnd"/>
      <w:r>
        <w:rPr>
          <w:rFonts w:ascii="Times New Roman" w:hAnsi="Times New Roman"/>
          <w:sz w:val="24"/>
          <w:szCs w:val="24"/>
        </w:rPr>
        <w:t>, T. 2010. Estimation of anthropogenic CO</w:t>
      </w:r>
      <w:r w:rsidR="003977B3" w:rsidRPr="003977B3">
        <w:rPr>
          <w:rFonts w:ascii="Times New Roman" w:hAnsi="Times New Roman"/>
          <w:sz w:val="24"/>
          <w:szCs w:val="24"/>
          <w:vertAlign w:val="subscript"/>
        </w:rPr>
        <w:t>2</w:t>
      </w:r>
      <w:r>
        <w:rPr>
          <w:rFonts w:ascii="Times New Roman" w:hAnsi="Times New Roman"/>
          <w:sz w:val="24"/>
          <w:szCs w:val="24"/>
        </w:rPr>
        <w:t xml:space="preserve"> inventories in the ocean. Annual Review of Marine Science 2: 175-198.</w:t>
      </w:r>
    </w:p>
    <w:p w:rsidR="00FE3B07" w:rsidRPr="00CC2F6E" w:rsidRDefault="00FE3B07" w:rsidP="00A300F0">
      <w:pPr>
        <w:spacing w:after="0" w:line="240" w:lineRule="auto"/>
        <w:ind w:left="720" w:hanging="720"/>
        <w:rPr>
          <w:rStyle w:val="hithilite"/>
          <w:rFonts w:ascii="Times New Roman" w:hAnsi="Times New Roman"/>
          <w:sz w:val="24"/>
          <w:szCs w:val="24"/>
        </w:rPr>
      </w:pPr>
      <w:proofErr w:type="gramStart"/>
      <w:r w:rsidRPr="00CC2F6E">
        <w:rPr>
          <w:rStyle w:val="hithilite"/>
          <w:rFonts w:ascii="Times New Roman" w:hAnsi="Times New Roman"/>
          <w:sz w:val="24"/>
          <w:szCs w:val="24"/>
        </w:rPr>
        <w:t>Sayles</w:t>
      </w:r>
      <w:r w:rsidR="00597E7B" w:rsidRPr="00CC2F6E">
        <w:rPr>
          <w:rStyle w:val="hithilite"/>
          <w:rFonts w:ascii="Times New Roman" w:hAnsi="Times New Roman"/>
          <w:sz w:val="24"/>
          <w:szCs w:val="24"/>
        </w:rPr>
        <w:t>, F.L. and</w:t>
      </w:r>
      <w:r w:rsidRPr="00CC2F6E">
        <w:rPr>
          <w:rStyle w:val="hithilite"/>
          <w:rFonts w:ascii="Times New Roman" w:hAnsi="Times New Roman"/>
          <w:sz w:val="24"/>
          <w:szCs w:val="24"/>
        </w:rPr>
        <w:t xml:space="preserve"> </w:t>
      </w:r>
      <w:r w:rsidR="00597E7B" w:rsidRPr="00CC2F6E">
        <w:rPr>
          <w:rStyle w:val="hithilite"/>
          <w:rFonts w:ascii="Times New Roman" w:hAnsi="Times New Roman"/>
          <w:sz w:val="24"/>
          <w:szCs w:val="24"/>
        </w:rPr>
        <w:t>C. Eck.</w:t>
      </w:r>
      <w:proofErr w:type="gramEnd"/>
      <w:r w:rsidRPr="00CC2F6E">
        <w:rPr>
          <w:rStyle w:val="hithilite"/>
          <w:rFonts w:ascii="Times New Roman" w:hAnsi="Times New Roman"/>
          <w:sz w:val="24"/>
          <w:szCs w:val="24"/>
        </w:rPr>
        <w:t xml:space="preserve"> 2009.</w:t>
      </w:r>
      <w:r w:rsidR="00597E7B" w:rsidRPr="00CC2F6E">
        <w:rPr>
          <w:rStyle w:val="hithilite"/>
          <w:rFonts w:ascii="Times New Roman" w:hAnsi="Times New Roman"/>
          <w:sz w:val="24"/>
          <w:szCs w:val="24"/>
        </w:rPr>
        <w:t xml:space="preserve"> An autonomous instrument for time series analysis of TCO</w:t>
      </w:r>
      <w:r w:rsidR="00597E7B" w:rsidRPr="00CC2F6E">
        <w:rPr>
          <w:rStyle w:val="hithilite"/>
          <w:rFonts w:ascii="Times New Roman" w:hAnsi="Times New Roman"/>
          <w:sz w:val="24"/>
          <w:szCs w:val="24"/>
          <w:vertAlign w:val="subscript"/>
        </w:rPr>
        <w:t>2</w:t>
      </w:r>
      <w:r w:rsidR="00597E7B" w:rsidRPr="00CC2F6E">
        <w:rPr>
          <w:rStyle w:val="hithilite"/>
          <w:rFonts w:ascii="Times New Roman" w:hAnsi="Times New Roman"/>
          <w:sz w:val="24"/>
          <w:szCs w:val="24"/>
        </w:rPr>
        <w:t xml:space="preserve"> from oceanographic moorings. </w:t>
      </w:r>
      <w:r w:rsidR="00597E7B" w:rsidRPr="00CC2F6E">
        <w:rPr>
          <w:rStyle w:val="hithilite"/>
          <w:rFonts w:ascii="Times New Roman" w:hAnsi="Times New Roman"/>
          <w:i/>
          <w:sz w:val="24"/>
          <w:szCs w:val="24"/>
        </w:rPr>
        <w:t>Deep-Sea Research I</w:t>
      </w:r>
      <w:r w:rsidR="00597E7B" w:rsidRPr="00CC2F6E">
        <w:rPr>
          <w:rStyle w:val="hithilite"/>
          <w:rFonts w:ascii="Times New Roman" w:hAnsi="Times New Roman"/>
          <w:sz w:val="24"/>
          <w:szCs w:val="24"/>
        </w:rPr>
        <w:t xml:space="preserve"> 56:1590-1603.</w:t>
      </w:r>
    </w:p>
    <w:p w:rsidR="00D650AA" w:rsidRPr="00CC2F6E" w:rsidRDefault="006358CC" w:rsidP="00D650AA">
      <w:pPr>
        <w:pStyle w:val="Default"/>
        <w:ind w:left="360" w:hanging="360"/>
      </w:pPr>
      <w:proofErr w:type="spellStart"/>
      <w:r w:rsidRPr="00CC2F6E">
        <w:t>Scholin</w:t>
      </w:r>
      <w:proofErr w:type="spellEnd"/>
      <w:r w:rsidRPr="00CC2F6E">
        <w:t xml:space="preserve">, C., Doucette, G., Jensen, S., Roman, B., </w:t>
      </w:r>
      <w:proofErr w:type="spellStart"/>
      <w:r w:rsidRPr="00CC2F6E">
        <w:t>Pargett</w:t>
      </w:r>
      <w:proofErr w:type="spellEnd"/>
      <w:r w:rsidRPr="00CC2F6E">
        <w:t xml:space="preserve">, D., Marin II, </w:t>
      </w:r>
      <w:proofErr w:type="spellStart"/>
      <w:r w:rsidRPr="00CC2F6E">
        <w:t>R.,Preston</w:t>
      </w:r>
      <w:proofErr w:type="spellEnd"/>
      <w:r w:rsidRPr="00CC2F6E">
        <w:t xml:space="preserve">, C., Jones, W., Feldman, J., </w:t>
      </w:r>
      <w:proofErr w:type="spellStart"/>
      <w:r w:rsidRPr="00CC2F6E">
        <w:t>Everlove</w:t>
      </w:r>
      <w:proofErr w:type="spellEnd"/>
      <w:r w:rsidRPr="00CC2F6E">
        <w:t xml:space="preserve"> , C., Harris, A., Alvarado, N., </w:t>
      </w:r>
      <w:proofErr w:type="spellStart"/>
      <w:r w:rsidRPr="00CC2F6E">
        <w:t>Massion</w:t>
      </w:r>
      <w:proofErr w:type="spellEnd"/>
      <w:r w:rsidRPr="00CC2F6E">
        <w:t xml:space="preserve">, E., Birch, J., Greenfield, D., </w:t>
      </w:r>
      <w:proofErr w:type="spellStart"/>
      <w:r w:rsidRPr="00CC2F6E">
        <w:t>Vrijenhoek</w:t>
      </w:r>
      <w:proofErr w:type="spellEnd"/>
      <w:r w:rsidRPr="00CC2F6E">
        <w:t xml:space="preserve">, R., Mikulski, C. and Jones, K. 2009. </w:t>
      </w:r>
      <w:proofErr w:type="gramStart"/>
      <w:r w:rsidRPr="00CC2F6E">
        <w:t xml:space="preserve">Remote detection of marine microbes, small invertebrates, harmful algae, and </w:t>
      </w:r>
      <w:proofErr w:type="spellStart"/>
      <w:r w:rsidRPr="00CC2F6E">
        <w:t>biotoxins</w:t>
      </w:r>
      <w:proofErr w:type="spellEnd"/>
      <w:r w:rsidRPr="00CC2F6E">
        <w:t xml:space="preserve"> using the Environmental Sample Processor (ESP).</w:t>
      </w:r>
      <w:proofErr w:type="gramEnd"/>
      <w:r w:rsidRPr="00CC2F6E">
        <w:t xml:space="preserve"> Oceanography 22: 158-167. </w:t>
      </w:r>
    </w:p>
    <w:p w:rsidR="00D650AA" w:rsidRPr="00CC2F6E" w:rsidRDefault="00D650AA" w:rsidP="006358CC">
      <w:pPr>
        <w:pStyle w:val="Default"/>
        <w:ind w:left="360" w:hanging="360"/>
      </w:pPr>
      <w:r w:rsidRPr="00CC2F6E">
        <w:t xml:space="preserve">Send, U., D. </w:t>
      </w:r>
      <w:proofErr w:type="spellStart"/>
      <w:r w:rsidRPr="00CC2F6E">
        <w:t>Roemmich</w:t>
      </w:r>
      <w:proofErr w:type="spellEnd"/>
      <w:r w:rsidRPr="00CC2F6E">
        <w:t xml:space="preserve">, N. Gruber, P. Burkill, S. </w:t>
      </w:r>
      <w:proofErr w:type="spellStart"/>
      <w:r w:rsidRPr="00CC2F6E">
        <w:t>Rintoul</w:t>
      </w:r>
      <w:proofErr w:type="spellEnd"/>
      <w:r w:rsidRPr="00CC2F6E">
        <w:t xml:space="preserve">, S., </w:t>
      </w:r>
      <w:proofErr w:type="spellStart"/>
      <w:r w:rsidRPr="00CC2F6E">
        <w:t>Wijffles</w:t>
      </w:r>
      <w:proofErr w:type="spellEnd"/>
      <w:r w:rsidRPr="00CC2F6E">
        <w:t xml:space="preserve">, L. Talley, A. </w:t>
      </w:r>
      <w:proofErr w:type="spellStart"/>
      <w:r w:rsidRPr="00CC2F6E">
        <w:t>Koertzinger</w:t>
      </w:r>
      <w:proofErr w:type="spellEnd"/>
      <w:r w:rsidRPr="00CC2F6E">
        <w:t xml:space="preserve">, T. </w:t>
      </w:r>
      <w:proofErr w:type="spellStart"/>
      <w:r w:rsidRPr="00CC2F6E">
        <w:t>Koslow</w:t>
      </w:r>
      <w:proofErr w:type="spellEnd"/>
      <w:r w:rsidRPr="00CC2F6E">
        <w:t xml:space="preserve">, D. </w:t>
      </w:r>
      <w:proofErr w:type="spellStart"/>
      <w:r w:rsidRPr="00CC2F6E">
        <w:t>Checkley</w:t>
      </w:r>
      <w:proofErr w:type="spellEnd"/>
      <w:r w:rsidRPr="00CC2F6E">
        <w:t xml:space="preserve">, H. </w:t>
      </w:r>
      <w:proofErr w:type="spellStart"/>
      <w:r w:rsidRPr="00CC2F6E">
        <w:t>Claustre</w:t>
      </w:r>
      <w:proofErr w:type="spellEnd"/>
      <w:r w:rsidRPr="00CC2F6E">
        <w:t xml:space="preserve"> et al. 2010. </w:t>
      </w:r>
      <w:proofErr w:type="gramStart"/>
      <w:r w:rsidRPr="00CC2F6E">
        <w:t>Towards an integrated observing system: In-situ observations.</w:t>
      </w:r>
      <w:proofErr w:type="gramEnd"/>
      <w:r w:rsidRPr="00CC2F6E">
        <w:t xml:space="preserve">  </w:t>
      </w:r>
      <w:proofErr w:type="gramStart"/>
      <w:r w:rsidRPr="00CC2F6E">
        <w:t>This volume.</w:t>
      </w:r>
      <w:proofErr w:type="gramEnd"/>
    </w:p>
    <w:p w:rsidR="00F83729" w:rsidRPr="00987271" w:rsidRDefault="00993494" w:rsidP="005E3829">
      <w:pPr>
        <w:autoSpaceDE w:val="0"/>
        <w:autoSpaceDN w:val="0"/>
        <w:adjustRightInd w:val="0"/>
        <w:spacing w:after="0" w:line="240" w:lineRule="auto"/>
        <w:rPr>
          <w:rFonts w:ascii="Times New Roman" w:hAnsi="Times New Roman"/>
          <w:lang w:val="en-AU" w:eastAsia="en-AU"/>
        </w:rPr>
      </w:pPr>
      <w:proofErr w:type="spellStart"/>
      <w:r w:rsidRPr="00CC2F6E">
        <w:rPr>
          <w:rFonts w:ascii="Times New Roman" w:hAnsi="Times New Roman"/>
          <w:lang w:val="en-AU" w:eastAsia="en-AU"/>
        </w:rPr>
        <w:t>S</w:t>
      </w:r>
      <w:r w:rsidR="00D623B6" w:rsidRPr="00CC2F6E">
        <w:rPr>
          <w:rFonts w:ascii="Times New Roman" w:hAnsi="Times New Roman"/>
          <w:lang w:val="en-AU" w:eastAsia="en-AU"/>
        </w:rPr>
        <w:t>ieburth</w:t>
      </w:r>
      <w:proofErr w:type="spellEnd"/>
      <w:r w:rsidRPr="00CC2F6E">
        <w:rPr>
          <w:rFonts w:ascii="Times New Roman" w:hAnsi="Times New Roman"/>
          <w:lang w:val="en-AU" w:eastAsia="en-AU"/>
        </w:rPr>
        <w:t xml:space="preserve">, J. </w:t>
      </w:r>
      <w:proofErr w:type="spellStart"/>
      <w:r w:rsidRPr="00CC2F6E">
        <w:rPr>
          <w:rFonts w:ascii="Times New Roman" w:hAnsi="Times New Roman"/>
          <w:lang w:val="en-AU" w:eastAsia="en-AU"/>
        </w:rPr>
        <w:t>McN</w:t>
      </w:r>
      <w:proofErr w:type="spellEnd"/>
      <w:r w:rsidRPr="00CC2F6E">
        <w:rPr>
          <w:rFonts w:ascii="Times New Roman" w:hAnsi="Times New Roman"/>
          <w:lang w:val="en-AU" w:eastAsia="en-AU"/>
        </w:rPr>
        <w:t xml:space="preserve">. 1979. </w:t>
      </w:r>
      <w:proofErr w:type="gramStart"/>
      <w:r w:rsidRPr="00CC2F6E">
        <w:rPr>
          <w:rFonts w:ascii="Times New Roman" w:hAnsi="Times New Roman"/>
          <w:lang w:val="en-AU" w:eastAsia="en-AU"/>
        </w:rPr>
        <w:t>Sea microbes.</w:t>
      </w:r>
      <w:proofErr w:type="gramEnd"/>
      <w:r w:rsidRPr="00CC2F6E">
        <w:rPr>
          <w:rFonts w:ascii="Times New Roman" w:hAnsi="Times New Roman"/>
          <w:lang w:val="en-AU" w:eastAsia="en-AU"/>
        </w:rPr>
        <w:t xml:space="preserve"> Oxford University Press, New York. </w:t>
      </w:r>
      <w:proofErr w:type="gramStart"/>
      <w:r w:rsidRPr="00CC2F6E">
        <w:rPr>
          <w:rFonts w:ascii="Times New Roman" w:hAnsi="Times New Roman"/>
          <w:lang w:val="en-AU" w:eastAsia="en-AU"/>
        </w:rPr>
        <w:t>x + 491 p.</w:t>
      </w:r>
      <w:proofErr w:type="gramEnd"/>
    </w:p>
    <w:p w:rsidR="00987271" w:rsidRDefault="003977B3" w:rsidP="00F83729">
      <w:pPr>
        <w:autoSpaceDE w:val="0"/>
        <w:autoSpaceDN w:val="0"/>
        <w:adjustRightInd w:val="0"/>
        <w:spacing w:after="0" w:line="240" w:lineRule="auto"/>
        <w:rPr>
          <w:rFonts w:ascii="Times New Roman" w:hAnsi="Times New Roman"/>
          <w:bCs/>
          <w:sz w:val="24"/>
          <w:szCs w:val="24"/>
          <w:lang w:val="en-GB" w:eastAsia="en-AU"/>
        </w:rPr>
      </w:pPr>
      <w:proofErr w:type="spellStart"/>
      <w:r w:rsidRPr="003977B3">
        <w:rPr>
          <w:rFonts w:ascii="Times New Roman" w:hAnsi="Times New Roman"/>
          <w:bCs/>
          <w:sz w:val="24"/>
          <w:szCs w:val="24"/>
          <w:lang w:val="en-GB" w:eastAsia="en-AU"/>
        </w:rPr>
        <w:t>Sogin</w:t>
      </w:r>
      <w:proofErr w:type="spellEnd"/>
      <w:r w:rsidR="00F83729">
        <w:rPr>
          <w:rFonts w:ascii="Times New Roman" w:hAnsi="Times New Roman"/>
          <w:bCs/>
          <w:sz w:val="24"/>
          <w:szCs w:val="24"/>
          <w:lang w:val="en-GB" w:eastAsia="en-AU"/>
        </w:rPr>
        <w:t xml:space="preserve">, M.L., </w:t>
      </w:r>
      <w:r w:rsidRPr="003977B3">
        <w:rPr>
          <w:rFonts w:ascii="Times New Roman" w:hAnsi="Times New Roman"/>
          <w:bCs/>
          <w:sz w:val="24"/>
          <w:szCs w:val="24"/>
          <w:lang w:val="en-GB" w:eastAsia="en-AU"/>
        </w:rPr>
        <w:t>Morrison</w:t>
      </w:r>
      <w:r w:rsidR="00F83729">
        <w:rPr>
          <w:rFonts w:ascii="Times New Roman" w:hAnsi="Times New Roman"/>
          <w:bCs/>
          <w:sz w:val="24"/>
          <w:szCs w:val="24"/>
          <w:lang w:val="en-GB" w:eastAsia="en-AU"/>
        </w:rPr>
        <w:t xml:space="preserve">, H.G., </w:t>
      </w:r>
      <w:r w:rsidRPr="003977B3">
        <w:rPr>
          <w:rFonts w:ascii="Times New Roman" w:hAnsi="Times New Roman"/>
          <w:bCs/>
          <w:sz w:val="24"/>
          <w:szCs w:val="24"/>
          <w:lang w:val="en-GB" w:eastAsia="en-AU"/>
        </w:rPr>
        <w:t>Huber</w:t>
      </w:r>
      <w:r w:rsidR="00F83729">
        <w:rPr>
          <w:rFonts w:ascii="Times New Roman" w:hAnsi="Times New Roman"/>
          <w:bCs/>
          <w:sz w:val="24"/>
          <w:szCs w:val="24"/>
          <w:lang w:val="en-GB" w:eastAsia="en-AU"/>
        </w:rPr>
        <w:t xml:space="preserve">, J.A., </w:t>
      </w:r>
      <w:r w:rsidRPr="003977B3">
        <w:rPr>
          <w:rFonts w:ascii="Times New Roman" w:hAnsi="Times New Roman"/>
          <w:bCs/>
          <w:sz w:val="24"/>
          <w:szCs w:val="24"/>
          <w:lang w:val="en-GB" w:eastAsia="en-AU"/>
        </w:rPr>
        <w:t>Welch</w:t>
      </w:r>
      <w:r w:rsidR="00F83729">
        <w:rPr>
          <w:rFonts w:ascii="Times New Roman" w:hAnsi="Times New Roman"/>
          <w:bCs/>
          <w:sz w:val="24"/>
          <w:szCs w:val="24"/>
          <w:lang w:val="en-GB" w:eastAsia="en-AU"/>
        </w:rPr>
        <w:t xml:space="preserve">, D.M., </w:t>
      </w:r>
      <w:proofErr w:type="spellStart"/>
      <w:r w:rsidRPr="003977B3">
        <w:rPr>
          <w:rFonts w:ascii="Times New Roman" w:hAnsi="Times New Roman"/>
          <w:bCs/>
          <w:sz w:val="24"/>
          <w:szCs w:val="24"/>
          <w:lang w:val="en-GB" w:eastAsia="en-AU"/>
        </w:rPr>
        <w:t>Huse</w:t>
      </w:r>
      <w:proofErr w:type="spellEnd"/>
      <w:r w:rsidR="00F83729">
        <w:rPr>
          <w:rFonts w:ascii="Times New Roman" w:hAnsi="Times New Roman"/>
          <w:bCs/>
          <w:sz w:val="24"/>
          <w:szCs w:val="24"/>
          <w:lang w:val="en-GB" w:eastAsia="en-AU"/>
        </w:rPr>
        <w:t xml:space="preserve">, S.M., </w:t>
      </w:r>
      <w:r w:rsidRPr="003977B3">
        <w:rPr>
          <w:rFonts w:ascii="Times New Roman" w:hAnsi="Times New Roman"/>
          <w:bCs/>
          <w:sz w:val="24"/>
          <w:szCs w:val="24"/>
          <w:lang w:val="en-GB" w:eastAsia="en-AU"/>
        </w:rPr>
        <w:t>Neal</w:t>
      </w:r>
      <w:r w:rsidR="00F83729">
        <w:rPr>
          <w:rFonts w:ascii="Times New Roman" w:hAnsi="Times New Roman"/>
          <w:bCs/>
          <w:sz w:val="24"/>
          <w:szCs w:val="24"/>
          <w:lang w:val="en-GB" w:eastAsia="en-AU"/>
        </w:rPr>
        <w:t>, P.R.</w:t>
      </w:r>
      <w:r w:rsidRPr="003977B3">
        <w:rPr>
          <w:rFonts w:ascii="Times New Roman" w:hAnsi="Times New Roman"/>
          <w:bCs/>
          <w:sz w:val="24"/>
          <w:szCs w:val="24"/>
          <w:lang w:val="en-GB" w:eastAsia="en-AU"/>
        </w:rPr>
        <w:t>,</w:t>
      </w:r>
      <w:r w:rsidR="00F83729">
        <w:rPr>
          <w:rFonts w:ascii="Times New Roman" w:hAnsi="Times New Roman"/>
          <w:bCs/>
          <w:sz w:val="24"/>
          <w:szCs w:val="24"/>
          <w:lang w:val="en-GB" w:eastAsia="en-AU"/>
        </w:rPr>
        <w:t xml:space="preserve"> </w:t>
      </w:r>
      <w:proofErr w:type="spellStart"/>
      <w:r w:rsidRPr="003977B3">
        <w:rPr>
          <w:rFonts w:ascii="Times New Roman" w:hAnsi="Times New Roman"/>
          <w:bCs/>
          <w:sz w:val="24"/>
          <w:szCs w:val="24"/>
          <w:lang w:val="en-GB" w:eastAsia="en-AU"/>
        </w:rPr>
        <w:t>Arrieta</w:t>
      </w:r>
      <w:proofErr w:type="spellEnd"/>
      <w:r w:rsidR="00F83729">
        <w:rPr>
          <w:rFonts w:ascii="Times New Roman" w:hAnsi="Times New Roman"/>
          <w:bCs/>
          <w:sz w:val="24"/>
          <w:szCs w:val="24"/>
          <w:lang w:val="en-GB" w:eastAsia="en-AU"/>
        </w:rPr>
        <w:t xml:space="preserve">, J.M., </w:t>
      </w:r>
    </w:p>
    <w:p w:rsidR="000028F3" w:rsidRDefault="003977B3">
      <w:pPr>
        <w:autoSpaceDE w:val="0"/>
        <w:autoSpaceDN w:val="0"/>
        <w:adjustRightInd w:val="0"/>
        <w:spacing w:after="0" w:line="240" w:lineRule="auto"/>
        <w:ind w:left="720"/>
        <w:rPr>
          <w:rFonts w:ascii="Times New Roman" w:hAnsi="Times New Roman"/>
          <w:bCs/>
          <w:sz w:val="24"/>
          <w:szCs w:val="24"/>
          <w:lang w:val="en-GB" w:eastAsia="en-AU"/>
        </w:rPr>
      </w:pPr>
      <w:proofErr w:type="spellStart"/>
      <w:proofErr w:type="gramStart"/>
      <w:r w:rsidRPr="003977B3">
        <w:rPr>
          <w:rFonts w:ascii="Times New Roman" w:hAnsi="Times New Roman"/>
          <w:bCs/>
          <w:sz w:val="24"/>
          <w:szCs w:val="24"/>
          <w:lang w:val="en-GB" w:eastAsia="en-AU"/>
        </w:rPr>
        <w:t>Herndl</w:t>
      </w:r>
      <w:proofErr w:type="spellEnd"/>
      <w:r w:rsidR="00F83729">
        <w:rPr>
          <w:rFonts w:ascii="Times New Roman" w:hAnsi="Times New Roman"/>
          <w:bCs/>
          <w:sz w:val="24"/>
          <w:szCs w:val="24"/>
          <w:lang w:val="en-GB" w:eastAsia="en-AU"/>
        </w:rPr>
        <w:t>, G.J. 2006.</w:t>
      </w:r>
      <w:proofErr w:type="gramEnd"/>
      <w:r w:rsidR="00F83729">
        <w:rPr>
          <w:rFonts w:ascii="Times New Roman" w:hAnsi="Times New Roman"/>
          <w:bCs/>
          <w:sz w:val="24"/>
          <w:szCs w:val="24"/>
          <w:lang w:val="en-GB" w:eastAsia="en-AU"/>
        </w:rPr>
        <w:t xml:space="preserve"> </w:t>
      </w:r>
      <w:proofErr w:type="gramStart"/>
      <w:r w:rsidRPr="003977B3">
        <w:rPr>
          <w:rFonts w:ascii="Times New Roman" w:hAnsi="Times New Roman"/>
          <w:bCs/>
          <w:sz w:val="24"/>
          <w:szCs w:val="24"/>
          <w:lang w:val="en-GB" w:eastAsia="en-AU"/>
        </w:rPr>
        <w:t>Microbial diversity in the deep sea and the</w:t>
      </w:r>
      <w:r w:rsidR="00F83729">
        <w:rPr>
          <w:rFonts w:ascii="Times New Roman" w:hAnsi="Times New Roman"/>
          <w:bCs/>
          <w:sz w:val="24"/>
          <w:szCs w:val="24"/>
          <w:lang w:val="en-GB" w:eastAsia="en-AU"/>
        </w:rPr>
        <w:t xml:space="preserve"> </w:t>
      </w:r>
      <w:r w:rsidRPr="003977B3">
        <w:rPr>
          <w:rFonts w:ascii="Times New Roman" w:hAnsi="Times New Roman"/>
          <w:bCs/>
          <w:sz w:val="24"/>
          <w:szCs w:val="24"/>
          <w:lang w:val="en-GB" w:eastAsia="en-AU"/>
        </w:rPr>
        <w:t>underexplored ‘‘rare biosphere’’</w:t>
      </w:r>
      <w:r w:rsidR="00F83729" w:rsidRPr="00987271">
        <w:rPr>
          <w:rFonts w:ascii="Times New Roman" w:hAnsi="Times New Roman"/>
          <w:bCs/>
          <w:sz w:val="24"/>
          <w:szCs w:val="24"/>
          <w:lang w:val="en-GB" w:eastAsia="en-AU"/>
        </w:rPr>
        <w:t>.</w:t>
      </w:r>
      <w:proofErr w:type="gramEnd"/>
      <w:r w:rsidRPr="003977B3">
        <w:rPr>
          <w:rFonts w:ascii="Times New Roman" w:hAnsi="Times New Roman"/>
          <w:bCs/>
          <w:i/>
          <w:sz w:val="24"/>
          <w:szCs w:val="24"/>
          <w:lang w:val="en-GB" w:eastAsia="en-AU"/>
        </w:rPr>
        <w:t xml:space="preserve"> Proceedings of the National Academy of Sciences of the USA</w:t>
      </w:r>
      <w:r w:rsidR="00F83729">
        <w:rPr>
          <w:rFonts w:ascii="Times New Roman" w:hAnsi="Times New Roman"/>
          <w:bCs/>
          <w:sz w:val="24"/>
          <w:szCs w:val="24"/>
          <w:lang w:val="en-GB" w:eastAsia="en-AU"/>
        </w:rPr>
        <w:t xml:space="preserve"> </w:t>
      </w:r>
      <w:r w:rsidR="001E6DB9">
        <w:rPr>
          <w:rFonts w:ascii="Times New Roman" w:hAnsi="Times New Roman"/>
          <w:bCs/>
          <w:sz w:val="24"/>
          <w:szCs w:val="24"/>
          <w:lang w:val="en-GB" w:eastAsia="en-AU"/>
        </w:rPr>
        <w:t>103: 12115-12120.</w:t>
      </w:r>
    </w:p>
    <w:p w:rsidR="00987271" w:rsidRDefault="003977B3" w:rsidP="00F83729">
      <w:pPr>
        <w:autoSpaceDE w:val="0"/>
        <w:autoSpaceDN w:val="0"/>
        <w:adjustRightInd w:val="0"/>
        <w:spacing w:after="0" w:line="240" w:lineRule="auto"/>
        <w:rPr>
          <w:rFonts w:ascii="Times New Roman" w:hAnsi="Times New Roman"/>
          <w:sz w:val="24"/>
          <w:szCs w:val="24"/>
          <w:lang w:val="en-GB" w:eastAsia="en-AU"/>
        </w:rPr>
      </w:pPr>
      <w:proofErr w:type="spellStart"/>
      <w:r w:rsidRPr="003977B3">
        <w:rPr>
          <w:rFonts w:ascii="Times New Roman" w:hAnsi="Times New Roman"/>
          <w:sz w:val="24"/>
          <w:szCs w:val="24"/>
          <w:lang w:val="en-GB" w:eastAsia="en-AU"/>
        </w:rPr>
        <w:t>Tanzil</w:t>
      </w:r>
      <w:proofErr w:type="spellEnd"/>
      <w:r w:rsidRPr="003977B3">
        <w:rPr>
          <w:rFonts w:ascii="Times New Roman" w:hAnsi="Times New Roman"/>
          <w:sz w:val="24"/>
          <w:szCs w:val="24"/>
          <w:lang w:val="en-GB" w:eastAsia="en-AU"/>
        </w:rPr>
        <w:t xml:space="preserve">, J.T.I., Brown, B.E., </w:t>
      </w:r>
      <w:proofErr w:type="spellStart"/>
      <w:r w:rsidRPr="003977B3">
        <w:rPr>
          <w:rFonts w:ascii="Times New Roman" w:hAnsi="Times New Roman"/>
          <w:sz w:val="24"/>
          <w:szCs w:val="24"/>
          <w:lang w:val="en-GB" w:eastAsia="en-AU"/>
        </w:rPr>
        <w:t>Tudhope</w:t>
      </w:r>
      <w:proofErr w:type="spellEnd"/>
      <w:r w:rsidRPr="003977B3">
        <w:rPr>
          <w:rFonts w:ascii="Times New Roman" w:hAnsi="Times New Roman"/>
          <w:sz w:val="24"/>
          <w:szCs w:val="24"/>
          <w:lang w:val="en-GB" w:eastAsia="en-AU"/>
        </w:rPr>
        <w:t>, A.W., Dunne, R.P., 2009. Decline in skeletal</w:t>
      </w:r>
      <w:r w:rsidR="005E3829">
        <w:rPr>
          <w:rFonts w:ascii="Times New Roman" w:hAnsi="Times New Roman"/>
          <w:sz w:val="24"/>
          <w:szCs w:val="24"/>
          <w:lang w:val="en-GB" w:eastAsia="en-AU"/>
        </w:rPr>
        <w:t xml:space="preserve"> </w:t>
      </w:r>
      <w:r w:rsidRPr="003977B3">
        <w:rPr>
          <w:rFonts w:ascii="Times New Roman" w:hAnsi="Times New Roman"/>
          <w:sz w:val="24"/>
          <w:szCs w:val="24"/>
          <w:lang w:val="en-GB" w:eastAsia="en-AU"/>
        </w:rPr>
        <w:t xml:space="preserve">growth of the </w:t>
      </w:r>
    </w:p>
    <w:p w:rsidR="000028F3" w:rsidRDefault="003977B3">
      <w:pPr>
        <w:autoSpaceDE w:val="0"/>
        <w:autoSpaceDN w:val="0"/>
        <w:adjustRightInd w:val="0"/>
        <w:spacing w:after="0" w:line="240" w:lineRule="auto"/>
        <w:ind w:left="360"/>
        <w:rPr>
          <w:rFonts w:ascii="Times New Roman" w:hAnsi="Times New Roman"/>
          <w:bCs/>
          <w:sz w:val="24"/>
          <w:szCs w:val="24"/>
          <w:lang w:val="en-GB" w:eastAsia="en-AU"/>
        </w:rPr>
      </w:pPr>
      <w:proofErr w:type="gramStart"/>
      <w:r w:rsidRPr="003977B3">
        <w:rPr>
          <w:rFonts w:ascii="Times New Roman" w:hAnsi="Times New Roman"/>
          <w:sz w:val="24"/>
          <w:szCs w:val="24"/>
          <w:lang w:val="en-GB" w:eastAsia="en-AU"/>
        </w:rPr>
        <w:t>coral</w:t>
      </w:r>
      <w:proofErr w:type="gramEnd"/>
      <w:r w:rsidRPr="003977B3">
        <w:rPr>
          <w:rFonts w:ascii="Times New Roman" w:hAnsi="Times New Roman"/>
          <w:sz w:val="24"/>
          <w:szCs w:val="24"/>
          <w:lang w:val="en-GB" w:eastAsia="en-AU"/>
        </w:rPr>
        <w:t xml:space="preserve"> </w:t>
      </w:r>
      <w:proofErr w:type="spellStart"/>
      <w:r w:rsidRPr="003977B3">
        <w:rPr>
          <w:rFonts w:ascii="Times New Roman" w:hAnsi="Times New Roman"/>
          <w:i/>
          <w:sz w:val="24"/>
          <w:szCs w:val="24"/>
          <w:lang w:val="en-GB" w:eastAsia="en-AU"/>
        </w:rPr>
        <w:t>Porites</w:t>
      </w:r>
      <w:proofErr w:type="spellEnd"/>
      <w:r w:rsidRPr="003977B3">
        <w:rPr>
          <w:rFonts w:ascii="Times New Roman" w:hAnsi="Times New Roman"/>
          <w:i/>
          <w:sz w:val="24"/>
          <w:szCs w:val="24"/>
          <w:lang w:val="en-GB" w:eastAsia="en-AU"/>
        </w:rPr>
        <w:t xml:space="preserve"> </w:t>
      </w:r>
      <w:proofErr w:type="spellStart"/>
      <w:r w:rsidRPr="003977B3">
        <w:rPr>
          <w:rFonts w:ascii="Times New Roman" w:hAnsi="Times New Roman"/>
          <w:i/>
          <w:sz w:val="24"/>
          <w:szCs w:val="24"/>
          <w:lang w:val="en-GB" w:eastAsia="en-AU"/>
        </w:rPr>
        <w:t>lutea</w:t>
      </w:r>
      <w:proofErr w:type="spellEnd"/>
      <w:r w:rsidRPr="003977B3">
        <w:rPr>
          <w:rFonts w:ascii="Times New Roman" w:hAnsi="Times New Roman"/>
          <w:sz w:val="24"/>
          <w:szCs w:val="24"/>
          <w:lang w:val="en-GB" w:eastAsia="en-AU"/>
        </w:rPr>
        <w:t xml:space="preserve"> from the Andaman Sea, South Thailand</w:t>
      </w:r>
      <w:r w:rsidR="005E3829">
        <w:rPr>
          <w:rFonts w:ascii="Times New Roman" w:hAnsi="Times New Roman"/>
          <w:sz w:val="24"/>
          <w:szCs w:val="24"/>
          <w:lang w:val="en-GB" w:eastAsia="en-AU"/>
        </w:rPr>
        <w:t xml:space="preserve"> </w:t>
      </w:r>
      <w:r w:rsidRPr="003977B3">
        <w:rPr>
          <w:rFonts w:ascii="Times New Roman" w:hAnsi="Times New Roman"/>
          <w:sz w:val="24"/>
          <w:szCs w:val="24"/>
          <w:lang w:val="en-GB" w:eastAsia="en-AU"/>
        </w:rPr>
        <w:t xml:space="preserve">between 1984 and 2005. </w:t>
      </w:r>
      <w:r w:rsidRPr="003977B3">
        <w:rPr>
          <w:rFonts w:ascii="Times New Roman" w:hAnsi="Times New Roman"/>
          <w:i/>
          <w:sz w:val="24"/>
          <w:szCs w:val="24"/>
          <w:lang w:val="en-GB" w:eastAsia="en-AU"/>
        </w:rPr>
        <w:t>Coral Reefs</w:t>
      </w:r>
      <w:r w:rsidR="00987271">
        <w:rPr>
          <w:rFonts w:ascii="Times New Roman" w:hAnsi="Times New Roman"/>
          <w:sz w:val="24"/>
          <w:szCs w:val="24"/>
          <w:lang w:val="en-GB" w:eastAsia="en-AU"/>
        </w:rPr>
        <w:t xml:space="preserve"> 28:</w:t>
      </w:r>
      <w:r w:rsidRPr="003977B3">
        <w:rPr>
          <w:rFonts w:ascii="Times New Roman" w:hAnsi="Times New Roman"/>
          <w:sz w:val="24"/>
          <w:szCs w:val="24"/>
          <w:lang w:val="en-GB" w:eastAsia="en-AU"/>
        </w:rPr>
        <w:t xml:space="preserve"> 519–528.</w:t>
      </w:r>
    </w:p>
    <w:p w:rsidR="00D650AA" w:rsidRPr="00CC2F6E" w:rsidRDefault="00D650AA" w:rsidP="006358CC">
      <w:pPr>
        <w:pStyle w:val="Default"/>
        <w:ind w:left="360" w:hanging="360"/>
      </w:pPr>
      <w:proofErr w:type="gramStart"/>
      <w:r w:rsidRPr="00CC2F6E">
        <w:t>Tremblay et al., 2009.</w:t>
      </w:r>
      <w:proofErr w:type="gramEnd"/>
    </w:p>
    <w:p w:rsidR="008A027D" w:rsidRPr="00CC2F6E" w:rsidRDefault="008A027D" w:rsidP="008A027D">
      <w:pPr>
        <w:autoSpaceDE w:val="0"/>
        <w:autoSpaceDN w:val="0"/>
        <w:adjustRightInd w:val="0"/>
        <w:spacing w:after="0" w:line="240" w:lineRule="auto"/>
        <w:ind w:left="720" w:hanging="720"/>
        <w:rPr>
          <w:rFonts w:ascii="Times New Roman" w:hAnsi="Times New Roman"/>
          <w:sz w:val="24"/>
          <w:szCs w:val="24"/>
        </w:rPr>
      </w:pPr>
      <w:proofErr w:type="gramStart"/>
      <w:r w:rsidRPr="00CC2F6E">
        <w:rPr>
          <w:rFonts w:ascii="Times New Roman" w:hAnsi="Times New Roman"/>
          <w:sz w:val="24"/>
          <w:szCs w:val="24"/>
        </w:rPr>
        <w:t>UNEP and IOC-UNESCO.</w:t>
      </w:r>
      <w:proofErr w:type="gramEnd"/>
      <w:r w:rsidRPr="00CC2F6E">
        <w:rPr>
          <w:rFonts w:ascii="Times New Roman" w:hAnsi="Times New Roman"/>
          <w:sz w:val="24"/>
          <w:szCs w:val="24"/>
        </w:rPr>
        <w:t xml:space="preserve"> 2009. </w:t>
      </w:r>
      <w:r w:rsidRPr="00326EE0">
        <w:rPr>
          <w:rFonts w:ascii="Times New Roman" w:hAnsi="Times New Roman"/>
          <w:iCs/>
          <w:sz w:val="24"/>
          <w:szCs w:val="24"/>
        </w:rPr>
        <w:t>An Assessment of Assessments, Findings of the Group of Experts. Start-up Phase of a Regular Process for Global Reporting and Assessment of the State of the Marine Environment including Socio-economic Aspects</w:t>
      </w:r>
      <w:r w:rsidRPr="00326EE0">
        <w:rPr>
          <w:rFonts w:ascii="Times New Roman" w:hAnsi="Times New Roman"/>
          <w:sz w:val="24"/>
          <w:szCs w:val="24"/>
        </w:rPr>
        <w:t>.</w:t>
      </w:r>
      <w:r w:rsidRPr="00CC2F6E">
        <w:rPr>
          <w:rFonts w:ascii="Times New Roman" w:hAnsi="Times New Roman"/>
          <w:sz w:val="24"/>
          <w:szCs w:val="24"/>
        </w:rPr>
        <w:t xml:space="preserve"> </w:t>
      </w:r>
      <w:proofErr w:type="gramStart"/>
      <w:r w:rsidRPr="00CC2F6E">
        <w:rPr>
          <w:rFonts w:ascii="Times New Roman" w:hAnsi="Times New Roman"/>
          <w:sz w:val="24"/>
          <w:szCs w:val="24"/>
        </w:rPr>
        <w:t>ISBN 978-92-807-2976-4.</w:t>
      </w:r>
      <w:proofErr w:type="gramEnd"/>
    </w:p>
    <w:p w:rsidR="000028F3" w:rsidRDefault="00FE3B07">
      <w:pPr>
        <w:spacing w:after="0" w:line="240" w:lineRule="auto"/>
        <w:rPr>
          <w:rStyle w:val="hithilite"/>
          <w:rFonts w:ascii="Times New Roman" w:hAnsi="Times New Roman"/>
          <w:sz w:val="24"/>
          <w:szCs w:val="24"/>
        </w:rPr>
      </w:pPr>
      <w:proofErr w:type="spellStart"/>
      <w:r w:rsidRPr="00CC2F6E">
        <w:rPr>
          <w:rStyle w:val="hithilite"/>
          <w:rFonts w:ascii="Times New Roman" w:hAnsi="Times New Roman"/>
          <w:sz w:val="24"/>
          <w:szCs w:val="24"/>
        </w:rPr>
        <w:t>Veron</w:t>
      </w:r>
      <w:proofErr w:type="spellEnd"/>
      <w:r w:rsidRPr="00CC2F6E">
        <w:rPr>
          <w:rStyle w:val="hithilite"/>
          <w:rFonts w:ascii="Times New Roman" w:hAnsi="Times New Roman"/>
          <w:sz w:val="24"/>
          <w:szCs w:val="24"/>
        </w:rPr>
        <w:t xml:space="preserve"> et al., 2009</w:t>
      </w:r>
    </w:p>
    <w:p w:rsidR="000028F3" w:rsidRDefault="003977B3">
      <w:pPr>
        <w:spacing w:after="0" w:line="240" w:lineRule="auto"/>
        <w:rPr>
          <w:rFonts w:ascii="Times New Roman" w:hAnsi="Times New Roman"/>
          <w:sz w:val="24"/>
          <w:szCs w:val="24"/>
        </w:rPr>
      </w:pPr>
      <w:proofErr w:type="spellStart"/>
      <w:proofErr w:type="gramStart"/>
      <w:r w:rsidRPr="003977B3">
        <w:rPr>
          <w:rFonts w:ascii="Times New Roman" w:hAnsi="Times New Roman"/>
          <w:sz w:val="24"/>
          <w:szCs w:val="24"/>
        </w:rPr>
        <w:t>Veron</w:t>
      </w:r>
      <w:proofErr w:type="spellEnd"/>
      <w:r w:rsidR="002346E9">
        <w:rPr>
          <w:rFonts w:ascii="Times New Roman" w:hAnsi="Times New Roman"/>
          <w:sz w:val="24"/>
          <w:szCs w:val="24"/>
        </w:rPr>
        <w:t>,</w:t>
      </w:r>
      <w:r w:rsidRPr="003977B3">
        <w:rPr>
          <w:rFonts w:ascii="Times New Roman" w:hAnsi="Times New Roman"/>
          <w:sz w:val="24"/>
          <w:szCs w:val="24"/>
        </w:rPr>
        <w:t xml:space="preserve"> J</w:t>
      </w:r>
      <w:r w:rsidR="002346E9">
        <w:rPr>
          <w:rFonts w:ascii="Times New Roman" w:hAnsi="Times New Roman"/>
          <w:sz w:val="24"/>
          <w:szCs w:val="24"/>
        </w:rPr>
        <w:t>.</w:t>
      </w:r>
      <w:r w:rsidRPr="003977B3">
        <w:rPr>
          <w:rFonts w:ascii="Times New Roman" w:hAnsi="Times New Roman"/>
          <w:sz w:val="24"/>
          <w:szCs w:val="24"/>
        </w:rPr>
        <w:t>E</w:t>
      </w:r>
      <w:r w:rsidR="002346E9">
        <w:rPr>
          <w:rFonts w:ascii="Times New Roman" w:hAnsi="Times New Roman"/>
          <w:sz w:val="24"/>
          <w:szCs w:val="24"/>
        </w:rPr>
        <w:t>.</w:t>
      </w:r>
      <w:r w:rsidRPr="003977B3">
        <w:rPr>
          <w:rFonts w:ascii="Times New Roman" w:hAnsi="Times New Roman"/>
          <w:sz w:val="24"/>
          <w:szCs w:val="24"/>
        </w:rPr>
        <w:t>N</w:t>
      </w:r>
      <w:r w:rsidR="002346E9">
        <w:rPr>
          <w:rFonts w:ascii="Times New Roman" w:hAnsi="Times New Roman"/>
          <w:sz w:val="24"/>
          <w:szCs w:val="24"/>
        </w:rPr>
        <w:t>.</w:t>
      </w:r>
      <w:r w:rsidRPr="003977B3">
        <w:rPr>
          <w:rFonts w:ascii="Times New Roman" w:hAnsi="Times New Roman"/>
          <w:sz w:val="24"/>
          <w:szCs w:val="24"/>
        </w:rPr>
        <w:t xml:space="preserve">, </w:t>
      </w:r>
      <w:proofErr w:type="spellStart"/>
      <w:r w:rsidRPr="003977B3">
        <w:rPr>
          <w:rFonts w:ascii="Times New Roman" w:hAnsi="Times New Roman"/>
          <w:sz w:val="24"/>
          <w:szCs w:val="24"/>
        </w:rPr>
        <w:t>Hoegh-Guldberg</w:t>
      </w:r>
      <w:proofErr w:type="spellEnd"/>
      <w:r w:rsidR="002346E9">
        <w:rPr>
          <w:rFonts w:ascii="Times New Roman" w:hAnsi="Times New Roman"/>
          <w:sz w:val="24"/>
          <w:szCs w:val="24"/>
        </w:rPr>
        <w:t>,</w:t>
      </w:r>
      <w:r w:rsidRPr="003977B3">
        <w:rPr>
          <w:rFonts w:ascii="Times New Roman" w:hAnsi="Times New Roman"/>
          <w:sz w:val="24"/>
          <w:szCs w:val="24"/>
        </w:rPr>
        <w:t xml:space="preserve"> O</w:t>
      </w:r>
      <w:r w:rsidR="002346E9">
        <w:rPr>
          <w:rFonts w:ascii="Times New Roman" w:hAnsi="Times New Roman"/>
          <w:sz w:val="24"/>
          <w:szCs w:val="24"/>
        </w:rPr>
        <w:t>.</w:t>
      </w:r>
      <w:r w:rsidRPr="003977B3">
        <w:rPr>
          <w:rFonts w:ascii="Times New Roman" w:hAnsi="Times New Roman"/>
          <w:sz w:val="24"/>
          <w:szCs w:val="24"/>
        </w:rPr>
        <w:t xml:space="preserve">, </w:t>
      </w:r>
      <w:proofErr w:type="spellStart"/>
      <w:r w:rsidRPr="003977B3">
        <w:rPr>
          <w:rFonts w:ascii="Times New Roman" w:hAnsi="Times New Roman"/>
          <w:sz w:val="24"/>
          <w:szCs w:val="24"/>
        </w:rPr>
        <w:t>Lenton</w:t>
      </w:r>
      <w:proofErr w:type="spellEnd"/>
      <w:r w:rsidR="002346E9">
        <w:rPr>
          <w:rFonts w:ascii="Times New Roman" w:hAnsi="Times New Roman"/>
          <w:sz w:val="24"/>
          <w:szCs w:val="24"/>
        </w:rPr>
        <w:t>,</w:t>
      </w:r>
      <w:r w:rsidRPr="003977B3">
        <w:rPr>
          <w:rFonts w:ascii="Times New Roman" w:hAnsi="Times New Roman"/>
          <w:sz w:val="24"/>
          <w:szCs w:val="24"/>
        </w:rPr>
        <w:t xml:space="preserve"> T</w:t>
      </w:r>
      <w:r w:rsidR="002346E9">
        <w:rPr>
          <w:rFonts w:ascii="Times New Roman" w:hAnsi="Times New Roman"/>
          <w:sz w:val="24"/>
          <w:szCs w:val="24"/>
        </w:rPr>
        <w:t>.</w:t>
      </w:r>
      <w:r w:rsidRPr="003977B3">
        <w:rPr>
          <w:rFonts w:ascii="Times New Roman" w:hAnsi="Times New Roman"/>
          <w:sz w:val="24"/>
          <w:szCs w:val="24"/>
        </w:rPr>
        <w:t>M</w:t>
      </w:r>
      <w:r w:rsidR="002346E9">
        <w:rPr>
          <w:rFonts w:ascii="Times New Roman" w:hAnsi="Times New Roman"/>
          <w:sz w:val="24"/>
          <w:szCs w:val="24"/>
        </w:rPr>
        <w:t>.</w:t>
      </w:r>
      <w:r w:rsidRPr="003977B3">
        <w:rPr>
          <w:rFonts w:ascii="Times New Roman" w:hAnsi="Times New Roman"/>
          <w:sz w:val="24"/>
          <w:szCs w:val="24"/>
        </w:rPr>
        <w:t xml:space="preserve">, </w:t>
      </w:r>
      <w:proofErr w:type="spellStart"/>
      <w:r w:rsidRPr="003977B3">
        <w:rPr>
          <w:rFonts w:ascii="Times New Roman" w:hAnsi="Times New Roman"/>
          <w:sz w:val="24"/>
          <w:szCs w:val="24"/>
        </w:rPr>
        <w:t>Lough</w:t>
      </w:r>
      <w:proofErr w:type="spellEnd"/>
      <w:r w:rsidR="002346E9">
        <w:rPr>
          <w:rFonts w:ascii="Times New Roman" w:hAnsi="Times New Roman"/>
          <w:sz w:val="24"/>
          <w:szCs w:val="24"/>
        </w:rPr>
        <w:t>,</w:t>
      </w:r>
      <w:r w:rsidRPr="003977B3">
        <w:rPr>
          <w:rFonts w:ascii="Times New Roman" w:hAnsi="Times New Roman"/>
          <w:sz w:val="24"/>
          <w:szCs w:val="24"/>
        </w:rPr>
        <w:t xml:space="preserve"> J</w:t>
      </w:r>
      <w:r w:rsidR="002346E9">
        <w:rPr>
          <w:rFonts w:ascii="Times New Roman" w:hAnsi="Times New Roman"/>
          <w:sz w:val="24"/>
          <w:szCs w:val="24"/>
        </w:rPr>
        <w:t>.</w:t>
      </w:r>
      <w:r w:rsidRPr="003977B3">
        <w:rPr>
          <w:rFonts w:ascii="Times New Roman" w:hAnsi="Times New Roman"/>
          <w:sz w:val="24"/>
          <w:szCs w:val="24"/>
        </w:rPr>
        <w:t>M</w:t>
      </w:r>
      <w:r w:rsidR="002346E9">
        <w:rPr>
          <w:rFonts w:ascii="Times New Roman" w:hAnsi="Times New Roman"/>
          <w:sz w:val="24"/>
          <w:szCs w:val="24"/>
        </w:rPr>
        <w:t>.</w:t>
      </w:r>
      <w:r w:rsidRPr="003977B3">
        <w:rPr>
          <w:rFonts w:ascii="Times New Roman" w:hAnsi="Times New Roman"/>
          <w:sz w:val="24"/>
          <w:szCs w:val="24"/>
        </w:rPr>
        <w:t xml:space="preserve">, </w:t>
      </w:r>
      <w:proofErr w:type="spellStart"/>
      <w:r w:rsidRPr="003977B3">
        <w:rPr>
          <w:rFonts w:ascii="Times New Roman" w:hAnsi="Times New Roman"/>
          <w:sz w:val="24"/>
          <w:szCs w:val="24"/>
        </w:rPr>
        <w:t>Obura</w:t>
      </w:r>
      <w:proofErr w:type="spellEnd"/>
      <w:r w:rsidR="002346E9">
        <w:rPr>
          <w:rFonts w:ascii="Times New Roman" w:hAnsi="Times New Roman"/>
          <w:sz w:val="24"/>
          <w:szCs w:val="24"/>
        </w:rPr>
        <w:t>,</w:t>
      </w:r>
      <w:r w:rsidRPr="003977B3">
        <w:rPr>
          <w:rFonts w:ascii="Times New Roman" w:hAnsi="Times New Roman"/>
          <w:sz w:val="24"/>
          <w:szCs w:val="24"/>
        </w:rPr>
        <w:t xml:space="preserve"> D</w:t>
      </w:r>
      <w:r w:rsidR="002346E9">
        <w:rPr>
          <w:rFonts w:ascii="Times New Roman" w:hAnsi="Times New Roman"/>
          <w:sz w:val="24"/>
          <w:szCs w:val="24"/>
        </w:rPr>
        <w:t>.</w:t>
      </w:r>
      <w:r w:rsidRPr="003977B3">
        <w:rPr>
          <w:rFonts w:ascii="Times New Roman" w:hAnsi="Times New Roman"/>
          <w:sz w:val="24"/>
          <w:szCs w:val="24"/>
        </w:rPr>
        <w:t>O</w:t>
      </w:r>
      <w:r w:rsidR="002346E9">
        <w:rPr>
          <w:rFonts w:ascii="Times New Roman" w:hAnsi="Times New Roman"/>
          <w:sz w:val="24"/>
          <w:szCs w:val="24"/>
        </w:rPr>
        <w:t>.</w:t>
      </w:r>
      <w:r w:rsidRPr="003977B3">
        <w:rPr>
          <w:rFonts w:ascii="Times New Roman" w:hAnsi="Times New Roman"/>
          <w:sz w:val="24"/>
          <w:szCs w:val="24"/>
        </w:rPr>
        <w:t>, Pearce-Kelly</w:t>
      </w:r>
      <w:r w:rsidR="002346E9">
        <w:rPr>
          <w:rFonts w:ascii="Times New Roman" w:hAnsi="Times New Roman"/>
          <w:sz w:val="24"/>
          <w:szCs w:val="24"/>
        </w:rPr>
        <w:t>,</w:t>
      </w:r>
      <w:r w:rsidRPr="003977B3">
        <w:rPr>
          <w:rFonts w:ascii="Times New Roman" w:hAnsi="Times New Roman"/>
          <w:sz w:val="24"/>
          <w:szCs w:val="24"/>
        </w:rPr>
        <w:t xml:space="preserve"> P</w:t>
      </w:r>
      <w:r w:rsidR="002346E9">
        <w:rPr>
          <w:rFonts w:ascii="Times New Roman" w:hAnsi="Times New Roman"/>
          <w:sz w:val="24"/>
          <w:szCs w:val="24"/>
        </w:rPr>
        <w:t>.</w:t>
      </w:r>
      <w:r w:rsidRPr="003977B3">
        <w:rPr>
          <w:rFonts w:ascii="Times New Roman" w:hAnsi="Times New Roman"/>
          <w:sz w:val="24"/>
          <w:szCs w:val="24"/>
        </w:rPr>
        <w:t>,</w:t>
      </w:r>
      <w:proofErr w:type="gramEnd"/>
      <w:r w:rsidRPr="003977B3">
        <w:rPr>
          <w:rFonts w:ascii="Times New Roman" w:hAnsi="Times New Roman"/>
          <w:sz w:val="24"/>
          <w:szCs w:val="24"/>
        </w:rPr>
        <w:t xml:space="preserve"> </w:t>
      </w:r>
    </w:p>
    <w:p w:rsidR="000028F3" w:rsidRDefault="003977B3">
      <w:pPr>
        <w:spacing w:after="0" w:line="240" w:lineRule="auto"/>
        <w:ind w:left="720"/>
        <w:rPr>
          <w:rFonts w:ascii="Times New Roman" w:hAnsi="Times New Roman"/>
          <w:sz w:val="24"/>
          <w:szCs w:val="24"/>
        </w:rPr>
      </w:pPr>
      <w:r w:rsidRPr="003977B3">
        <w:rPr>
          <w:rFonts w:ascii="Times New Roman" w:hAnsi="Times New Roman"/>
          <w:sz w:val="24"/>
          <w:szCs w:val="24"/>
        </w:rPr>
        <w:t>Sheppard</w:t>
      </w:r>
      <w:r w:rsidR="002346E9">
        <w:rPr>
          <w:rFonts w:ascii="Times New Roman" w:hAnsi="Times New Roman"/>
          <w:sz w:val="24"/>
          <w:szCs w:val="24"/>
        </w:rPr>
        <w:t>,</w:t>
      </w:r>
      <w:r w:rsidRPr="003977B3">
        <w:rPr>
          <w:rFonts w:ascii="Times New Roman" w:hAnsi="Times New Roman"/>
          <w:sz w:val="24"/>
          <w:szCs w:val="24"/>
        </w:rPr>
        <w:t xml:space="preserve"> C</w:t>
      </w:r>
      <w:r w:rsidR="002346E9">
        <w:rPr>
          <w:rFonts w:ascii="Times New Roman" w:hAnsi="Times New Roman"/>
          <w:sz w:val="24"/>
          <w:szCs w:val="24"/>
        </w:rPr>
        <w:t>.</w:t>
      </w:r>
      <w:r w:rsidRPr="003977B3">
        <w:rPr>
          <w:rFonts w:ascii="Times New Roman" w:hAnsi="Times New Roman"/>
          <w:sz w:val="24"/>
          <w:szCs w:val="24"/>
        </w:rPr>
        <w:t>R</w:t>
      </w:r>
      <w:r w:rsidR="002346E9">
        <w:rPr>
          <w:rFonts w:ascii="Times New Roman" w:hAnsi="Times New Roman"/>
          <w:sz w:val="24"/>
          <w:szCs w:val="24"/>
        </w:rPr>
        <w:t>.</w:t>
      </w:r>
      <w:r w:rsidRPr="003977B3">
        <w:rPr>
          <w:rFonts w:ascii="Times New Roman" w:hAnsi="Times New Roman"/>
          <w:sz w:val="24"/>
          <w:szCs w:val="24"/>
        </w:rPr>
        <w:t>C</w:t>
      </w:r>
      <w:r w:rsidR="002346E9">
        <w:rPr>
          <w:rFonts w:ascii="Times New Roman" w:hAnsi="Times New Roman"/>
          <w:sz w:val="24"/>
          <w:szCs w:val="24"/>
        </w:rPr>
        <w:t>.</w:t>
      </w:r>
      <w:r w:rsidRPr="003977B3">
        <w:rPr>
          <w:rFonts w:ascii="Times New Roman" w:hAnsi="Times New Roman"/>
          <w:sz w:val="24"/>
          <w:szCs w:val="24"/>
        </w:rPr>
        <w:t>, Spalding, M</w:t>
      </w:r>
      <w:r w:rsidR="002346E9">
        <w:rPr>
          <w:rFonts w:ascii="Times New Roman" w:hAnsi="Times New Roman"/>
          <w:sz w:val="24"/>
          <w:szCs w:val="24"/>
        </w:rPr>
        <w:t>.</w:t>
      </w:r>
      <w:r w:rsidRPr="003977B3">
        <w:rPr>
          <w:rFonts w:ascii="Times New Roman" w:hAnsi="Times New Roman"/>
          <w:sz w:val="24"/>
          <w:szCs w:val="24"/>
        </w:rPr>
        <w:t>, Stafford-Smith</w:t>
      </w:r>
      <w:r w:rsidR="002346E9">
        <w:rPr>
          <w:rFonts w:ascii="Times New Roman" w:hAnsi="Times New Roman"/>
          <w:sz w:val="24"/>
          <w:szCs w:val="24"/>
        </w:rPr>
        <w:t>,</w:t>
      </w:r>
      <w:r w:rsidRPr="003977B3">
        <w:rPr>
          <w:rFonts w:ascii="Times New Roman" w:hAnsi="Times New Roman"/>
          <w:sz w:val="24"/>
          <w:szCs w:val="24"/>
        </w:rPr>
        <w:t xml:space="preserve"> M</w:t>
      </w:r>
      <w:r w:rsidR="002346E9">
        <w:rPr>
          <w:rFonts w:ascii="Times New Roman" w:hAnsi="Times New Roman"/>
          <w:sz w:val="24"/>
          <w:szCs w:val="24"/>
        </w:rPr>
        <w:t>.</w:t>
      </w:r>
      <w:r w:rsidRPr="003977B3">
        <w:rPr>
          <w:rFonts w:ascii="Times New Roman" w:hAnsi="Times New Roman"/>
          <w:sz w:val="24"/>
          <w:szCs w:val="24"/>
        </w:rPr>
        <w:t>G</w:t>
      </w:r>
      <w:r w:rsidR="002346E9">
        <w:rPr>
          <w:rFonts w:ascii="Times New Roman" w:hAnsi="Times New Roman"/>
          <w:sz w:val="24"/>
          <w:szCs w:val="24"/>
        </w:rPr>
        <w:t>.</w:t>
      </w:r>
      <w:r w:rsidRPr="003977B3">
        <w:rPr>
          <w:rFonts w:ascii="Times New Roman" w:hAnsi="Times New Roman"/>
          <w:sz w:val="24"/>
          <w:szCs w:val="24"/>
        </w:rPr>
        <w:t>, Rogers</w:t>
      </w:r>
      <w:r w:rsidR="002346E9">
        <w:rPr>
          <w:rFonts w:ascii="Times New Roman" w:hAnsi="Times New Roman"/>
          <w:sz w:val="24"/>
          <w:szCs w:val="24"/>
        </w:rPr>
        <w:t>,</w:t>
      </w:r>
      <w:r w:rsidRPr="003977B3">
        <w:rPr>
          <w:rFonts w:ascii="Times New Roman" w:hAnsi="Times New Roman"/>
          <w:sz w:val="24"/>
          <w:szCs w:val="24"/>
        </w:rPr>
        <w:t xml:space="preserve"> A</w:t>
      </w:r>
      <w:r w:rsidR="002346E9">
        <w:rPr>
          <w:rFonts w:ascii="Times New Roman" w:hAnsi="Times New Roman"/>
          <w:sz w:val="24"/>
          <w:szCs w:val="24"/>
        </w:rPr>
        <w:t>.</w:t>
      </w:r>
      <w:r w:rsidRPr="003977B3">
        <w:rPr>
          <w:rFonts w:ascii="Times New Roman" w:hAnsi="Times New Roman"/>
          <w:sz w:val="24"/>
          <w:szCs w:val="24"/>
        </w:rPr>
        <w:t>D</w:t>
      </w:r>
      <w:r w:rsidR="002346E9">
        <w:rPr>
          <w:rFonts w:ascii="Times New Roman" w:hAnsi="Times New Roman"/>
          <w:sz w:val="24"/>
          <w:szCs w:val="24"/>
        </w:rPr>
        <w:t>.</w:t>
      </w:r>
      <w:r w:rsidRPr="003977B3">
        <w:rPr>
          <w:rFonts w:ascii="Times New Roman" w:hAnsi="Times New Roman"/>
          <w:sz w:val="24"/>
          <w:szCs w:val="24"/>
        </w:rPr>
        <w:t xml:space="preserve"> </w:t>
      </w:r>
      <w:r w:rsidR="002346E9">
        <w:rPr>
          <w:rFonts w:ascii="Times New Roman" w:hAnsi="Times New Roman"/>
          <w:sz w:val="24"/>
          <w:szCs w:val="24"/>
        </w:rPr>
        <w:t>2009.</w:t>
      </w:r>
      <w:r w:rsidRPr="003977B3">
        <w:rPr>
          <w:rFonts w:ascii="Times New Roman" w:hAnsi="Times New Roman"/>
          <w:sz w:val="24"/>
          <w:szCs w:val="24"/>
        </w:rPr>
        <w:t xml:space="preserve"> The coral reef crisis: the critical importance of &lt;350ppm CO</w:t>
      </w:r>
      <w:r w:rsidRPr="003977B3">
        <w:rPr>
          <w:rFonts w:ascii="Times New Roman" w:hAnsi="Times New Roman"/>
          <w:sz w:val="24"/>
          <w:szCs w:val="24"/>
          <w:vertAlign w:val="subscript"/>
        </w:rPr>
        <w:t>2</w:t>
      </w:r>
      <w:r w:rsidRPr="003977B3">
        <w:rPr>
          <w:rFonts w:ascii="Times New Roman" w:hAnsi="Times New Roman"/>
          <w:sz w:val="24"/>
          <w:szCs w:val="24"/>
        </w:rPr>
        <w:t xml:space="preserve">. </w:t>
      </w:r>
      <w:r w:rsidRPr="003977B3">
        <w:rPr>
          <w:rFonts w:ascii="Times New Roman" w:hAnsi="Times New Roman"/>
          <w:i/>
          <w:sz w:val="24"/>
          <w:szCs w:val="24"/>
        </w:rPr>
        <w:t>Marine Pollution Bulletin</w:t>
      </w:r>
      <w:r w:rsidRPr="003977B3">
        <w:rPr>
          <w:rFonts w:ascii="Times New Roman" w:hAnsi="Times New Roman"/>
          <w:sz w:val="24"/>
          <w:szCs w:val="24"/>
        </w:rPr>
        <w:t xml:space="preserve"> 58: 1428-1437.</w:t>
      </w:r>
    </w:p>
    <w:p w:rsidR="000028F3" w:rsidRDefault="00811912">
      <w:pPr>
        <w:autoSpaceDE w:val="0"/>
        <w:autoSpaceDN w:val="0"/>
        <w:adjustRightInd w:val="0"/>
        <w:spacing w:after="0" w:line="240" w:lineRule="auto"/>
        <w:rPr>
          <w:rFonts w:ascii="Times New Roman" w:hAnsi="Times New Roman"/>
          <w:i/>
          <w:iCs/>
          <w:sz w:val="24"/>
          <w:szCs w:val="24"/>
        </w:rPr>
      </w:pPr>
      <w:proofErr w:type="spellStart"/>
      <w:r w:rsidRPr="00145E6C">
        <w:rPr>
          <w:rFonts w:ascii="Times New Roman" w:hAnsi="Times New Roman"/>
          <w:sz w:val="24"/>
          <w:szCs w:val="24"/>
        </w:rPr>
        <w:t>Vierros</w:t>
      </w:r>
      <w:proofErr w:type="spellEnd"/>
      <w:r w:rsidRPr="00145E6C">
        <w:rPr>
          <w:rFonts w:ascii="Times New Roman" w:hAnsi="Times New Roman"/>
          <w:sz w:val="24"/>
          <w:szCs w:val="24"/>
        </w:rPr>
        <w:t xml:space="preserve">, M., </w:t>
      </w:r>
      <w:proofErr w:type="spellStart"/>
      <w:r w:rsidRPr="00145E6C">
        <w:rPr>
          <w:rFonts w:ascii="Times New Roman" w:hAnsi="Times New Roman"/>
          <w:sz w:val="24"/>
          <w:szCs w:val="24"/>
        </w:rPr>
        <w:t>Cresswell</w:t>
      </w:r>
      <w:proofErr w:type="spellEnd"/>
      <w:r w:rsidRPr="00145E6C">
        <w:rPr>
          <w:rFonts w:ascii="Times New Roman" w:hAnsi="Times New Roman"/>
          <w:sz w:val="24"/>
          <w:szCs w:val="24"/>
        </w:rPr>
        <w:t xml:space="preserve">, I., </w:t>
      </w:r>
      <w:proofErr w:type="spellStart"/>
      <w:r w:rsidRPr="00145E6C">
        <w:rPr>
          <w:rFonts w:ascii="Times New Roman" w:hAnsi="Times New Roman"/>
          <w:sz w:val="24"/>
          <w:szCs w:val="24"/>
        </w:rPr>
        <w:t>Briones</w:t>
      </w:r>
      <w:proofErr w:type="spellEnd"/>
      <w:r w:rsidRPr="00145E6C">
        <w:rPr>
          <w:rFonts w:ascii="Times New Roman" w:hAnsi="Times New Roman"/>
          <w:sz w:val="24"/>
          <w:szCs w:val="24"/>
        </w:rPr>
        <w:t xml:space="preserve">, E.E., Rice, J., </w:t>
      </w:r>
      <w:proofErr w:type="spellStart"/>
      <w:r w:rsidRPr="00145E6C">
        <w:rPr>
          <w:rFonts w:ascii="Times New Roman" w:hAnsi="Times New Roman"/>
          <w:sz w:val="24"/>
          <w:szCs w:val="24"/>
        </w:rPr>
        <w:t>Ardron</w:t>
      </w:r>
      <w:proofErr w:type="spellEnd"/>
      <w:r w:rsidRPr="00145E6C">
        <w:rPr>
          <w:rFonts w:ascii="Times New Roman" w:hAnsi="Times New Roman"/>
          <w:sz w:val="24"/>
          <w:szCs w:val="24"/>
        </w:rPr>
        <w:t>, J. (2009)</w:t>
      </w:r>
      <w:r w:rsidRPr="00145E6C">
        <w:rPr>
          <w:rFonts w:ascii="Times New Roman" w:hAnsi="Times New Roman"/>
          <w:i/>
          <w:iCs/>
          <w:sz w:val="24"/>
          <w:szCs w:val="24"/>
        </w:rPr>
        <w:t xml:space="preserve"> Global Open Oceans and </w:t>
      </w:r>
    </w:p>
    <w:p w:rsidR="000028F3" w:rsidRDefault="00811912">
      <w:pPr>
        <w:autoSpaceDE w:val="0"/>
        <w:autoSpaceDN w:val="0"/>
        <w:adjustRightInd w:val="0"/>
        <w:spacing w:after="0" w:line="240" w:lineRule="auto"/>
        <w:ind w:left="720"/>
        <w:rPr>
          <w:rFonts w:ascii="Times New Roman" w:hAnsi="Times New Roman"/>
          <w:i/>
          <w:iCs/>
          <w:sz w:val="24"/>
          <w:szCs w:val="24"/>
        </w:rPr>
      </w:pPr>
      <w:proofErr w:type="gramStart"/>
      <w:r w:rsidRPr="00145E6C">
        <w:rPr>
          <w:rFonts w:ascii="Times New Roman" w:hAnsi="Times New Roman"/>
          <w:i/>
          <w:iCs/>
          <w:sz w:val="24"/>
          <w:szCs w:val="24"/>
        </w:rPr>
        <w:t>Deep Seabed (GOODS) – Biogeographic Classification</w:t>
      </w:r>
      <w:r w:rsidRPr="00145E6C">
        <w:rPr>
          <w:rFonts w:ascii="Times New Roman" w:hAnsi="Times New Roman"/>
          <w:sz w:val="24"/>
          <w:szCs w:val="24"/>
        </w:rPr>
        <w:t>.</w:t>
      </w:r>
      <w:proofErr w:type="gramEnd"/>
      <w:r w:rsidRPr="00145E6C">
        <w:rPr>
          <w:rFonts w:ascii="Times New Roman" w:hAnsi="Times New Roman"/>
          <w:sz w:val="24"/>
          <w:szCs w:val="24"/>
        </w:rPr>
        <w:t xml:space="preserve"> </w:t>
      </w:r>
      <w:proofErr w:type="gramStart"/>
      <w:r w:rsidRPr="00145E6C">
        <w:rPr>
          <w:rFonts w:ascii="Times New Roman" w:hAnsi="Times New Roman"/>
          <w:sz w:val="24"/>
          <w:szCs w:val="24"/>
        </w:rPr>
        <w:t>Paris, UNESCO-IOC.</w:t>
      </w:r>
      <w:proofErr w:type="gramEnd"/>
      <w:r w:rsidRPr="00145E6C">
        <w:rPr>
          <w:rFonts w:ascii="Times New Roman" w:hAnsi="Times New Roman"/>
          <w:sz w:val="24"/>
          <w:szCs w:val="24"/>
        </w:rPr>
        <w:t xml:space="preserve"> IOC Technical Series, 84: 87pp</w:t>
      </w:r>
    </w:p>
    <w:p w:rsidR="000028F3" w:rsidRDefault="003977B3">
      <w:pPr>
        <w:autoSpaceDE w:val="0"/>
        <w:autoSpaceDN w:val="0"/>
        <w:spacing w:after="0" w:line="240" w:lineRule="auto"/>
        <w:rPr>
          <w:rFonts w:ascii="Times New Roman" w:hAnsi="Times New Roman"/>
          <w:bCs/>
          <w:i/>
          <w:sz w:val="24"/>
          <w:szCs w:val="24"/>
        </w:rPr>
      </w:pPr>
      <w:r w:rsidRPr="003977B3">
        <w:rPr>
          <w:rFonts w:ascii="Times New Roman" w:hAnsi="Times New Roman"/>
          <w:sz w:val="24"/>
          <w:szCs w:val="24"/>
        </w:rPr>
        <w:t xml:space="preserve">WGEAFM (2008b) </w:t>
      </w:r>
      <w:r w:rsidRPr="003977B3">
        <w:rPr>
          <w:rFonts w:ascii="Times New Roman" w:hAnsi="Times New Roman"/>
          <w:bCs/>
          <w:i/>
          <w:sz w:val="24"/>
          <w:szCs w:val="24"/>
        </w:rPr>
        <w:t xml:space="preserve">Report of the NAFO SC Working Group on Ecosystem Approach to </w:t>
      </w:r>
    </w:p>
    <w:p w:rsidR="000028F3" w:rsidRDefault="003977B3">
      <w:pPr>
        <w:autoSpaceDE w:val="0"/>
        <w:autoSpaceDN w:val="0"/>
        <w:spacing w:after="0" w:line="240" w:lineRule="auto"/>
        <w:ind w:left="720"/>
        <w:rPr>
          <w:rFonts w:ascii="Times New Roman" w:eastAsiaTheme="minorHAnsi" w:hAnsi="Times New Roman"/>
          <w:sz w:val="24"/>
          <w:szCs w:val="24"/>
          <w:lang w:val="en-GB"/>
        </w:rPr>
      </w:pPr>
      <w:r w:rsidRPr="003977B3">
        <w:rPr>
          <w:rFonts w:ascii="Times New Roman" w:hAnsi="Times New Roman"/>
          <w:bCs/>
          <w:i/>
          <w:sz w:val="24"/>
          <w:szCs w:val="24"/>
        </w:rPr>
        <w:t>Fisheries Management (WGEAFM) Response to Fisheries Commission Request 9.a</w:t>
      </w:r>
      <w:r w:rsidRPr="003977B3">
        <w:rPr>
          <w:rFonts w:ascii="Times New Roman" w:hAnsi="Times New Roman"/>
          <w:bCs/>
          <w:sz w:val="24"/>
          <w:szCs w:val="24"/>
        </w:rPr>
        <w:t>. NAFO Scientific Council Meeting October 2008, Serial Number 5592, NAFO SCS Doc. 08/24, 19pp.</w:t>
      </w:r>
    </w:p>
    <w:p w:rsidR="000028F3" w:rsidRDefault="003977B3">
      <w:pPr>
        <w:autoSpaceDE w:val="0"/>
        <w:autoSpaceDN w:val="0"/>
        <w:spacing w:after="0" w:line="240" w:lineRule="auto"/>
        <w:rPr>
          <w:rFonts w:ascii="Times New Roman" w:eastAsiaTheme="minorHAnsi" w:hAnsi="Times New Roman"/>
          <w:i/>
          <w:sz w:val="24"/>
          <w:szCs w:val="24"/>
          <w:lang w:val="en-GB"/>
        </w:rPr>
      </w:pPr>
      <w:r w:rsidRPr="003977B3">
        <w:rPr>
          <w:rFonts w:ascii="Times New Roman" w:eastAsiaTheme="minorHAnsi" w:hAnsi="Times New Roman"/>
          <w:sz w:val="24"/>
          <w:szCs w:val="24"/>
          <w:lang w:val="en-GB"/>
        </w:rPr>
        <w:t xml:space="preserve">WGEAFM (2009) </w:t>
      </w:r>
      <w:r w:rsidRPr="003977B3">
        <w:rPr>
          <w:rFonts w:ascii="Times New Roman" w:eastAsiaTheme="minorHAnsi" w:hAnsi="Times New Roman"/>
          <w:i/>
          <w:sz w:val="24"/>
          <w:szCs w:val="24"/>
          <w:lang w:val="en-GB"/>
        </w:rPr>
        <w:t xml:space="preserve">Report of the NAFO Scientific Council Working Group on Ecosystem </w:t>
      </w:r>
    </w:p>
    <w:p w:rsidR="000028F3" w:rsidRDefault="003977B3">
      <w:pPr>
        <w:autoSpaceDE w:val="0"/>
        <w:autoSpaceDN w:val="0"/>
        <w:spacing w:after="0" w:line="240" w:lineRule="auto"/>
        <w:ind w:left="720"/>
        <w:rPr>
          <w:rStyle w:val="slug-pages"/>
          <w:rFonts w:ascii="Times New Roman" w:eastAsiaTheme="minorHAnsi" w:hAnsi="Times New Roman"/>
          <w:sz w:val="24"/>
          <w:szCs w:val="24"/>
          <w:lang w:val="en-GB"/>
        </w:rPr>
      </w:pPr>
      <w:r w:rsidRPr="003977B3">
        <w:rPr>
          <w:rFonts w:ascii="Times New Roman" w:eastAsiaTheme="minorHAnsi" w:hAnsi="Times New Roman"/>
          <w:i/>
          <w:sz w:val="24"/>
          <w:szCs w:val="24"/>
          <w:lang w:val="en-GB"/>
        </w:rPr>
        <w:t>Approach to Fisheries Management (WGEAFM)</w:t>
      </w:r>
      <w:r w:rsidRPr="003977B3">
        <w:rPr>
          <w:rFonts w:ascii="Times New Roman" w:eastAsiaTheme="minorHAnsi" w:hAnsi="Times New Roman"/>
          <w:sz w:val="24"/>
          <w:szCs w:val="24"/>
          <w:lang w:val="en-GB"/>
        </w:rPr>
        <w:t xml:space="preserve">. </w:t>
      </w:r>
      <w:proofErr w:type="gramStart"/>
      <w:r w:rsidRPr="003977B3">
        <w:rPr>
          <w:rFonts w:ascii="Times New Roman" w:eastAsiaTheme="minorHAnsi" w:hAnsi="Times New Roman"/>
          <w:sz w:val="24"/>
          <w:szCs w:val="24"/>
          <w:lang w:val="en-GB"/>
        </w:rPr>
        <w:t>Northwest Atlantic Fisheries Organisation Scientific Council Meeting - June 2008 Ser. No.</w:t>
      </w:r>
      <w:proofErr w:type="gramEnd"/>
      <w:r w:rsidRPr="003977B3">
        <w:rPr>
          <w:rFonts w:ascii="Times New Roman" w:eastAsiaTheme="minorHAnsi" w:hAnsi="Times New Roman"/>
          <w:sz w:val="24"/>
          <w:szCs w:val="24"/>
          <w:lang w:val="en-GB"/>
        </w:rPr>
        <w:t xml:space="preserve"> </w:t>
      </w:r>
      <w:proofErr w:type="gramStart"/>
      <w:r w:rsidRPr="003977B3">
        <w:rPr>
          <w:rFonts w:ascii="Times New Roman" w:eastAsiaTheme="minorHAnsi" w:hAnsi="Times New Roman"/>
          <w:sz w:val="24"/>
          <w:szCs w:val="24"/>
          <w:lang w:val="en-GB"/>
        </w:rPr>
        <w:t>N5511 NAFO SCS Doc 08/10, 70pp.</w:t>
      </w:r>
      <w:proofErr w:type="gramEnd"/>
    </w:p>
    <w:p w:rsidR="00D318AC" w:rsidRPr="007C76BF" w:rsidRDefault="00D318AC" w:rsidP="00AC4FB3">
      <w:pPr>
        <w:spacing w:after="0" w:line="240" w:lineRule="auto"/>
        <w:ind w:left="720" w:hanging="720"/>
        <w:rPr>
          <w:rStyle w:val="slug-pages"/>
          <w:rFonts w:ascii="Times New Roman" w:hAnsi="Times New Roman"/>
          <w:iCs/>
          <w:sz w:val="24"/>
          <w:szCs w:val="24"/>
        </w:rPr>
      </w:pPr>
      <w:proofErr w:type="spellStart"/>
      <w:proofErr w:type="gramStart"/>
      <w:r w:rsidRPr="00AC4FB3">
        <w:rPr>
          <w:rStyle w:val="slug-pages"/>
          <w:rFonts w:ascii="Times New Roman" w:hAnsi="Times New Roman"/>
          <w:iCs/>
          <w:sz w:val="24"/>
          <w:szCs w:val="24"/>
        </w:rPr>
        <w:lastRenderedPageBreak/>
        <w:t>Wigham</w:t>
      </w:r>
      <w:proofErr w:type="spellEnd"/>
      <w:r w:rsidRPr="00AC4FB3">
        <w:rPr>
          <w:rStyle w:val="slug-pages"/>
          <w:rFonts w:ascii="Times New Roman" w:hAnsi="Times New Roman"/>
          <w:iCs/>
          <w:sz w:val="24"/>
          <w:szCs w:val="24"/>
        </w:rPr>
        <w:t xml:space="preserve">, B.D., I.R. Hudson, D.S.M. </w:t>
      </w:r>
      <w:proofErr w:type="spellStart"/>
      <w:r w:rsidRPr="00AC4FB3">
        <w:rPr>
          <w:rStyle w:val="slug-pages"/>
          <w:rFonts w:ascii="Times New Roman" w:hAnsi="Times New Roman"/>
          <w:iCs/>
          <w:sz w:val="24"/>
          <w:szCs w:val="24"/>
        </w:rPr>
        <w:t>Billett</w:t>
      </w:r>
      <w:proofErr w:type="spellEnd"/>
      <w:r w:rsidRPr="00AC4FB3">
        <w:rPr>
          <w:rStyle w:val="slug-pages"/>
          <w:rFonts w:ascii="Times New Roman" w:hAnsi="Times New Roman"/>
          <w:iCs/>
          <w:sz w:val="24"/>
          <w:szCs w:val="24"/>
        </w:rPr>
        <w:t xml:space="preserve"> and G.A. Wolff.</w:t>
      </w:r>
      <w:proofErr w:type="gramEnd"/>
      <w:r w:rsidRPr="00AC4FB3">
        <w:rPr>
          <w:rStyle w:val="slug-pages"/>
          <w:rFonts w:ascii="Times New Roman" w:hAnsi="Times New Roman"/>
          <w:iCs/>
          <w:sz w:val="24"/>
          <w:szCs w:val="24"/>
        </w:rPr>
        <w:t xml:space="preserve"> 2003. Is long-term change in the abyssal Northeast Atlantic driven by qualitative changes in export flux? </w:t>
      </w:r>
      <w:proofErr w:type="gramStart"/>
      <w:r w:rsidRPr="00AC4FB3">
        <w:rPr>
          <w:rStyle w:val="slug-pages"/>
          <w:rFonts w:ascii="Times New Roman" w:hAnsi="Times New Roman"/>
          <w:iCs/>
          <w:sz w:val="24"/>
          <w:szCs w:val="24"/>
        </w:rPr>
        <w:t xml:space="preserve">Evidence from </w:t>
      </w:r>
      <w:r w:rsidRPr="007C76BF">
        <w:rPr>
          <w:rStyle w:val="slug-pages"/>
          <w:rFonts w:ascii="Times New Roman" w:hAnsi="Times New Roman"/>
          <w:iCs/>
          <w:sz w:val="24"/>
          <w:szCs w:val="24"/>
        </w:rPr>
        <w:t>selective feeding in deep-sea holothurians.</w:t>
      </w:r>
      <w:proofErr w:type="gramEnd"/>
      <w:r w:rsidRPr="007C76BF">
        <w:rPr>
          <w:rStyle w:val="slug-pages"/>
          <w:rFonts w:ascii="Times New Roman" w:hAnsi="Times New Roman"/>
          <w:iCs/>
          <w:sz w:val="24"/>
          <w:szCs w:val="24"/>
        </w:rPr>
        <w:t xml:space="preserve"> </w:t>
      </w:r>
      <w:r w:rsidR="00347863" w:rsidRPr="007C76BF">
        <w:rPr>
          <w:rStyle w:val="slug-pages"/>
          <w:rFonts w:ascii="Times New Roman" w:hAnsi="Times New Roman"/>
          <w:i/>
          <w:iCs/>
          <w:sz w:val="24"/>
          <w:szCs w:val="24"/>
        </w:rPr>
        <w:t>Progress</w:t>
      </w:r>
      <w:r w:rsidRPr="007C76BF">
        <w:rPr>
          <w:rStyle w:val="slug-pages"/>
          <w:rFonts w:ascii="Times New Roman" w:hAnsi="Times New Roman"/>
          <w:i/>
          <w:iCs/>
          <w:sz w:val="24"/>
          <w:szCs w:val="24"/>
        </w:rPr>
        <w:t xml:space="preserve"> in Oceanography</w:t>
      </w:r>
      <w:r w:rsidRPr="007C76BF">
        <w:rPr>
          <w:rStyle w:val="slug-pages"/>
          <w:rFonts w:ascii="Times New Roman" w:hAnsi="Times New Roman"/>
          <w:iCs/>
          <w:sz w:val="24"/>
          <w:szCs w:val="24"/>
        </w:rPr>
        <w:t xml:space="preserve"> 59:409-441.</w:t>
      </w:r>
    </w:p>
    <w:p w:rsidR="000028F3" w:rsidRDefault="003977B3">
      <w:pPr>
        <w:autoSpaceDE w:val="0"/>
        <w:autoSpaceDN w:val="0"/>
        <w:adjustRightInd w:val="0"/>
        <w:spacing w:after="0" w:line="240" w:lineRule="auto"/>
        <w:rPr>
          <w:rFonts w:ascii="Times New Roman" w:hAnsi="Times New Roman"/>
          <w:sz w:val="24"/>
          <w:szCs w:val="24"/>
          <w:lang w:val="en-GB" w:eastAsia="en-AU"/>
        </w:rPr>
      </w:pPr>
      <w:r w:rsidRPr="003977B3">
        <w:rPr>
          <w:rFonts w:ascii="Times New Roman" w:hAnsi="Times New Roman"/>
          <w:sz w:val="24"/>
          <w:szCs w:val="24"/>
          <w:lang w:val="en-GB" w:eastAsia="en-AU"/>
        </w:rPr>
        <w:t xml:space="preserve">Wilkinson, C., 2002. </w:t>
      </w:r>
      <w:r w:rsidRPr="003977B3">
        <w:rPr>
          <w:rFonts w:ascii="Times New Roman" w:hAnsi="Times New Roman"/>
          <w:i/>
          <w:sz w:val="24"/>
          <w:szCs w:val="24"/>
          <w:lang w:val="en-GB" w:eastAsia="en-AU"/>
        </w:rPr>
        <w:t>Status of Coral Reefs of the World: 2002</w:t>
      </w:r>
      <w:r w:rsidRPr="003977B3">
        <w:rPr>
          <w:rFonts w:ascii="Times New Roman" w:hAnsi="Times New Roman"/>
          <w:sz w:val="24"/>
          <w:szCs w:val="24"/>
          <w:lang w:val="en-GB" w:eastAsia="en-AU"/>
        </w:rPr>
        <w:t>. Global Coral Reef</w:t>
      </w:r>
      <w:r w:rsidR="007C76BF">
        <w:rPr>
          <w:rFonts w:ascii="Times New Roman" w:hAnsi="Times New Roman"/>
          <w:sz w:val="24"/>
          <w:szCs w:val="24"/>
          <w:lang w:val="en-GB" w:eastAsia="en-AU"/>
        </w:rPr>
        <w:t xml:space="preserve"> </w:t>
      </w:r>
      <w:r w:rsidRPr="003977B3">
        <w:rPr>
          <w:rFonts w:ascii="Times New Roman" w:hAnsi="Times New Roman"/>
          <w:sz w:val="24"/>
          <w:szCs w:val="24"/>
          <w:lang w:val="en-GB" w:eastAsia="en-AU"/>
        </w:rPr>
        <w:t xml:space="preserve">Monitoring </w:t>
      </w:r>
    </w:p>
    <w:p w:rsidR="000028F3" w:rsidRDefault="003977B3">
      <w:pPr>
        <w:autoSpaceDE w:val="0"/>
        <w:autoSpaceDN w:val="0"/>
        <w:adjustRightInd w:val="0"/>
        <w:spacing w:after="0" w:line="240" w:lineRule="auto"/>
        <w:ind w:firstLine="720"/>
        <w:rPr>
          <w:rStyle w:val="slug-pages"/>
          <w:rFonts w:ascii="Times New Roman" w:hAnsi="Times New Roman"/>
          <w:sz w:val="24"/>
          <w:szCs w:val="24"/>
          <w:lang w:val="en-GB" w:eastAsia="en-AU"/>
        </w:rPr>
      </w:pPr>
      <w:proofErr w:type="gramStart"/>
      <w:r w:rsidRPr="003977B3">
        <w:rPr>
          <w:rFonts w:ascii="Times New Roman" w:hAnsi="Times New Roman"/>
          <w:sz w:val="24"/>
          <w:szCs w:val="24"/>
          <w:lang w:val="en-GB" w:eastAsia="en-AU"/>
        </w:rPr>
        <w:t>Network and Australian Institute of Marine Science, Townsville,</w:t>
      </w:r>
      <w:r w:rsidR="007C76BF">
        <w:rPr>
          <w:rFonts w:ascii="Times New Roman" w:hAnsi="Times New Roman"/>
          <w:sz w:val="24"/>
          <w:szCs w:val="24"/>
          <w:lang w:val="en-GB" w:eastAsia="en-AU"/>
        </w:rPr>
        <w:t xml:space="preserve"> </w:t>
      </w:r>
      <w:r w:rsidRPr="003977B3">
        <w:rPr>
          <w:rFonts w:ascii="Times New Roman" w:hAnsi="Times New Roman"/>
          <w:sz w:val="24"/>
          <w:szCs w:val="24"/>
          <w:lang w:val="en-GB" w:eastAsia="en-AU"/>
        </w:rPr>
        <w:t>Australia.</w:t>
      </w:r>
      <w:proofErr w:type="gramEnd"/>
    </w:p>
    <w:p w:rsidR="00EC0AD6" w:rsidRPr="00CC2F6E" w:rsidRDefault="00EC0AD6" w:rsidP="00A300F0">
      <w:pPr>
        <w:spacing w:after="0" w:line="240" w:lineRule="auto"/>
        <w:ind w:left="720" w:hanging="720"/>
        <w:rPr>
          <w:rFonts w:ascii="Times New Roman" w:hAnsi="Times New Roman"/>
          <w:sz w:val="24"/>
          <w:szCs w:val="24"/>
        </w:rPr>
      </w:pPr>
      <w:r w:rsidRPr="007C76BF">
        <w:rPr>
          <w:rStyle w:val="slug-pages"/>
          <w:rFonts w:ascii="Times New Roman" w:hAnsi="Times New Roman"/>
          <w:iCs/>
          <w:sz w:val="24"/>
          <w:szCs w:val="24"/>
        </w:rPr>
        <w:t>Wood</w:t>
      </w:r>
      <w:r w:rsidRPr="00CC2F6E">
        <w:rPr>
          <w:rStyle w:val="slug-pages"/>
          <w:rFonts w:ascii="Times New Roman" w:hAnsi="Times New Roman"/>
          <w:iCs/>
          <w:sz w:val="24"/>
          <w:szCs w:val="24"/>
        </w:rPr>
        <w:t xml:space="preserve"> </w:t>
      </w:r>
      <w:proofErr w:type="gramStart"/>
      <w:r w:rsidRPr="00CC2F6E">
        <w:rPr>
          <w:rStyle w:val="slug-pages"/>
          <w:rFonts w:ascii="Times New Roman" w:hAnsi="Times New Roman"/>
          <w:iCs/>
          <w:sz w:val="24"/>
          <w:szCs w:val="24"/>
        </w:rPr>
        <w:t>Hole</w:t>
      </w:r>
      <w:proofErr w:type="gramEnd"/>
      <w:r w:rsidRPr="00CC2F6E">
        <w:rPr>
          <w:rStyle w:val="slug-pages"/>
          <w:rFonts w:ascii="Times New Roman" w:hAnsi="Times New Roman"/>
          <w:iCs/>
          <w:sz w:val="24"/>
          <w:szCs w:val="24"/>
        </w:rPr>
        <w:t xml:space="preserve"> Institution of Oceanography, 2008. URL: http://www.whoi.edu/page.do?pid=7545&amp;tid=282&amp;cid=40526&amp;ct=162</w:t>
      </w:r>
    </w:p>
    <w:p w:rsidR="00D318AC" w:rsidRPr="00CC2F6E" w:rsidRDefault="00D318AC" w:rsidP="00A300F0">
      <w:pPr>
        <w:autoSpaceDE w:val="0"/>
        <w:autoSpaceDN w:val="0"/>
        <w:adjustRightInd w:val="0"/>
        <w:spacing w:after="0" w:line="240" w:lineRule="auto"/>
        <w:ind w:left="720" w:hanging="720"/>
        <w:rPr>
          <w:rFonts w:ascii="Times New Roman" w:hAnsi="Times New Roman"/>
          <w:bCs/>
          <w:color w:val="000000"/>
          <w:sz w:val="24"/>
          <w:szCs w:val="24"/>
        </w:rPr>
      </w:pPr>
      <w:proofErr w:type="gramStart"/>
      <w:r w:rsidRPr="00CC2F6E">
        <w:rPr>
          <w:rFonts w:ascii="Times New Roman" w:hAnsi="Times New Roman"/>
          <w:color w:val="000000"/>
          <w:sz w:val="24"/>
          <w:szCs w:val="24"/>
        </w:rPr>
        <w:t>World Bank/FAO.</w:t>
      </w:r>
      <w:proofErr w:type="gramEnd"/>
      <w:r w:rsidRPr="00CC2F6E">
        <w:rPr>
          <w:rFonts w:ascii="Times New Roman" w:hAnsi="Times New Roman"/>
          <w:color w:val="000000"/>
          <w:sz w:val="24"/>
          <w:szCs w:val="24"/>
        </w:rPr>
        <w:t xml:space="preserve">  2008. </w:t>
      </w:r>
      <w:r w:rsidRPr="00CC2F6E">
        <w:rPr>
          <w:rFonts w:ascii="Times New Roman" w:hAnsi="Times New Roman"/>
          <w:i/>
          <w:color w:val="000000"/>
          <w:sz w:val="24"/>
          <w:szCs w:val="24"/>
        </w:rPr>
        <w:t>The Sunken Billions</w:t>
      </w:r>
      <w:r w:rsidR="003977B3" w:rsidRPr="003977B3">
        <w:rPr>
          <w:rFonts w:ascii="Times New Roman" w:hAnsi="Times New Roman"/>
          <w:i/>
          <w:sz w:val="24"/>
          <w:szCs w:val="24"/>
        </w:rPr>
        <w:t>: The Economic Justification for Fisheries Reform.</w:t>
      </w:r>
      <w:r w:rsidRPr="00CC2F6E">
        <w:rPr>
          <w:rFonts w:ascii="Times New Roman" w:hAnsi="Times New Roman"/>
          <w:i/>
          <w:color w:val="4D4D4D"/>
          <w:sz w:val="24"/>
          <w:szCs w:val="24"/>
        </w:rPr>
        <w:t xml:space="preserve"> </w:t>
      </w:r>
      <w:r w:rsidRPr="00CC2F6E">
        <w:rPr>
          <w:rFonts w:ascii="Times New Roman" w:hAnsi="Times New Roman"/>
          <w:bCs/>
          <w:color w:val="000000"/>
          <w:sz w:val="24"/>
          <w:szCs w:val="24"/>
        </w:rPr>
        <w:t xml:space="preserve">Agriculture and Rural Development, Sustainable Development Network, </w:t>
      </w:r>
      <w:proofErr w:type="gramStart"/>
      <w:r w:rsidRPr="00CC2F6E">
        <w:rPr>
          <w:rFonts w:ascii="Times New Roman" w:hAnsi="Times New Roman"/>
          <w:bCs/>
          <w:color w:val="000000"/>
          <w:sz w:val="24"/>
          <w:szCs w:val="24"/>
        </w:rPr>
        <w:t>The</w:t>
      </w:r>
      <w:proofErr w:type="gramEnd"/>
      <w:r w:rsidRPr="00CC2F6E">
        <w:rPr>
          <w:rFonts w:ascii="Times New Roman" w:hAnsi="Times New Roman"/>
          <w:bCs/>
          <w:color w:val="000000"/>
          <w:sz w:val="24"/>
          <w:szCs w:val="24"/>
        </w:rPr>
        <w:t xml:space="preserve"> World Bank, Washington, DC.</w:t>
      </w:r>
    </w:p>
    <w:p w:rsidR="00D318AC" w:rsidRPr="00CC2F6E" w:rsidRDefault="00D318AC" w:rsidP="00A300F0">
      <w:pPr>
        <w:autoSpaceDE w:val="0"/>
        <w:autoSpaceDN w:val="0"/>
        <w:adjustRightInd w:val="0"/>
        <w:spacing w:after="0" w:line="240" w:lineRule="auto"/>
        <w:ind w:left="720" w:hanging="720"/>
        <w:rPr>
          <w:rFonts w:ascii="Times New Roman" w:hAnsi="Times New Roman"/>
          <w:bCs/>
          <w:color w:val="000000"/>
          <w:sz w:val="24"/>
          <w:szCs w:val="24"/>
        </w:rPr>
      </w:pPr>
      <w:r w:rsidRPr="00CC2F6E">
        <w:rPr>
          <w:rFonts w:ascii="Times New Roman" w:hAnsi="Times New Roman"/>
          <w:sz w:val="24"/>
          <w:szCs w:val="24"/>
        </w:rPr>
        <w:t xml:space="preserve">Worm, B., E.B. </w:t>
      </w:r>
      <w:proofErr w:type="spellStart"/>
      <w:r w:rsidRPr="00CC2F6E">
        <w:rPr>
          <w:rFonts w:ascii="Times New Roman" w:hAnsi="Times New Roman"/>
          <w:sz w:val="24"/>
          <w:szCs w:val="24"/>
        </w:rPr>
        <w:t>Barbier</w:t>
      </w:r>
      <w:proofErr w:type="spellEnd"/>
      <w:r w:rsidRPr="00CC2F6E">
        <w:rPr>
          <w:rFonts w:ascii="Times New Roman" w:hAnsi="Times New Roman"/>
          <w:sz w:val="24"/>
          <w:szCs w:val="24"/>
        </w:rPr>
        <w:t xml:space="preserve">, N. Beaumont, J.E. Duffy, C. </w:t>
      </w:r>
      <w:proofErr w:type="spellStart"/>
      <w:r w:rsidRPr="00CC2F6E">
        <w:rPr>
          <w:rFonts w:ascii="Times New Roman" w:hAnsi="Times New Roman"/>
          <w:sz w:val="24"/>
          <w:szCs w:val="24"/>
        </w:rPr>
        <w:t>Folke</w:t>
      </w:r>
      <w:proofErr w:type="spellEnd"/>
      <w:r w:rsidRPr="00CC2F6E">
        <w:rPr>
          <w:rFonts w:ascii="Times New Roman" w:hAnsi="Times New Roman"/>
          <w:sz w:val="24"/>
          <w:szCs w:val="24"/>
        </w:rPr>
        <w:t xml:space="preserve">, B.S. </w:t>
      </w:r>
      <w:proofErr w:type="spellStart"/>
      <w:r w:rsidRPr="00CC2F6E">
        <w:rPr>
          <w:rFonts w:ascii="Times New Roman" w:hAnsi="Times New Roman"/>
          <w:sz w:val="24"/>
          <w:szCs w:val="24"/>
        </w:rPr>
        <w:t>Halpern</w:t>
      </w:r>
      <w:proofErr w:type="spellEnd"/>
      <w:r w:rsidRPr="00CC2F6E">
        <w:rPr>
          <w:rFonts w:ascii="Times New Roman" w:hAnsi="Times New Roman"/>
          <w:sz w:val="24"/>
          <w:szCs w:val="24"/>
        </w:rPr>
        <w:t xml:space="preserve">, J.B.C. Jackson, H.K. </w:t>
      </w:r>
      <w:proofErr w:type="spellStart"/>
      <w:r w:rsidRPr="00CC2F6E">
        <w:rPr>
          <w:rFonts w:ascii="Times New Roman" w:hAnsi="Times New Roman"/>
          <w:sz w:val="24"/>
          <w:szCs w:val="24"/>
        </w:rPr>
        <w:t>Lotze,F</w:t>
      </w:r>
      <w:proofErr w:type="spellEnd"/>
      <w:r w:rsidRPr="00CC2F6E">
        <w:rPr>
          <w:rFonts w:ascii="Times New Roman" w:hAnsi="Times New Roman"/>
          <w:sz w:val="24"/>
          <w:szCs w:val="24"/>
        </w:rPr>
        <w:t xml:space="preserve">.  </w:t>
      </w:r>
      <w:proofErr w:type="spellStart"/>
      <w:r w:rsidRPr="00CC2F6E">
        <w:rPr>
          <w:rFonts w:ascii="Times New Roman" w:hAnsi="Times New Roman"/>
          <w:sz w:val="24"/>
          <w:szCs w:val="24"/>
        </w:rPr>
        <w:t>Micheli</w:t>
      </w:r>
      <w:proofErr w:type="spellEnd"/>
      <w:r w:rsidRPr="00CC2F6E">
        <w:rPr>
          <w:rFonts w:ascii="Times New Roman" w:hAnsi="Times New Roman"/>
          <w:sz w:val="24"/>
          <w:szCs w:val="24"/>
        </w:rPr>
        <w:t xml:space="preserve">, S.R. </w:t>
      </w:r>
      <w:proofErr w:type="spellStart"/>
      <w:r w:rsidRPr="00CC2F6E">
        <w:rPr>
          <w:rFonts w:ascii="Times New Roman" w:hAnsi="Times New Roman"/>
          <w:sz w:val="24"/>
          <w:szCs w:val="24"/>
        </w:rPr>
        <w:t>Palumbi</w:t>
      </w:r>
      <w:proofErr w:type="spellEnd"/>
      <w:r w:rsidRPr="00CC2F6E">
        <w:rPr>
          <w:rFonts w:ascii="Times New Roman" w:hAnsi="Times New Roman"/>
          <w:sz w:val="24"/>
          <w:szCs w:val="24"/>
        </w:rPr>
        <w:t xml:space="preserve">, E. </w:t>
      </w:r>
      <w:proofErr w:type="spellStart"/>
      <w:r w:rsidRPr="00CC2F6E">
        <w:rPr>
          <w:rFonts w:ascii="Times New Roman" w:hAnsi="Times New Roman"/>
          <w:sz w:val="24"/>
          <w:szCs w:val="24"/>
        </w:rPr>
        <w:t>Sala</w:t>
      </w:r>
      <w:proofErr w:type="spellEnd"/>
      <w:r w:rsidRPr="00CC2F6E">
        <w:rPr>
          <w:rFonts w:ascii="Times New Roman" w:hAnsi="Times New Roman"/>
          <w:sz w:val="24"/>
          <w:szCs w:val="24"/>
        </w:rPr>
        <w:t xml:space="preserve">, K.A. </w:t>
      </w:r>
      <w:proofErr w:type="spellStart"/>
      <w:r w:rsidRPr="00CC2F6E">
        <w:rPr>
          <w:rFonts w:ascii="Times New Roman" w:hAnsi="Times New Roman"/>
          <w:sz w:val="24"/>
          <w:szCs w:val="24"/>
        </w:rPr>
        <w:t>Selkoe</w:t>
      </w:r>
      <w:proofErr w:type="spellEnd"/>
      <w:r w:rsidRPr="00CC2F6E">
        <w:rPr>
          <w:rFonts w:ascii="Times New Roman" w:hAnsi="Times New Roman"/>
          <w:sz w:val="24"/>
          <w:szCs w:val="24"/>
        </w:rPr>
        <w:t xml:space="preserve">, J.J. </w:t>
      </w:r>
      <w:proofErr w:type="spellStart"/>
      <w:proofErr w:type="gramStart"/>
      <w:r w:rsidRPr="00CC2F6E">
        <w:rPr>
          <w:rFonts w:ascii="Times New Roman" w:hAnsi="Times New Roman"/>
          <w:sz w:val="24"/>
          <w:szCs w:val="24"/>
        </w:rPr>
        <w:t>Stachowicz</w:t>
      </w:r>
      <w:proofErr w:type="spellEnd"/>
      <w:r w:rsidRPr="00CC2F6E">
        <w:rPr>
          <w:rFonts w:ascii="Times New Roman" w:hAnsi="Times New Roman"/>
          <w:sz w:val="24"/>
          <w:szCs w:val="24"/>
        </w:rPr>
        <w:t xml:space="preserve">  and</w:t>
      </w:r>
      <w:proofErr w:type="gramEnd"/>
      <w:r w:rsidRPr="00CC2F6E">
        <w:rPr>
          <w:rFonts w:ascii="Times New Roman" w:hAnsi="Times New Roman"/>
          <w:sz w:val="24"/>
          <w:szCs w:val="24"/>
        </w:rPr>
        <w:t xml:space="preserve"> </w:t>
      </w:r>
      <w:proofErr w:type="spellStart"/>
      <w:r w:rsidRPr="00CC2F6E">
        <w:rPr>
          <w:rFonts w:ascii="Times New Roman" w:hAnsi="Times New Roman"/>
          <w:sz w:val="24"/>
          <w:szCs w:val="24"/>
        </w:rPr>
        <w:t>R.Watson</w:t>
      </w:r>
      <w:proofErr w:type="spellEnd"/>
      <w:r w:rsidRPr="00CC2F6E">
        <w:rPr>
          <w:rFonts w:ascii="Times New Roman" w:hAnsi="Times New Roman"/>
          <w:sz w:val="24"/>
          <w:szCs w:val="24"/>
        </w:rPr>
        <w:t>. 2006. Impacts of biodiversity loss on ocean ecosystem services</w:t>
      </w:r>
      <w:r w:rsidRPr="00CC2F6E">
        <w:rPr>
          <w:rFonts w:ascii="Times New Roman" w:hAnsi="Times New Roman"/>
          <w:i/>
          <w:sz w:val="24"/>
          <w:szCs w:val="24"/>
        </w:rPr>
        <w:t>. Science</w:t>
      </w:r>
      <w:r w:rsidRPr="00CC2F6E">
        <w:rPr>
          <w:rFonts w:ascii="Times New Roman" w:hAnsi="Times New Roman"/>
          <w:sz w:val="24"/>
          <w:szCs w:val="24"/>
        </w:rPr>
        <w:t xml:space="preserve"> 314:787-790.</w:t>
      </w:r>
    </w:p>
    <w:p w:rsidR="00D25F57" w:rsidRDefault="00D25F57">
      <w:pPr>
        <w:spacing w:after="0" w:line="240" w:lineRule="auto"/>
        <w:rPr>
          <w:rFonts w:ascii="Times New Roman" w:hAnsi="Times New Roman"/>
          <w:sz w:val="24"/>
          <w:szCs w:val="24"/>
          <w:u w:val="single"/>
        </w:rPr>
      </w:pPr>
      <w:r>
        <w:rPr>
          <w:rFonts w:ascii="Times New Roman" w:hAnsi="Times New Roman"/>
          <w:sz w:val="24"/>
          <w:szCs w:val="24"/>
          <w:u w:val="single"/>
        </w:rPr>
        <w:br w:type="page"/>
      </w:r>
    </w:p>
    <w:p w:rsidR="000F7AB8" w:rsidRDefault="00D25F57" w:rsidP="00A300F0">
      <w:pPr>
        <w:pStyle w:val="ListParagraph"/>
        <w:spacing w:line="240" w:lineRule="auto"/>
        <w:ind w:left="0"/>
        <w:rPr>
          <w:rFonts w:ascii="Times New Roman" w:hAnsi="Times New Roman"/>
          <w:sz w:val="24"/>
          <w:szCs w:val="24"/>
          <w:u w:val="single"/>
        </w:rPr>
      </w:pPr>
      <w:r>
        <w:rPr>
          <w:rFonts w:ascii="Times New Roman" w:hAnsi="Times New Roman"/>
          <w:sz w:val="24"/>
          <w:szCs w:val="24"/>
          <w:u w:val="single"/>
        </w:rPr>
        <w:lastRenderedPageBreak/>
        <w:t>Figure Legends.</w:t>
      </w:r>
    </w:p>
    <w:p w:rsidR="00913EF2" w:rsidRDefault="00913EF2" w:rsidP="00A300F0">
      <w:pPr>
        <w:pStyle w:val="ListParagraph"/>
        <w:spacing w:line="240" w:lineRule="auto"/>
        <w:ind w:left="0"/>
        <w:rPr>
          <w:rFonts w:ascii="Times New Roman" w:hAnsi="Times New Roman"/>
          <w:sz w:val="24"/>
          <w:szCs w:val="24"/>
          <w:u w:val="single"/>
        </w:rPr>
      </w:pPr>
    </w:p>
    <w:p w:rsidR="00913EF2" w:rsidRPr="00CC2F6E" w:rsidRDefault="00913EF2" w:rsidP="00A300F0">
      <w:pPr>
        <w:pStyle w:val="ListParagraph"/>
        <w:spacing w:line="240" w:lineRule="auto"/>
        <w:ind w:left="0"/>
        <w:rPr>
          <w:rFonts w:ascii="Times New Roman" w:hAnsi="Times New Roman"/>
          <w:sz w:val="24"/>
          <w:szCs w:val="24"/>
          <w:u w:val="single"/>
        </w:rPr>
      </w:pPr>
    </w:p>
    <w:p w:rsidR="006E4285" w:rsidRDefault="00713713" w:rsidP="00A300F0">
      <w:pPr>
        <w:pStyle w:val="ListParagraph"/>
        <w:spacing w:line="240" w:lineRule="auto"/>
        <w:ind w:left="0"/>
        <w:rPr>
          <w:rFonts w:ascii="Times New Roman" w:hAnsi="Times New Roman"/>
          <w:sz w:val="24"/>
          <w:szCs w:val="24"/>
        </w:rPr>
      </w:pPr>
      <w:r w:rsidRPr="00CC2F6E">
        <w:rPr>
          <w:rFonts w:ascii="Times New Roman" w:hAnsi="Times New Roman"/>
          <w:sz w:val="24"/>
          <w:szCs w:val="24"/>
        </w:rPr>
        <w:t xml:space="preserve">Figure </w:t>
      </w:r>
      <w:r w:rsidR="005C11F0" w:rsidRPr="00CC2F6E">
        <w:rPr>
          <w:rFonts w:ascii="Times New Roman" w:hAnsi="Times New Roman"/>
          <w:sz w:val="24"/>
          <w:szCs w:val="24"/>
        </w:rPr>
        <w:t>1</w:t>
      </w:r>
      <w:r w:rsidR="00B27E65" w:rsidRPr="00CC2F6E">
        <w:rPr>
          <w:rFonts w:ascii="Times New Roman" w:hAnsi="Times New Roman"/>
          <w:sz w:val="24"/>
          <w:szCs w:val="24"/>
        </w:rPr>
        <w:t xml:space="preserve">: </w:t>
      </w:r>
      <w:r w:rsidR="00D25F57">
        <w:rPr>
          <w:rFonts w:ascii="Times New Roman" w:hAnsi="Times New Roman"/>
          <w:sz w:val="24"/>
          <w:szCs w:val="24"/>
        </w:rPr>
        <w:t xml:space="preserve">Examples of in-situ technology for collecting, identifying and counting microbial and planktonic communities. </w:t>
      </w:r>
      <w:proofErr w:type="gramStart"/>
      <w:r w:rsidR="00D25F57">
        <w:rPr>
          <w:rFonts w:ascii="Times New Roman" w:hAnsi="Times New Roman"/>
          <w:sz w:val="24"/>
          <w:szCs w:val="24"/>
        </w:rPr>
        <w:t>a</w:t>
      </w:r>
      <w:proofErr w:type="gramEnd"/>
      <w:r w:rsidR="00D25F57">
        <w:rPr>
          <w:rFonts w:ascii="Times New Roman" w:hAnsi="Times New Roman"/>
          <w:sz w:val="24"/>
          <w:szCs w:val="24"/>
        </w:rPr>
        <w:t xml:space="preserve">. </w:t>
      </w:r>
      <w:r w:rsidR="009322B2">
        <w:rPr>
          <w:rFonts w:ascii="Times New Roman" w:hAnsi="Times New Roman"/>
          <w:sz w:val="24"/>
          <w:szCs w:val="24"/>
        </w:rPr>
        <w:t xml:space="preserve">imaging flow </w:t>
      </w:r>
      <w:proofErr w:type="spellStart"/>
      <w:r w:rsidR="009322B2">
        <w:rPr>
          <w:rFonts w:ascii="Times New Roman" w:hAnsi="Times New Roman"/>
          <w:sz w:val="24"/>
          <w:szCs w:val="24"/>
        </w:rPr>
        <w:t>cytobot</w:t>
      </w:r>
      <w:proofErr w:type="spellEnd"/>
      <w:r w:rsidR="009322B2">
        <w:rPr>
          <w:rFonts w:ascii="Times New Roman" w:hAnsi="Times New Roman"/>
          <w:sz w:val="24"/>
          <w:szCs w:val="24"/>
        </w:rPr>
        <w:t xml:space="preserve"> (Campbell et. al.</w:t>
      </w:r>
      <w:r w:rsidR="00326EE0">
        <w:rPr>
          <w:rFonts w:ascii="Times New Roman" w:hAnsi="Times New Roman"/>
          <w:sz w:val="24"/>
          <w:szCs w:val="24"/>
        </w:rPr>
        <w:t>2003</w:t>
      </w:r>
      <w:r w:rsidR="009322B2">
        <w:rPr>
          <w:rFonts w:ascii="Times New Roman" w:hAnsi="Times New Roman"/>
          <w:sz w:val="24"/>
          <w:szCs w:val="24"/>
        </w:rPr>
        <w:t xml:space="preserve">), b. autonomous microbial </w:t>
      </w:r>
      <w:proofErr w:type="spellStart"/>
      <w:r w:rsidR="009322B2">
        <w:rPr>
          <w:rFonts w:ascii="Times New Roman" w:hAnsi="Times New Roman"/>
          <w:sz w:val="24"/>
          <w:szCs w:val="24"/>
        </w:rPr>
        <w:t>genosensor</w:t>
      </w:r>
      <w:proofErr w:type="spellEnd"/>
      <w:r w:rsidR="009322B2">
        <w:rPr>
          <w:rFonts w:ascii="Times New Roman" w:hAnsi="Times New Roman"/>
          <w:sz w:val="24"/>
          <w:szCs w:val="24"/>
        </w:rPr>
        <w:t xml:space="preserve"> (Paul and Fries</w:t>
      </w:r>
      <w:r w:rsidR="00326EE0">
        <w:rPr>
          <w:rFonts w:ascii="Times New Roman" w:hAnsi="Times New Roman"/>
          <w:sz w:val="24"/>
          <w:szCs w:val="24"/>
        </w:rPr>
        <w:t>, 2007</w:t>
      </w:r>
      <w:r w:rsidR="009322B2">
        <w:rPr>
          <w:rFonts w:ascii="Times New Roman" w:hAnsi="Times New Roman"/>
          <w:sz w:val="24"/>
          <w:szCs w:val="24"/>
        </w:rPr>
        <w:t>), c. environmental sample processor (</w:t>
      </w:r>
      <w:proofErr w:type="spellStart"/>
      <w:r w:rsidR="009322B2">
        <w:rPr>
          <w:rFonts w:ascii="Times New Roman" w:hAnsi="Times New Roman"/>
          <w:sz w:val="24"/>
          <w:szCs w:val="24"/>
        </w:rPr>
        <w:t>Scholin</w:t>
      </w:r>
      <w:proofErr w:type="spellEnd"/>
      <w:r w:rsidR="009322B2">
        <w:rPr>
          <w:rFonts w:ascii="Times New Roman" w:hAnsi="Times New Roman"/>
          <w:sz w:val="24"/>
          <w:szCs w:val="24"/>
        </w:rPr>
        <w:t xml:space="preserve"> et al.,</w:t>
      </w:r>
      <w:r w:rsidR="00326EE0">
        <w:rPr>
          <w:rFonts w:ascii="Times New Roman" w:hAnsi="Times New Roman"/>
          <w:sz w:val="24"/>
          <w:szCs w:val="24"/>
        </w:rPr>
        <w:t>2009</w:t>
      </w:r>
      <w:r w:rsidR="009322B2">
        <w:rPr>
          <w:rFonts w:ascii="Times New Roman" w:hAnsi="Times New Roman"/>
          <w:sz w:val="24"/>
          <w:szCs w:val="24"/>
        </w:rPr>
        <w:t>)</w:t>
      </w:r>
    </w:p>
    <w:p w:rsidR="009322B2" w:rsidRPr="00CC2F6E" w:rsidRDefault="009322B2" w:rsidP="00A300F0">
      <w:pPr>
        <w:pStyle w:val="ListParagraph"/>
        <w:spacing w:line="240" w:lineRule="auto"/>
        <w:ind w:left="0"/>
        <w:rPr>
          <w:rFonts w:ascii="Times New Roman" w:hAnsi="Times New Roman"/>
          <w:sz w:val="24"/>
          <w:szCs w:val="24"/>
        </w:rPr>
      </w:pPr>
    </w:p>
    <w:p w:rsidR="00137ACC" w:rsidRDefault="00713713" w:rsidP="00A300F0">
      <w:pPr>
        <w:pStyle w:val="ListParagraph"/>
        <w:spacing w:line="240" w:lineRule="auto"/>
        <w:ind w:left="0"/>
        <w:rPr>
          <w:rFonts w:ascii="Times New Roman" w:hAnsi="Times New Roman"/>
          <w:sz w:val="24"/>
          <w:szCs w:val="24"/>
        </w:rPr>
      </w:pPr>
      <w:r w:rsidRPr="00CC2F6E">
        <w:rPr>
          <w:rFonts w:ascii="Times New Roman" w:hAnsi="Times New Roman"/>
          <w:sz w:val="24"/>
          <w:szCs w:val="24"/>
        </w:rPr>
        <w:t xml:space="preserve">Figure </w:t>
      </w:r>
      <w:r w:rsidR="009322B2">
        <w:rPr>
          <w:rFonts w:ascii="Times New Roman" w:hAnsi="Times New Roman"/>
          <w:sz w:val="24"/>
          <w:szCs w:val="24"/>
        </w:rPr>
        <w:t>2</w:t>
      </w:r>
      <w:r w:rsidR="00E249AC" w:rsidRPr="00CC2F6E">
        <w:rPr>
          <w:rFonts w:ascii="Times New Roman" w:hAnsi="Times New Roman"/>
          <w:sz w:val="24"/>
          <w:szCs w:val="24"/>
        </w:rPr>
        <w:t xml:space="preserve">: </w:t>
      </w:r>
      <w:r w:rsidR="009322B2">
        <w:rPr>
          <w:rFonts w:ascii="Times New Roman" w:hAnsi="Times New Roman"/>
          <w:sz w:val="24"/>
          <w:szCs w:val="24"/>
        </w:rPr>
        <w:t xml:space="preserve">Electronic tags for use on fish, marine mammals, sea birds and turtles (provided by Barbara Block and Daniel Costa </w:t>
      </w:r>
      <w:proofErr w:type="gramStart"/>
      <w:r w:rsidR="009322B2">
        <w:rPr>
          <w:rFonts w:ascii="Times New Roman" w:hAnsi="Times New Roman"/>
          <w:sz w:val="24"/>
          <w:szCs w:val="24"/>
        </w:rPr>
        <w:t>-  Census</w:t>
      </w:r>
      <w:proofErr w:type="gramEnd"/>
      <w:r w:rsidR="009322B2">
        <w:rPr>
          <w:rFonts w:ascii="Times New Roman" w:hAnsi="Times New Roman"/>
          <w:sz w:val="24"/>
          <w:szCs w:val="24"/>
        </w:rPr>
        <w:t xml:space="preserve"> of Marine Life TOPP Program) </w:t>
      </w:r>
      <w:r w:rsidR="00664064" w:rsidRPr="00CC2F6E">
        <w:rPr>
          <w:rFonts w:ascii="Times New Roman" w:hAnsi="Times New Roman"/>
          <w:sz w:val="24"/>
          <w:szCs w:val="24"/>
        </w:rPr>
        <w:t xml:space="preserve"> </w:t>
      </w:r>
    </w:p>
    <w:p w:rsidR="009322B2" w:rsidRPr="00CC2F6E" w:rsidRDefault="009322B2" w:rsidP="00A300F0">
      <w:pPr>
        <w:pStyle w:val="ListParagraph"/>
        <w:spacing w:line="240" w:lineRule="auto"/>
        <w:ind w:left="0"/>
        <w:rPr>
          <w:rFonts w:ascii="Times New Roman" w:hAnsi="Times New Roman"/>
          <w:sz w:val="24"/>
          <w:szCs w:val="24"/>
        </w:rPr>
      </w:pPr>
    </w:p>
    <w:p w:rsidR="009322B2" w:rsidRDefault="00713713" w:rsidP="00A300F0">
      <w:pPr>
        <w:pStyle w:val="ListParagraph"/>
        <w:spacing w:line="240" w:lineRule="auto"/>
        <w:ind w:left="0"/>
        <w:rPr>
          <w:rFonts w:ascii="Times New Roman" w:hAnsi="Times New Roman"/>
          <w:sz w:val="24"/>
          <w:szCs w:val="24"/>
        </w:rPr>
      </w:pPr>
      <w:r w:rsidRPr="00CC2F6E">
        <w:rPr>
          <w:rFonts w:ascii="Times New Roman" w:hAnsi="Times New Roman"/>
          <w:sz w:val="24"/>
          <w:szCs w:val="24"/>
        </w:rPr>
        <w:t xml:space="preserve">Figure </w:t>
      </w:r>
      <w:proofErr w:type="gramStart"/>
      <w:r w:rsidR="009322B2">
        <w:rPr>
          <w:rFonts w:ascii="Times New Roman" w:hAnsi="Times New Roman"/>
          <w:sz w:val="24"/>
          <w:szCs w:val="24"/>
        </w:rPr>
        <w:t xml:space="preserve">3 </w:t>
      </w:r>
      <w:r w:rsidR="00137ACC" w:rsidRPr="00CC2F6E">
        <w:rPr>
          <w:rFonts w:ascii="Times New Roman" w:hAnsi="Times New Roman"/>
          <w:sz w:val="24"/>
          <w:szCs w:val="24"/>
        </w:rPr>
        <w:t>:</w:t>
      </w:r>
      <w:proofErr w:type="gramEnd"/>
      <w:r w:rsidR="00137ACC" w:rsidRPr="00CC2F6E">
        <w:rPr>
          <w:rFonts w:ascii="Times New Roman" w:hAnsi="Times New Roman"/>
          <w:sz w:val="24"/>
          <w:szCs w:val="24"/>
        </w:rPr>
        <w:t xml:space="preserve"> </w:t>
      </w:r>
      <w:r w:rsidR="009322B2">
        <w:rPr>
          <w:rFonts w:ascii="Times New Roman" w:hAnsi="Times New Roman"/>
          <w:sz w:val="24"/>
          <w:szCs w:val="24"/>
        </w:rPr>
        <w:t xml:space="preserve">Examples of Remotely Operated Vehicles and Autonomous Underwater Vehicles used to study benthic habitats. </w:t>
      </w:r>
      <w:r w:rsidR="000362F6">
        <w:rPr>
          <w:rFonts w:ascii="Times New Roman" w:hAnsi="Times New Roman"/>
          <w:sz w:val="24"/>
          <w:szCs w:val="24"/>
        </w:rPr>
        <w:t xml:space="preserve">Provided by a. MIT Sea Grant USA, b. CSIRO Australia, c. </w:t>
      </w:r>
      <w:r w:rsidR="00BF2739">
        <w:rPr>
          <w:rFonts w:ascii="Times New Roman" w:hAnsi="Times New Roman"/>
          <w:sz w:val="24"/>
          <w:szCs w:val="24"/>
        </w:rPr>
        <w:t>AD Rogers, U.K.,</w:t>
      </w:r>
      <w:r w:rsidR="000362F6">
        <w:rPr>
          <w:rFonts w:ascii="Times New Roman" w:hAnsi="Times New Roman"/>
          <w:sz w:val="24"/>
          <w:szCs w:val="24"/>
        </w:rPr>
        <w:t>, d. Jacobs University, Bremen, Germany</w:t>
      </w:r>
    </w:p>
    <w:p w:rsidR="009322B2" w:rsidRDefault="009322B2" w:rsidP="00A300F0">
      <w:pPr>
        <w:pStyle w:val="ListParagraph"/>
        <w:spacing w:line="240" w:lineRule="auto"/>
        <w:ind w:left="0"/>
        <w:rPr>
          <w:rFonts w:ascii="Times New Roman" w:hAnsi="Times New Roman"/>
          <w:sz w:val="24"/>
          <w:szCs w:val="24"/>
        </w:rPr>
      </w:pPr>
    </w:p>
    <w:p w:rsidR="00664064" w:rsidRDefault="00713713" w:rsidP="00A300F0">
      <w:pPr>
        <w:pStyle w:val="ListParagraph"/>
        <w:spacing w:line="240" w:lineRule="auto"/>
        <w:ind w:left="0"/>
        <w:rPr>
          <w:rFonts w:ascii="Times New Roman" w:hAnsi="Times New Roman"/>
          <w:sz w:val="24"/>
          <w:szCs w:val="24"/>
        </w:rPr>
      </w:pPr>
      <w:r w:rsidRPr="00CC2F6E">
        <w:rPr>
          <w:rFonts w:ascii="Times New Roman" w:hAnsi="Times New Roman"/>
          <w:sz w:val="24"/>
          <w:szCs w:val="24"/>
        </w:rPr>
        <w:t xml:space="preserve">Figure </w:t>
      </w:r>
      <w:proofErr w:type="gramStart"/>
      <w:r w:rsidR="00913EF2">
        <w:rPr>
          <w:rFonts w:ascii="Times New Roman" w:hAnsi="Times New Roman"/>
          <w:sz w:val="24"/>
          <w:szCs w:val="24"/>
        </w:rPr>
        <w:t xml:space="preserve">4 </w:t>
      </w:r>
      <w:r w:rsidR="00BD6D50" w:rsidRPr="00CC2F6E">
        <w:rPr>
          <w:rFonts w:ascii="Times New Roman" w:hAnsi="Times New Roman"/>
          <w:sz w:val="24"/>
          <w:szCs w:val="24"/>
        </w:rPr>
        <w:t>:</w:t>
      </w:r>
      <w:proofErr w:type="gramEnd"/>
      <w:r w:rsidR="00BD6D50" w:rsidRPr="00CC2F6E">
        <w:rPr>
          <w:rFonts w:ascii="Times New Roman" w:hAnsi="Times New Roman"/>
          <w:sz w:val="24"/>
          <w:szCs w:val="24"/>
        </w:rPr>
        <w:t xml:space="preserve"> Neptune </w:t>
      </w:r>
      <w:r w:rsidR="00913EF2">
        <w:rPr>
          <w:rFonts w:ascii="Times New Roman" w:hAnsi="Times New Roman"/>
          <w:sz w:val="24"/>
          <w:szCs w:val="24"/>
        </w:rPr>
        <w:t xml:space="preserve">Canada </w:t>
      </w:r>
      <w:r w:rsidR="00BD6D50" w:rsidRPr="00CC2F6E">
        <w:rPr>
          <w:rFonts w:ascii="Times New Roman" w:hAnsi="Times New Roman"/>
          <w:sz w:val="24"/>
          <w:szCs w:val="24"/>
        </w:rPr>
        <w:t xml:space="preserve">benthic observatory </w:t>
      </w:r>
      <w:r w:rsidR="00913EF2">
        <w:rPr>
          <w:rFonts w:ascii="Times New Roman" w:hAnsi="Times New Roman"/>
          <w:sz w:val="24"/>
          <w:szCs w:val="24"/>
        </w:rPr>
        <w:t xml:space="preserve">Vertical Profiler System (provided by Paul </w:t>
      </w:r>
      <w:proofErr w:type="spellStart"/>
      <w:r w:rsidR="00913EF2">
        <w:rPr>
          <w:rFonts w:ascii="Times New Roman" w:hAnsi="Times New Roman"/>
          <w:sz w:val="24"/>
          <w:szCs w:val="24"/>
        </w:rPr>
        <w:t>Snelgrove</w:t>
      </w:r>
      <w:proofErr w:type="spellEnd"/>
      <w:r w:rsidR="00913EF2">
        <w:rPr>
          <w:rFonts w:ascii="Times New Roman" w:hAnsi="Times New Roman"/>
          <w:sz w:val="24"/>
          <w:szCs w:val="24"/>
        </w:rPr>
        <w:t xml:space="preserve">) </w:t>
      </w:r>
    </w:p>
    <w:p w:rsidR="00913EF2" w:rsidRPr="00CC2F6E" w:rsidRDefault="00913EF2" w:rsidP="00A300F0">
      <w:pPr>
        <w:pStyle w:val="ListParagraph"/>
        <w:spacing w:line="240" w:lineRule="auto"/>
        <w:ind w:left="0"/>
        <w:rPr>
          <w:rFonts w:ascii="Times New Roman" w:hAnsi="Times New Roman"/>
          <w:sz w:val="24"/>
          <w:szCs w:val="24"/>
        </w:rPr>
      </w:pPr>
    </w:p>
    <w:p w:rsidR="00713713" w:rsidRDefault="00713713" w:rsidP="00713713">
      <w:pPr>
        <w:pStyle w:val="ListParagraph"/>
        <w:spacing w:line="240" w:lineRule="auto"/>
        <w:ind w:left="0"/>
        <w:rPr>
          <w:rFonts w:ascii="Times New Roman" w:hAnsi="Times New Roman"/>
          <w:sz w:val="24"/>
          <w:szCs w:val="24"/>
        </w:rPr>
      </w:pPr>
      <w:r w:rsidRPr="00CC2F6E">
        <w:rPr>
          <w:rFonts w:ascii="Times New Roman" w:hAnsi="Times New Roman"/>
          <w:sz w:val="24"/>
          <w:szCs w:val="24"/>
        </w:rPr>
        <w:t xml:space="preserve">Figure </w:t>
      </w:r>
      <w:proofErr w:type="gramStart"/>
      <w:r w:rsidR="00913EF2">
        <w:rPr>
          <w:rFonts w:ascii="Times New Roman" w:hAnsi="Times New Roman"/>
          <w:sz w:val="24"/>
          <w:szCs w:val="24"/>
        </w:rPr>
        <w:t>5</w:t>
      </w:r>
      <w:r w:rsidR="005C11F0" w:rsidRPr="00CC2F6E">
        <w:rPr>
          <w:rFonts w:ascii="Times New Roman" w:hAnsi="Times New Roman"/>
          <w:sz w:val="24"/>
          <w:szCs w:val="24"/>
        </w:rPr>
        <w:t xml:space="preserve"> </w:t>
      </w:r>
      <w:r w:rsidR="00913EF2">
        <w:rPr>
          <w:rFonts w:ascii="Times New Roman" w:hAnsi="Times New Roman"/>
          <w:sz w:val="24"/>
          <w:szCs w:val="24"/>
        </w:rPr>
        <w:t>:</w:t>
      </w:r>
      <w:proofErr w:type="gramEnd"/>
      <w:r w:rsidR="00913EF2">
        <w:rPr>
          <w:rFonts w:ascii="Times New Roman" w:hAnsi="Times New Roman"/>
          <w:sz w:val="24"/>
          <w:szCs w:val="24"/>
        </w:rPr>
        <w:t xml:space="preserve"> </w:t>
      </w:r>
      <w:r w:rsidR="00664064" w:rsidRPr="00CC2F6E">
        <w:rPr>
          <w:rFonts w:ascii="Times New Roman" w:hAnsi="Times New Roman"/>
          <w:sz w:val="24"/>
          <w:szCs w:val="24"/>
        </w:rPr>
        <w:t xml:space="preserve"> </w:t>
      </w:r>
      <w:r w:rsidR="00913EF2">
        <w:rPr>
          <w:rFonts w:ascii="Times New Roman" w:hAnsi="Times New Roman"/>
          <w:sz w:val="24"/>
          <w:szCs w:val="24"/>
        </w:rPr>
        <w:t>A matrix of observation systems projects onto axes of spatial coverage and degree of maturity (</w:t>
      </w:r>
      <w:proofErr w:type="spellStart"/>
      <w:r w:rsidR="00913EF2">
        <w:rPr>
          <w:rFonts w:ascii="Times New Roman" w:hAnsi="Times New Roman"/>
          <w:sz w:val="24"/>
          <w:szCs w:val="24"/>
        </w:rPr>
        <w:t>ie</w:t>
      </w:r>
      <w:proofErr w:type="spellEnd"/>
      <w:r w:rsidR="00913EF2">
        <w:rPr>
          <w:rFonts w:ascii="Times New Roman" w:hAnsi="Times New Roman"/>
          <w:sz w:val="24"/>
          <w:szCs w:val="24"/>
        </w:rPr>
        <w:t xml:space="preserve"> ability to build and deploy multiple units in 2010). (OTN = Ocean Tracking Network of acoustic listening stations). </w:t>
      </w:r>
    </w:p>
    <w:p w:rsidR="00913EF2" w:rsidRPr="00CC2F6E" w:rsidRDefault="00913EF2" w:rsidP="00713713">
      <w:pPr>
        <w:pStyle w:val="ListParagraph"/>
        <w:spacing w:line="240" w:lineRule="auto"/>
        <w:ind w:left="0"/>
        <w:rPr>
          <w:rFonts w:ascii="Times New Roman" w:hAnsi="Times New Roman"/>
          <w:sz w:val="24"/>
          <w:szCs w:val="24"/>
        </w:rPr>
      </w:pPr>
    </w:p>
    <w:p w:rsidR="00713713" w:rsidRPr="00CC2F6E" w:rsidRDefault="00713713" w:rsidP="00713713">
      <w:pPr>
        <w:pStyle w:val="ListParagraph"/>
        <w:spacing w:line="240" w:lineRule="auto"/>
        <w:ind w:left="0"/>
        <w:rPr>
          <w:rFonts w:ascii="Times New Roman" w:hAnsi="Times New Roman"/>
          <w:sz w:val="24"/>
          <w:szCs w:val="24"/>
        </w:rPr>
      </w:pPr>
      <w:r w:rsidRPr="00CC2F6E">
        <w:rPr>
          <w:rFonts w:ascii="Times New Roman" w:hAnsi="Times New Roman"/>
          <w:sz w:val="24"/>
          <w:szCs w:val="24"/>
        </w:rPr>
        <w:t xml:space="preserve">Figure </w:t>
      </w:r>
      <w:r w:rsidR="00913EF2">
        <w:rPr>
          <w:rFonts w:ascii="Times New Roman" w:hAnsi="Times New Roman"/>
          <w:sz w:val="24"/>
          <w:szCs w:val="24"/>
        </w:rPr>
        <w:t>6</w:t>
      </w:r>
      <w:r w:rsidR="005C11F0" w:rsidRPr="00CC2F6E">
        <w:rPr>
          <w:rFonts w:ascii="Times New Roman" w:hAnsi="Times New Roman"/>
          <w:sz w:val="24"/>
          <w:szCs w:val="24"/>
        </w:rPr>
        <w:t xml:space="preserve"> </w:t>
      </w:r>
      <w:r w:rsidRPr="00CC2F6E">
        <w:rPr>
          <w:rFonts w:ascii="Times New Roman" w:hAnsi="Times New Roman"/>
          <w:sz w:val="24"/>
          <w:szCs w:val="24"/>
        </w:rPr>
        <w:t>- The core of an observing strategy needs to include a broadly distributed set of regions over various latitudes, pH and oxygen. The boxes on this map are indicative only and the actual locations need further analysis (courtesy of Francisco Chavez).</w:t>
      </w:r>
    </w:p>
    <w:p w:rsidR="009322B2" w:rsidRDefault="009322B2">
      <w:pPr>
        <w:spacing w:after="0" w:line="240" w:lineRule="auto"/>
        <w:rPr>
          <w:rFonts w:ascii="Times New Roman" w:hAnsi="Times New Roman"/>
          <w:sz w:val="24"/>
          <w:szCs w:val="24"/>
        </w:rPr>
      </w:pPr>
      <w:r>
        <w:rPr>
          <w:rFonts w:ascii="Times New Roman" w:hAnsi="Times New Roman"/>
          <w:sz w:val="24"/>
          <w:szCs w:val="24"/>
        </w:rPr>
        <w:br w:type="page"/>
      </w:r>
    </w:p>
    <w:p w:rsidR="00CB5EA3" w:rsidRDefault="009322B2">
      <w:pPr>
        <w:pStyle w:val="ListParagraph"/>
        <w:spacing w:line="240" w:lineRule="auto"/>
        <w:ind w:left="0"/>
        <w:rPr>
          <w:rFonts w:ascii="Times New Roman" w:hAnsi="Times New Roman"/>
          <w:sz w:val="24"/>
          <w:szCs w:val="24"/>
        </w:rPr>
      </w:pPr>
      <w:proofErr w:type="gramStart"/>
      <w:r>
        <w:rPr>
          <w:rFonts w:ascii="Times New Roman" w:hAnsi="Times New Roman"/>
          <w:sz w:val="24"/>
          <w:szCs w:val="24"/>
        </w:rPr>
        <w:lastRenderedPageBreak/>
        <w:t>Figure 1.</w:t>
      </w:r>
      <w:proofErr w:type="gramEnd"/>
      <w:r>
        <w:rPr>
          <w:rFonts w:ascii="Times New Roman" w:hAnsi="Times New Roman"/>
          <w:sz w:val="24"/>
          <w:szCs w:val="24"/>
        </w:rPr>
        <w:t xml:space="preserve"> </w:t>
      </w:r>
    </w:p>
    <w:p w:rsidR="009322B2" w:rsidRDefault="009322B2">
      <w:pPr>
        <w:pStyle w:val="ListParagraph"/>
        <w:spacing w:line="240" w:lineRule="auto"/>
        <w:ind w:left="0"/>
        <w:rPr>
          <w:rFonts w:ascii="Times New Roman" w:hAnsi="Times New Roman"/>
          <w:sz w:val="24"/>
          <w:szCs w:val="24"/>
        </w:rPr>
      </w:pPr>
    </w:p>
    <w:p w:rsidR="009322B2" w:rsidRDefault="009322B2">
      <w:pPr>
        <w:pStyle w:val="ListParagraph"/>
        <w:spacing w:line="240" w:lineRule="auto"/>
        <w:ind w:left="0"/>
        <w:rPr>
          <w:rFonts w:ascii="Times New Roman" w:hAnsi="Times New Roman"/>
          <w:sz w:val="24"/>
          <w:szCs w:val="24"/>
        </w:rPr>
      </w:pPr>
    </w:p>
    <w:p w:rsidR="009322B2" w:rsidRDefault="009322B2">
      <w:pPr>
        <w:pStyle w:val="ListParagraph"/>
        <w:spacing w:line="240" w:lineRule="auto"/>
        <w:ind w:left="0"/>
        <w:rPr>
          <w:rFonts w:ascii="Times New Roman" w:hAnsi="Times New Roman"/>
          <w:sz w:val="24"/>
          <w:szCs w:val="24"/>
        </w:rPr>
      </w:pPr>
      <w:r>
        <w:rPr>
          <w:rFonts w:ascii="Times New Roman" w:hAnsi="Times New Roman"/>
          <w:b/>
          <w:bCs/>
          <w:noProof/>
          <w:sz w:val="24"/>
          <w:szCs w:val="24"/>
          <w:lang w:val="en-AU" w:eastAsia="en-AU"/>
        </w:rPr>
        <w:drawing>
          <wp:anchor distT="0" distB="0" distL="114300" distR="114300" simplePos="0" relativeHeight="251658240" behindDoc="1" locked="0" layoutInCell="1" allowOverlap="1">
            <wp:simplePos x="0" y="0"/>
            <wp:positionH relativeFrom="column">
              <wp:posOffset>1828800</wp:posOffset>
            </wp:positionH>
            <wp:positionV relativeFrom="paragraph">
              <wp:posOffset>426720</wp:posOffset>
            </wp:positionV>
            <wp:extent cx="1938655" cy="3219450"/>
            <wp:effectExtent l="19050" t="0" r="4445" b="0"/>
            <wp:wrapTight wrapText="bothSides">
              <wp:wrapPolygon edited="0">
                <wp:start x="-212" y="0"/>
                <wp:lineTo x="-212" y="21472"/>
                <wp:lineTo x="21650" y="21472"/>
                <wp:lineTo x="21650" y="0"/>
                <wp:lineTo x="-212"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14343" name="Picture 12"/>
                    <pic:cNvPicPr>
                      <a:picLocks noChangeAspect="1" noChangeArrowheads="1"/>
                    </pic:cNvPicPr>
                  </pic:nvPicPr>
                  <pic:blipFill>
                    <a:blip r:embed="rId24" cstate="print"/>
                    <a:srcRect l="1556" t="3537" r="51651" b="2359"/>
                    <a:stretch>
                      <a:fillRect/>
                    </a:stretch>
                  </pic:blipFill>
                  <pic:spPr bwMode="auto">
                    <a:xfrm>
                      <a:off x="0" y="0"/>
                      <a:ext cx="1938655" cy="3219450"/>
                    </a:xfrm>
                    <a:prstGeom prst="rect">
                      <a:avLst/>
                    </a:prstGeom>
                    <a:noFill/>
                    <a:ln w="9525">
                      <a:noFill/>
                      <a:miter lim="800000"/>
                      <a:headEnd/>
                      <a:tailEnd/>
                    </a:ln>
                  </pic:spPr>
                </pic:pic>
              </a:graphicData>
            </a:graphic>
          </wp:anchor>
        </w:drawing>
      </w:r>
      <w:r w:rsidRPr="009322B2">
        <w:rPr>
          <w:rFonts w:ascii="Times New Roman" w:hAnsi="Times New Roman"/>
          <w:b/>
          <w:bCs/>
          <w:noProof/>
          <w:sz w:val="24"/>
          <w:szCs w:val="24"/>
          <w:lang w:val="en-AU" w:eastAsia="en-AU"/>
        </w:rPr>
        <w:drawing>
          <wp:inline distT="0" distB="0" distL="0" distR="0">
            <wp:extent cx="1271587" cy="3429000"/>
            <wp:effectExtent l="19050" t="0" r="4763" b="0"/>
            <wp:docPr id="1" name="Picture 1" descr="IMG_2597"/>
            <wp:cNvGraphicFramePr/>
            <a:graphic xmlns:a="http://schemas.openxmlformats.org/drawingml/2006/main">
              <a:graphicData uri="http://schemas.openxmlformats.org/drawingml/2006/picture">
                <pic:pic xmlns:pic="http://schemas.openxmlformats.org/drawingml/2006/picture">
                  <pic:nvPicPr>
                    <pic:cNvPr id="14339" name="Picture 5" descr="IMG_2597"/>
                    <pic:cNvPicPr>
                      <a:picLocks noGrp="1" noChangeAspect="1" noChangeArrowheads="1"/>
                    </pic:cNvPicPr>
                  </pic:nvPicPr>
                  <pic:blipFill>
                    <a:blip r:embed="rId25" cstate="print">
                      <a:lum bright="6000" contrast="12000"/>
                    </a:blip>
                    <a:srcRect l="19917" r="30650"/>
                    <a:stretch>
                      <a:fillRect/>
                    </a:stretch>
                  </pic:blipFill>
                  <pic:spPr bwMode="auto">
                    <a:xfrm>
                      <a:off x="0" y="0"/>
                      <a:ext cx="1271587" cy="3429000"/>
                    </a:xfrm>
                    <a:prstGeom prst="rect">
                      <a:avLst/>
                    </a:prstGeom>
                    <a:noFill/>
                    <a:ln w="9525">
                      <a:noFill/>
                      <a:miter lim="800000"/>
                      <a:headEnd/>
                      <a:tailEnd/>
                    </a:ln>
                  </pic:spPr>
                </pic:pic>
              </a:graphicData>
            </a:graphic>
          </wp:inline>
        </w:drawing>
      </w:r>
      <w:r w:rsidRPr="009322B2">
        <w:rPr>
          <w:rFonts w:ascii="Times New Roman" w:hAnsi="Times New Roman"/>
          <w:b/>
          <w:bCs/>
          <w:noProof/>
          <w:sz w:val="24"/>
          <w:szCs w:val="24"/>
          <w:lang w:val="en-AU" w:eastAsia="en-AU"/>
        </w:rPr>
        <w:drawing>
          <wp:inline distT="0" distB="0" distL="0" distR="0">
            <wp:extent cx="1344612" cy="3643312"/>
            <wp:effectExtent l="19050" t="0" r="7938" b="0"/>
            <wp:docPr id="2" name="Picture 2"/>
            <wp:cNvGraphicFramePr/>
            <a:graphic xmlns:a="http://schemas.openxmlformats.org/drawingml/2006/main">
              <a:graphicData uri="http://schemas.openxmlformats.org/drawingml/2006/picture">
                <pic:pic xmlns:pic="http://schemas.openxmlformats.org/drawingml/2006/picture">
                  <pic:nvPicPr>
                    <pic:cNvPr id="14341" name="Picture 6"/>
                    <pic:cNvPicPr>
                      <a:picLocks noChangeAspect="1" noChangeArrowheads="1"/>
                    </pic:cNvPicPr>
                  </pic:nvPicPr>
                  <pic:blipFill>
                    <a:blip r:embed="rId26" cstate="print"/>
                    <a:srcRect l="37700" r="33775"/>
                    <a:stretch>
                      <a:fillRect/>
                    </a:stretch>
                  </pic:blipFill>
                  <pic:spPr bwMode="auto">
                    <a:xfrm>
                      <a:off x="0" y="0"/>
                      <a:ext cx="1344612" cy="3643312"/>
                    </a:xfrm>
                    <a:prstGeom prst="rect">
                      <a:avLst/>
                    </a:prstGeom>
                    <a:noFill/>
                    <a:ln w="9525">
                      <a:noFill/>
                      <a:miter lim="800000"/>
                      <a:headEnd/>
                      <a:tailEnd/>
                    </a:ln>
                  </pic:spPr>
                </pic:pic>
              </a:graphicData>
            </a:graphic>
          </wp:inline>
        </w:drawing>
      </w:r>
    </w:p>
    <w:p w:rsidR="009322B2" w:rsidRDefault="009322B2">
      <w:pPr>
        <w:pStyle w:val="ListParagraph"/>
        <w:spacing w:line="240" w:lineRule="auto"/>
        <w:ind w:left="0"/>
        <w:rPr>
          <w:rFonts w:ascii="Times New Roman" w:hAnsi="Times New Roman"/>
          <w:sz w:val="24"/>
          <w:szCs w:val="24"/>
        </w:rPr>
      </w:pPr>
    </w:p>
    <w:p w:rsidR="009322B2" w:rsidRDefault="009322B2" w:rsidP="009322B2">
      <w:pPr>
        <w:pStyle w:val="ListParagraph"/>
        <w:tabs>
          <w:tab w:val="left" w:pos="3075"/>
          <w:tab w:val="left" w:pos="6495"/>
        </w:tabs>
        <w:spacing w:line="240" w:lineRule="auto"/>
        <w:ind w:left="0"/>
        <w:rPr>
          <w:rFonts w:ascii="Times New Roman" w:hAnsi="Times New Roman"/>
          <w:sz w:val="24"/>
          <w:szCs w:val="24"/>
        </w:rPr>
      </w:pPr>
      <w:proofErr w:type="gramStart"/>
      <w:r>
        <w:rPr>
          <w:rFonts w:ascii="Times New Roman" w:hAnsi="Times New Roman"/>
          <w:sz w:val="24"/>
          <w:szCs w:val="24"/>
        </w:rPr>
        <w:t>a</w:t>
      </w:r>
      <w:proofErr w:type="gramEnd"/>
      <w:r>
        <w:rPr>
          <w:rFonts w:ascii="Times New Roman" w:hAnsi="Times New Roman"/>
          <w:sz w:val="24"/>
          <w:szCs w:val="24"/>
        </w:rPr>
        <w:t>.</w:t>
      </w:r>
      <w:r>
        <w:rPr>
          <w:rFonts w:ascii="Times New Roman" w:hAnsi="Times New Roman"/>
          <w:sz w:val="24"/>
          <w:szCs w:val="24"/>
        </w:rPr>
        <w:tab/>
        <w:t xml:space="preserve">b. </w:t>
      </w:r>
      <w:r>
        <w:rPr>
          <w:rFonts w:ascii="Times New Roman" w:hAnsi="Times New Roman"/>
          <w:sz w:val="24"/>
          <w:szCs w:val="24"/>
        </w:rPr>
        <w:tab/>
      </w:r>
      <w:proofErr w:type="gramStart"/>
      <w:r>
        <w:rPr>
          <w:rFonts w:ascii="Times New Roman" w:hAnsi="Times New Roman"/>
          <w:sz w:val="24"/>
          <w:szCs w:val="24"/>
        </w:rPr>
        <w:t>c</w:t>
      </w:r>
      <w:proofErr w:type="gramEnd"/>
      <w:r>
        <w:rPr>
          <w:rFonts w:ascii="Times New Roman" w:hAnsi="Times New Roman"/>
          <w:sz w:val="24"/>
          <w:szCs w:val="24"/>
        </w:rPr>
        <w:t xml:space="preserve">. </w:t>
      </w:r>
    </w:p>
    <w:p w:rsidR="009322B2" w:rsidRDefault="009322B2">
      <w:pPr>
        <w:spacing w:after="0" w:line="240" w:lineRule="auto"/>
        <w:rPr>
          <w:rFonts w:ascii="Times New Roman" w:hAnsi="Times New Roman"/>
          <w:sz w:val="24"/>
          <w:szCs w:val="24"/>
        </w:rPr>
      </w:pPr>
      <w:r>
        <w:rPr>
          <w:rFonts w:ascii="Times New Roman" w:hAnsi="Times New Roman"/>
          <w:sz w:val="24"/>
          <w:szCs w:val="24"/>
        </w:rPr>
        <w:br w:type="page"/>
      </w:r>
    </w:p>
    <w:p w:rsidR="009322B2" w:rsidRDefault="009322B2" w:rsidP="009322B2">
      <w:pPr>
        <w:pStyle w:val="ListParagraph"/>
        <w:spacing w:line="240" w:lineRule="auto"/>
        <w:ind w:left="0"/>
        <w:rPr>
          <w:rFonts w:ascii="Times New Roman" w:hAnsi="Times New Roman"/>
          <w:sz w:val="24"/>
          <w:szCs w:val="24"/>
        </w:rPr>
      </w:pPr>
      <w:proofErr w:type="gramStart"/>
      <w:r>
        <w:rPr>
          <w:rFonts w:ascii="Times New Roman" w:hAnsi="Times New Roman"/>
          <w:sz w:val="24"/>
          <w:szCs w:val="24"/>
        </w:rPr>
        <w:lastRenderedPageBreak/>
        <w:t>Figure 2.</w:t>
      </w:r>
      <w:proofErr w:type="gramEnd"/>
      <w:r>
        <w:rPr>
          <w:rFonts w:ascii="Times New Roman" w:hAnsi="Times New Roman"/>
          <w:sz w:val="24"/>
          <w:szCs w:val="24"/>
        </w:rPr>
        <w:t xml:space="preserve"> </w:t>
      </w:r>
    </w:p>
    <w:p w:rsidR="009322B2" w:rsidRDefault="009322B2" w:rsidP="009322B2">
      <w:pPr>
        <w:pStyle w:val="ListParagraph"/>
        <w:spacing w:line="240" w:lineRule="auto"/>
        <w:ind w:left="0"/>
        <w:rPr>
          <w:rFonts w:ascii="Times New Roman" w:hAnsi="Times New Roman"/>
          <w:sz w:val="24"/>
          <w:szCs w:val="24"/>
        </w:rPr>
      </w:pPr>
    </w:p>
    <w:p w:rsidR="009322B2" w:rsidRDefault="009322B2" w:rsidP="009322B2">
      <w:pPr>
        <w:pStyle w:val="ListParagraph"/>
        <w:spacing w:line="240" w:lineRule="auto"/>
        <w:ind w:left="0"/>
        <w:rPr>
          <w:rFonts w:ascii="Times New Roman" w:hAnsi="Times New Roman"/>
          <w:sz w:val="24"/>
          <w:szCs w:val="24"/>
        </w:rPr>
      </w:pPr>
    </w:p>
    <w:p w:rsidR="009322B2" w:rsidRDefault="009322B2" w:rsidP="009322B2">
      <w:pPr>
        <w:pStyle w:val="ListParagraph"/>
        <w:spacing w:line="240" w:lineRule="auto"/>
        <w:ind w:left="0"/>
        <w:rPr>
          <w:rFonts w:ascii="Times New Roman" w:hAnsi="Times New Roman"/>
          <w:sz w:val="24"/>
          <w:szCs w:val="24"/>
          <w:lang w:val="en-AU"/>
        </w:rPr>
      </w:pPr>
      <w:r>
        <w:rPr>
          <w:rFonts w:ascii="Times New Roman" w:hAnsi="Times New Roman"/>
          <w:noProof/>
          <w:sz w:val="24"/>
          <w:szCs w:val="24"/>
          <w:lang w:val="en-AU" w:eastAsia="en-AU"/>
        </w:rPr>
        <w:drawing>
          <wp:anchor distT="0" distB="0" distL="114300" distR="114300" simplePos="0" relativeHeight="251660288" behindDoc="1" locked="0" layoutInCell="1" allowOverlap="1">
            <wp:simplePos x="0" y="0"/>
            <wp:positionH relativeFrom="column">
              <wp:posOffset>38100</wp:posOffset>
            </wp:positionH>
            <wp:positionV relativeFrom="paragraph">
              <wp:posOffset>2474595</wp:posOffset>
            </wp:positionV>
            <wp:extent cx="1704975" cy="1171575"/>
            <wp:effectExtent l="19050" t="19050" r="28575" b="28575"/>
            <wp:wrapTight wrapText="bothSides">
              <wp:wrapPolygon edited="0">
                <wp:start x="-241" y="-351"/>
                <wp:lineTo x="-241" y="22127"/>
                <wp:lineTo x="21962" y="22127"/>
                <wp:lineTo x="21962" y="-351"/>
                <wp:lineTo x="-241" y="-351"/>
              </wp:wrapPolygon>
            </wp:wrapTight>
            <wp:docPr id="9" name="Picture 6" descr="SLDR SMRU Rotated"/>
            <wp:cNvGraphicFramePr/>
            <a:graphic xmlns:a="http://schemas.openxmlformats.org/drawingml/2006/main">
              <a:graphicData uri="http://schemas.openxmlformats.org/drawingml/2006/picture">
                <pic:pic xmlns:pic="http://schemas.openxmlformats.org/drawingml/2006/picture">
                  <pic:nvPicPr>
                    <pic:cNvPr id="22534" name="Picture 2" descr="SLDR SMRU Rotated"/>
                    <pic:cNvPicPr>
                      <a:picLocks noChangeAspect="1" noChangeArrowheads="1"/>
                    </pic:cNvPicPr>
                  </pic:nvPicPr>
                  <pic:blipFill>
                    <a:blip r:embed="rId27" cstate="print"/>
                    <a:srcRect/>
                    <a:stretch>
                      <a:fillRect/>
                    </a:stretch>
                  </pic:blipFill>
                  <pic:spPr bwMode="auto">
                    <a:xfrm>
                      <a:off x="0" y="0"/>
                      <a:ext cx="1704975" cy="1171575"/>
                    </a:xfrm>
                    <a:prstGeom prst="rect">
                      <a:avLst/>
                    </a:prstGeom>
                    <a:noFill/>
                    <a:ln w="9525">
                      <a:solidFill>
                        <a:schemeClr val="tx1"/>
                      </a:solidFill>
                      <a:miter lim="800000"/>
                      <a:headEnd/>
                      <a:tailEnd/>
                    </a:ln>
                  </pic:spPr>
                </pic:pic>
              </a:graphicData>
            </a:graphic>
          </wp:anchor>
        </w:drawing>
      </w:r>
      <w:r>
        <w:rPr>
          <w:rFonts w:ascii="Times New Roman" w:hAnsi="Times New Roman"/>
          <w:noProof/>
          <w:sz w:val="24"/>
          <w:szCs w:val="24"/>
          <w:lang w:val="en-AU" w:eastAsia="en-AU"/>
        </w:rPr>
        <w:drawing>
          <wp:anchor distT="0" distB="0" distL="114300" distR="114300" simplePos="0" relativeHeight="251661312" behindDoc="1" locked="0" layoutInCell="1" allowOverlap="1">
            <wp:simplePos x="0" y="0"/>
            <wp:positionH relativeFrom="column">
              <wp:posOffset>1924050</wp:posOffset>
            </wp:positionH>
            <wp:positionV relativeFrom="paragraph">
              <wp:posOffset>36195</wp:posOffset>
            </wp:positionV>
            <wp:extent cx="2600325" cy="3476625"/>
            <wp:effectExtent l="57150" t="38100" r="47625" b="28575"/>
            <wp:wrapTight wrapText="bothSides">
              <wp:wrapPolygon edited="0">
                <wp:start x="-475" y="-237"/>
                <wp:lineTo x="-475" y="21778"/>
                <wp:lineTo x="21996" y="21778"/>
                <wp:lineTo x="21996" y="-237"/>
                <wp:lineTo x="-475" y="-237"/>
              </wp:wrapPolygon>
            </wp:wrapTight>
            <wp:docPr id="4" name="Picture 4" descr="kateart"/>
            <wp:cNvGraphicFramePr/>
            <a:graphic xmlns:a="http://schemas.openxmlformats.org/drawingml/2006/main">
              <a:graphicData uri="http://schemas.openxmlformats.org/drawingml/2006/picture">
                <pic:pic xmlns:pic="http://schemas.openxmlformats.org/drawingml/2006/picture">
                  <pic:nvPicPr>
                    <pic:cNvPr id="22531" name="Picture 6" descr="kateart"/>
                    <pic:cNvPicPr>
                      <a:picLocks noGrp="1" noChangeAspect="1" noChangeArrowheads="1"/>
                    </pic:cNvPicPr>
                  </pic:nvPicPr>
                  <pic:blipFill>
                    <a:blip r:embed="rId28" cstate="print"/>
                    <a:srcRect/>
                    <a:stretch>
                      <a:fillRect/>
                    </a:stretch>
                  </pic:blipFill>
                  <pic:spPr bwMode="auto">
                    <a:xfrm>
                      <a:off x="0" y="0"/>
                      <a:ext cx="2600325" cy="3476625"/>
                    </a:xfrm>
                    <a:prstGeom prst="rect">
                      <a:avLst/>
                    </a:prstGeom>
                    <a:noFill/>
                    <a:ln w="28575">
                      <a:solidFill>
                        <a:schemeClr val="tx1"/>
                      </a:solidFill>
                      <a:miter lim="800000"/>
                      <a:headEnd/>
                      <a:tailEnd/>
                    </a:ln>
                  </pic:spPr>
                </pic:pic>
              </a:graphicData>
            </a:graphic>
          </wp:anchor>
        </w:drawing>
      </w:r>
      <w:r>
        <w:rPr>
          <w:rFonts w:ascii="Times New Roman" w:hAnsi="Times New Roman"/>
          <w:noProof/>
          <w:sz w:val="24"/>
          <w:szCs w:val="24"/>
          <w:lang w:val="en-AU" w:eastAsia="en-AU"/>
        </w:rPr>
        <w:drawing>
          <wp:anchor distT="0" distB="0" distL="114300" distR="114300" simplePos="0" relativeHeight="251659264" behindDoc="1" locked="0" layoutInCell="1" allowOverlap="1">
            <wp:simplePos x="0" y="0"/>
            <wp:positionH relativeFrom="column">
              <wp:posOffset>38100</wp:posOffset>
            </wp:positionH>
            <wp:positionV relativeFrom="paragraph">
              <wp:posOffset>36195</wp:posOffset>
            </wp:positionV>
            <wp:extent cx="1685925" cy="2257425"/>
            <wp:effectExtent l="38100" t="19050" r="28575" b="28575"/>
            <wp:wrapTight wrapText="bothSides">
              <wp:wrapPolygon edited="0">
                <wp:start x="-488" y="-182"/>
                <wp:lineTo x="-488" y="21873"/>
                <wp:lineTo x="21966" y="21873"/>
                <wp:lineTo x="21966" y="-182"/>
                <wp:lineTo x="-488" y="-182"/>
              </wp:wrapPolygon>
            </wp:wrapTight>
            <wp:docPr id="8" name="Picture 7" descr="probe4br"/>
            <wp:cNvGraphicFramePr/>
            <a:graphic xmlns:a="http://schemas.openxmlformats.org/drawingml/2006/main">
              <a:graphicData uri="http://schemas.openxmlformats.org/drawingml/2006/picture">
                <pic:pic xmlns:pic="http://schemas.openxmlformats.org/drawingml/2006/picture">
                  <pic:nvPicPr>
                    <pic:cNvPr id="22535" name="Picture 4" descr="probe4br"/>
                    <pic:cNvPicPr>
                      <a:picLocks noChangeAspect="1" noChangeArrowheads="1"/>
                    </pic:cNvPicPr>
                  </pic:nvPicPr>
                  <pic:blipFill>
                    <a:blip r:embed="rId29" cstate="print"/>
                    <a:srcRect/>
                    <a:stretch>
                      <a:fillRect/>
                    </a:stretch>
                  </pic:blipFill>
                  <pic:spPr bwMode="auto">
                    <a:xfrm>
                      <a:off x="0" y="0"/>
                      <a:ext cx="1685925" cy="2257425"/>
                    </a:xfrm>
                    <a:prstGeom prst="rect">
                      <a:avLst/>
                    </a:prstGeom>
                    <a:noFill/>
                    <a:ln w="15875">
                      <a:solidFill>
                        <a:schemeClr val="tx1"/>
                      </a:solidFill>
                      <a:miter lim="800000"/>
                      <a:headEnd/>
                      <a:tailEnd/>
                    </a:ln>
                  </pic:spPr>
                </pic:pic>
              </a:graphicData>
            </a:graphic>
          </wp:anchor>
        </w:drawing>
      </w:r>
    </w:p>
    <w:p w:rsidR="000362F6" w:rsidRDefault="000362F6" w:rsidP="009322B2">
      <w:pPr>
        <w:pStyle w:val="ListParagraph"/>
        <w:spacing w:line="240" w:lineRule="auto"/>
        <w:ind w:left="0"/>
        <w:rPr>
          <w:rFonts w:ascii="Times New Roman" w:hAnsi="Times New Roman"/>
          <w:sz w:val="24"/>
          <w:szCs w:val="24"/>
          <w:lang w:val="en-AU"/>
        </w:rPr>
      </w:pPr>
    </w:p>
    <w:p w:rsidR="000362F6" w:rsidRDefault="000362F6" w:rsidP="009322B2">
      <w:pPr>
        <w:pStyle w:val="ListParagraph"/>
        <w:spacing w:line="240" w:lineRule="auto"/>
        <w:ind w:left="0"/>
        <w:rPr>
          <w:rFonts w:ascii="Times New Roman" w:hAnsi="Times New Roman"/>
          <w:sz w:val="24"/>
          <w:szCs w:val="24"/>
          <w:lang w:val="en-AU"/>
        </w:rPr>
      </w:pPr>
    </w:p>
    <w:p w:rsidR="000362F6" w:rsidRDefault="000362F6" w:rsidP="009322B2">
      <w:pPr>
        <w:pStyle w:val="ListParagraph"/>
        <w:spacing w:line="240" w:lineRule="auto"/>
        <w:ind w:left="0"/>
        <w:rPr>
          <w:rFonts w:ascii="Times New Roman" w:hAnsi="Times New Roman"/>
          <w:sz w:val="24"/>
          <w:szCs w:val="24"/>
          <w:lang w:val="en-AU"/>
        </w:rPr>
      </w:pPr>
    </w:p>
    <w:p w:rsidR="000362F6" w:rsidRDefault="000362F6" w:rsidP="009322B2">
      <w:pPr>
        <w:pStyle w:val="ListParagraph"/>
        <w:spacing w:line="240" w:lineRule="auto"/>
        <w:ind w:left="0"/>
        <w:rPr>
          <w:rFonts w:ascii="Times New Roman" w:hAnsi="Times New Roman"/>
          <w:sz w:val="24"/>
          <w:szCs w:val="24"/>
          <w:lang w:val="en-AU"/>
        </w:rPr>
      </w:pPr>
    </w:p>
    <w:p w:rsidR="000362F6" w:rsidRDefault="000362F6" w:rsidP="009322B2">
      <w:pPr>
        <w:pStyle w:val="ListParagraph"/>
        <w:spacing w:line="240" w:lineRule="auto"/>
        <w:ind w:left="0"/>
        <w:rPr>
          <w:rFonts w:ascii="Times New Roman" w:hAnsi="Times New Roman"/>
          <w:sz w:val="24"/>
          <w:szCs w:val="24"/>
          <w:lang w:val="en-AU"/>
        </w:rPr>
      </w:pPr>
    </w:p>
    <w:p w:rsidR="000362F6" w:rsidRDefault="000362F6" w:rsidP="009322B2">
      <w:pPr>
        <w:pStyle w:val="ListParagraph"/>
        <w:spacing w:line="240" w:lineRule="auto"/>
        <w:ind w:left="0"/>
        <w:rPr>
          <w:rFonts w:ascii="Times New Roman" w:hAnsi="Times New Roman"/>
          <w:sz w:val="24"/>
          <w:szCs w:val="24"/>
          <w:lang w:val="en-AU"/>
        </w:rPr>
      </w:pPr>
    </w:p>
    <w:p w:rsidR="000362F6" w:rsidRDefault="000362F6" w:rsidP="009322B2">
      <w:pPr>
        <w:pStyle w:val="ListParagraph"/>
        <w:spacing w:line="240" w:lineRule="auto"/>
        <w:ind w:left="0"/>
        <w:rPr>
          <w:rFonts w:ascii="Times New Roman" w:hAnsi="Times New Roman"/>
          <w:sz w:val="24"/>
          <w:szCs w:val="24"/>
          <w:lang w:val="en-AU"/>
        </w:rPr>
      </w:pPr>
    </w:p>
    <w:p w:rsidR="000362F6" w:rsidRDefault="000362F6" w:rsidP="009322B2">
      <w:pPr>
        <w:pStyle w:val="ListParagraph"/>
        <w:spacing w:line="240" w:lineRule="auto"/>
        <w:ind w:left="0"/>
        <w:rPr>
          <w:rFonts w:ascii="Times New Roman" w:hAnsi="Times New Roman"/>
          <w:sz w:val="24"/>
          <w:szCs w:val="24"/>
          <w:lang w:val="en-AU"/>
        </w:rPr>
      </w:pPr>
    </w:p>
    <w:p w:rsidR="000362F6" w:rsidRDefault="000362F6" w:rsidP="009322B2">
      <w:pPr>
        <w:pStyle w:val="ListParagraph"/>
        <w:spacing w:line="240" w:lineRule="auto"/>
        <w:ind w:left="0"/>
        <w:rPr>
          <w:rFonts w:ascii="Times New Roman" w:hAnsi="Times New Roman"/>
          <w:sz w:val="24"/>
          <w:szCs w:val="24"/>
          <w:lang w:val="en-AU"/>
        </w:rPr>
      </w:pPr>
    </w:p>
    <w:p w:rsidR="000362F6" w:rsidRDefault="000362F6" w:rsidP="009322B2">
      <w:pPr>
        <w:pStyle w:val="ListParagraph"/>
        <w:spacing w:line="240" w:lineRule="auto"/>
        <w:ind w:left="0"/>
        <w:rPr>
          <w:rFonts w:ascii="Times New Roman" w:hAnsi="Times New Roman"/>
          <w:sz w:val="24"/>
          <w:szCs w:val="24"/>
          <w:lang w:val="en-AU"/>
        </w:rPr>
      </w:pPr>
    </w:p>
    <w:p w:rsidR="000362F6" w:rsidRDefault="000362F6" w:rsidP="009322B2">
      <w:pPr>
        <w:pStyle w:val="ListParagraph"/>
        <w:spacing w:line="240" w:lineRule="auto"/>
        <w:ind w:left="0"/>
        <w:rPr>
          <w:rFonts w:ascii="Times New Roman" w:hAnsi="Times New Roman"/>
          <w:sz w:val="24"/>
          <w:szCs w:val="24"/>
          <w:lang w:val="en-AU"/>
        </w:rPr>
      </w:pPr>
    </w:p>
    <w:p w:rsidR="000362F6" w:rsidRDefault="000362F6" w:rsidP="009322B2">
      <w:pPr>
        <w:pStyle w:val="ListParagraph"/>
        <w:spacing w:line="240" w:lineRule="auto"/>
        <w:ind w:left="0"/>
        <w:rPr>
          <w:rFonts w:ascii="Times New Roman" w:hAnsi="Times New Roman"/>
          <w:sz w:val="24"/>
          <w:szCs w:val="24"/>
          <w:lang w:val="en-AU"/>
        </w:rPr>
      </w:pPr>
    </w:p>
    <w:p w:rsidR="000362F6" w:rsidRDefault="000362F6" w:rsidP="009322B2">
      <w:pPr>
        <w:pStyle w:val="ListParagraph"/>
        <w:spacing w:line="240" w:lineRule="auto"/>
        <w:ind w:left="0"/>
        <w:rPr>
          <w:rFonts w:ascii="Times New Roman" w:hAnsi="Times New Roman"/>
          <w:sz w:val="24"/>
          <w:szCs w:val="24"/>
          <w:lang w:val="en-AU"/>
        </w:rPr>
      </w:pPr>
    </w:p>
    <w:p w:rsidR="000362F6" w:rsidRDefault="000362F6" w:rsidP="009322B2">
      <w:pPr>
        <w:pStyle w:val="ListParagraph"/>
        <w:spacing w:line="240" w:lineRule="auto"/>
        <w:ind w:left="0"/>
        <w:rPr>
          <w:rFonts w:ascii="Times New Roman" w:hAnsi="Times New Roman"/>
          <w:sz w:val="24"/>
          <w:szCs w:val="24"/>
          <w:lang w:val="en-AU"/>
        </w:rPr>
      </w:pPr>
    </w:p>
    <w:p w:rsidR="000362F6" w:rsidRDefault="000362F6" w:rsidP="009322B2">
      <w:pPr>
        <w:pStyle w:val="ListParagraph"/>
        <w:spacing w:line="240" w:lineRule="auto"/>
        <w:ind w:left="0"/>
        <w:rPr>
          <w:rFonts w:ascii="Times New Roman" w:hAnsi="Times New Roman"/>
          <w:sz w:val="24"/>
          <w:szCs w:val="24"/>
          <w:lang w:val="en-AU"/>
        </w:rPr>
      </w:pPr>
    </w:p>
    <w:p w:rsidR="000362F6" w:rsidRDefault="000362F6" w:rsidP="009322B2">
      <w:pPr>
        <w:pStyle w:val="ListParagraph"/>
        <w:spacing w:line="240" w:lineRule="auto"/>
        <w:ind w:left="0"/>
        <w:rPr>
          <w:rFonts w:ascii="Times New Roman" w:hAnsi="Times New Roman"/>
          <w:sz w:val="24"/>
          <w:szCs w:val="24"/>
          <w:lang w:val="en-AU"/>
        </w:rPr>
      </w:pPr>
    </w:p>
    <w:p w:rsidR="000362F6" w:rsidRDefault="000362F6" w:rsidP="009322B2">
      <w:pPr>
        <w:pStyle w:val="ListParagraph"/>
        <w:spacing w:line="240" w:lineRule="auto"/>
        <w:ind w:left="0"/>
        <w:rPr>
          <w:rFonts w:ascii="Times New Roman" w:hAnsi="Times New Roman"/>
          <w:sz w:val="24"/>
          <w:szCs w:val="24"/>
          <w:lang w:val="en-AU"/>
        </w:rPr>
      </w:pPr>
    </w:p>
    <w:p w:rsidR="000362F6" w:rsidRDefault="000362F6" w:rsidP="009322B2">
      <w:pPr>
        <w:pStyle w:val="ListParagraph"/>
        <w:spacing w:line="240" w:lineRule="auto"/>
        <w:ind w:left="0"/>
        <w:rPr>
          <w:rFonts w:ascii="Times New Roman" w:hAnsi="Times New Roman"/>
          <w:sz w:val="24"/>
          <w:szCs w:val="24"/>
          <w:lang w:val="en-AU"/>
        </w:rPr>
      </w:pPr>
    </w:p>
    <w:p w:rsidR="000362F6" w:rsidRDefault="000362F6" w:rsidP="009322B2">
      <w:pPr>
        <w:pStyle w:val="ListParagraph"/>
        <w:spacing w:line="240" w:lineRule="auto"/>
        <w:ind w:left="0"/>
        <w:rPr>
          <w:rFonts w:ascii="Times New Roman" w:hAnsi="Times New Roman"/>
          <w:sz w:val="24"/>
          <w:szCs w:val="24"/>
          <w:lang w:val="en-AU"/>
        </w:rPr>
      </w:pPr>
    </w:p>
    <w:p w:rsidR="000362F6" w:rsidRDefault="000362F6" w:rsidP="009322B2">
      <w:pPr>
        <w:pStyle w:val="ListParagraph"/>
        <w:spacing w:line="240" w:lineRule="auto"/>
        <w:ind w:left="0"/>
        <w:rPr>
          <w:rFonts w:ascii="Times New Roman" w:hAnsi="Times New Roman"/>
          <w:sz w:val="24"/>
          <w:szCs w:val="24"/>
          <w:lang w:val="en-AU"/>
        </w:rPr>
      </w:pPr>
    </w:p>
    <w:p w:rsidR="000362F6" w:rsidRDefault="000362F6" w:rsidP="009322B2">
      <w:pPr>
        <w:pStyle w:val="ListParagraph"/>
        <w:spacing w:line="240" w:lineRule="auto"/>
        <w:ind w:left="0"/>
        <w:rPr>
          <w:rFonts w:ascii="Times New Roman" w:hAnsi="Times New Roman"/>
          <w:sz w:val="24"/>
          <w:szCs w:val="24"/>
          <w:lang w:val="en-AU"/>
        </w:rPr>
      </w:pPr>
    </w:p>
    <w:p w:rsidR="000362F6" w:rsidRDefault="000362F6" w:rsidP="009322B2">
      <w:pPr>
        <w:pStyle w:val="ListParagraph"/>
        <w:spacing w:line="240" w:lineRule="auto"/>
        <w:ind w:left="0"/>
        <w:rPr>
          <w:rFonts w:ascii="Times New Roman" w:hAnsi="Times New Roman"/>
          <w:sz w:val="24"/>
          <w:szCs w:val="24"/>
          <w:lang w:val="en-AU"/>
        </w:rPr>
      </w:pPr>
    </w:p>
    <w:p w:rsidR="000362F6" w:rsidRDefault="000362F6" w:rsidP="009322B2">
      <w:pPr>
        <w:pStyle w:val="ListParagraph"/>
        <w:spacing w:line="240" w:lineRule="auto"/>
        <w:ind w:left="0"/>
        <w:rPr>
          <w:rFonts w:ascii="Times New Roman" w:hAnsi="Times New Roman"/>
          <w:sz w:val="24"/>
          <w:szCs w:val="24"/>
          <w:lang w:val="en-AU"/>
        </w:rPr>
      </w:pPr>
    </w:p>
    <w:p w:rsidR="000362F6" w:rsidRDefault="000362F6" w:rsidP="009322B2">
      <w:pPr>
        <w:pStyle w:val="ListParagraph"/>
        <w:spacing w:line="240" w:lineRule="auto"/>
        <w:ind w:left="0"/>
        <w:rPr>
          <w:rFonts w:ascii="Times New Roman" w:hAnsi="Times New Roman"/>
          <w:sz w:val="24"/>
          <w:szCs w:val="24"/>
          <w:lang w:val="en-AU"/>
        </w:rPr>
      </w:pPr>
    </w:p>
    <w:p w:rsidR="000362F6" w:rsidRDefault="000362F6" w:rsidP="009322B2">
      <w:pPr>
        <w:pStyle w:val="ListParagraph"/>
        <w:spacing w:line="240" w:lineRule="auto"/>
        <w:ind w:left="0"/>
        <w:rPr>
          <w:rFonts w:ascii="Times New Roman" w:hAnsi="Times New Roman"/>
          <w:sz w:val="24"/>
          <w:szCs w:val="24"/>
          <w:lang w:val="en-AU"/>
        </w:rPr>
      </w:pPr>
    </w:p>
    <w:p w:rsidR="000362F6" w:rsidRDefault="000362F6">
      <w:pPr>
        <w:spacing w:after="0" w:line="240" w:lineRule="auto"/>
        <w:rPr>
          <w:rFonts w:ascii="Times New Roman" w:hAnsi="Times New Roman"/>
          <w:sz w:val="24"/>
          <w:szCs w:val="24"/>
          <w:lang w:val="en-AU"/>
        </w:rPr>
      </w:pPr>
      <w:r>
        <w:rPr>
          <w:rFonts w:ascii="Times New Roman" w:hAnsi="Times New Roman"/>
          <w:sz w:val="24"/>
          <w:szCs w:val="24"/>
          <w:lang w:val="en-AU"/>
        </w:rPr>
        <w:br w:type="page"/>
      </w:r>
    </w:p>
    <w:p w:rsidR="000362F6" w:rsidRDefault="000362F6" w:rsidP="009322B2">
      <w:pPr>
        <w:pStyle w:val="ListParagraph"/>
        <w:spacing w:line="240" w:lineRule="auto"/>
        <w:ind w:left="0"/>
        <w:rPr>
          <w:rFonts w:ascii="Times New Roman" w:hAnsi="Times New Roman"/>
          <w:sz w:val="24"/>
          <w:szCs w:val="24"/>
        </w:rPr>
      </w:pPr>
      <w:proofErr w:type="gramStart"/>
      <w:r>
        <w:rPr>
          <w:rFonts w:ascii="Times New Roman" w:hAnsi="Times New Roman"/>
          <w:sz w:val="24"/>
          <w:szCs w:val="24"/>
        </w:rPr>
        <w:lastRenderedPageBreak/>
        <w:t>Figure 3.</w:t>
      </w:r>
      <w:proofErr w:type="gramEnd"/>
      <w:r>
        <w:rPr>
          <w:rFonts w:ascii="Times New Roman" w:hAnsi="Times New Roman"/>
          <w:sz w:val="24"/>
          <w:szCs w:val="24"/>
        </w:rPr>
        <w:t xml:space="preserve"> </w:t>
      </w:r>
    </w:p>
    <w:p w:rsidR="000362F6" w:rsidRDefault="000362F6" w:rsidP="009322B2">
      <w:pPr>
        <w:pStyle w:val="ListParagraph"/>
        <w:spacing w:line="240" w:lineRule="auto"/>
        <w:ind w:left="0"/>
        <w:rPr>
          <w:rFonts w:ascii="Times New Roman" w:hAnsi="Times New Roman"/>
          <w:sz w:val="24"/>
          <w:szCs w:val="24"/>
        </w:rPr>
      </w:pPr>
    </w:p>
    <w:p w:rsidR="000362F6" w:rsidRDefault="000362F6" w:rsidP="009322B2">
      <w:pPr>
        <w:pStyle w:val="ListParagraph"/>
        <w:spacing w:line="240" w:lineRule="auto"/>
        <w:ind w:left="0"/>
        <w:rPr>
          <w:rFonts w:ascii="Times New Roman" w:hAnsi="Times New Roman"/>
          <w:sz w:val="24"/>
          <w:szCs w:val="24"/>
        </w:rPr>
      </w:pPr>
    </w:p>
    <w:p w:rsidR="000362F6" w:rsidRDefault="000362F6" w:rsidP="009322B2">
      <w:pPr>
        <w:pStyle w:val="ListParagraph"/>
        <w:spacing w:line="240" w:lineRule="auto"/>
        <w:ind w:left="0"/>
        <w:rPr>
          <w:rFonts w:ascii="Times New Roman" w:hAnsi="Times New Roman"/>
          <w:sz w:val="24"/>
          <w:szCs w:val="24"/>
        </w:rPr>
      </w:pPr>
      <w:r>
        <w:rPr>
          <w:rFonts w:ascii="Times New Roman" w:hAnsi="Times New Roman"/>
          <w:noProof/>
          <w:sz w:val="24"/>
          <w:szCs w:val="24"/>
          <w:lang w:val="en-AU" w:eastAsia="en-AU"/>
        </w:rPr>
        <w:drawing>
          <wp:anchor distT="0" distB="0" distL="114300" distR="114300" simplePos="0" relativeHeight="251664384" behindDoc="1" locked="0" layoutInCell="1" allowOverlap="1">
            <wp:simplePos x="0" y="0"/>
            <wp:positionH relativeFrom="column">
              <wp:posOffset>3067050</wp:posOffset>
            </wp:positionH>
            <wp:positionV relativeFrom="paragraph">
              <wp:posOffset>1760220</wp:posOffset>
            </wp:positionV>
            <wp:extent cx="1733550" cy="1990725"/>
            <wp:effectExtent l="19050" t="0" r="0" b="0"/>
            <wp:wrapTight wrapText="bothSides">
              <wp:wrapPolygon edited="0">
                <wp:start x="-237" y="0"/>
                <wp:lineTo x="-237" y="21497"/>
                <wp:lineTo x="21600" y="21497"/>
                <wp:lineTo x="21600" y="0"/>
                <wp:lineTo x="-237" y="0"/>
              </wp:wrapPolygon>
            </wp:wrapTight>
            <wp:docPr id="13" name="Picture 12" descr="Starbug, autonomous underwater vehicle."/>
            <wp:cNvGraphicFramePr/>
            <a:graphic xmlns:a="http://schemas.openxmlformats.org/drawingml/2006/main">
              <a:graphicData uri="http://schemas.openxmlformats.org/drawingml/2006/picture">
                <pic:pic xmlns:pic="http://schemas.openxmlformats.org/drawingml/2006/picture">
                  <pic:nvPicPr>
                    <pic:cNvPr id="18441" name="Picture 14" descr="Starbug, autonomous underwater vehicle."/>
                    <pic:cNvPicPr>
                      <a:picLocks noChangeAspect="1" noChangeArrowheads="1"/>
                    </pic:cNvPicPr>
                  </pic:nvPicPr>
                  <pic:blipFill>
                    <a:blip r:embed="rId30" cstate="print"/>
                    <a:srcRect/>
                    <a:stretch>
                      <a:fillRect/>
                    </a:stretch>
                  </pic:blipFill>
                  <pic:spPr bwMode="auto">
                    <a:xfrm>
                      <a:off x="0" y="0"/>
                      <a:ext cx="1733550" cy="1990725"/>
                    </a:xfrm>
                    <a:prstGeom prst="rect">
                      <a:avLst/>
                    </a:prstGeom>
                    <a:noFill/>
                    <a:ln w="9525">
                      <a:noFill/>
                      <a:miter lim="800000"/>
                      <a:headEnd/>
                      <a:tailEnd/>
                    </a:ln>
                  </pic:spPr>
                </pic:pic>
              </a:graphicData>
            </a:graphic>
          </wp:anchor>
        </w:drawing>
      </w:r>
      <w:r>
        <w:rPr>
          <w:rFonts w:ascii="Times New Roman" w:hAnsi="Times New Roman"/>
          <w:noProof/>
          <w:sz w:val="24"/>
          <w:szCs w:val="24"/>
          <w:lang w:val="en-AU" w:eastAsia="en-AU"/>
        </w:rPr>
        <w:drawing>
          <wp:anchor distT="0" distB="0" distL="114300" distR="114300" simplePos="0" relativeHeight="251663360" behindDoc="1" locked="0" layoutInCell="1" allowOverlap="1">
            <wp:simplePos x="0" y="0"/>
            <wp:positionH relativeFrom="column">
              <wp:posOffset>114300</wp:posOffset>
            </wp:positionH>
            <wp:positionV relativeFrom="paragraph">
              <wp:posOffset>1255395</wp:posOffset>
            </wp:positionV>
            <wp:extent cx="2190750" cy="2933700"/>
            <wp:effectExtent l="19050" t="0" r="0" b="0"/>
            <wp:wrapTight wrapText="bothSides">
              <wp:wrapPolygon edited="0">
                <wp:start x="-188" y="0"/>
                <wp:lineTo x="-188" y="21460"/>
                <wp:lineTo x="21600" y="21460"/>
                <wp:lineTo x="21600" y="0"/>
                <wp:lineTo x="-188" y="0"/>
              </wp:wrapPolygon>
            </wp:wrapTight>
            <wp:docPr id="12" name="Picture 11" descr="AUV Xanthos Odyssey IIb Class returning to ship 'Oceanus' after mission completion"/>
            <wp:cNvGraphicFramePr/>
            <a:graphic xmlns:a="http://schemas.openxmlformats.org/drawingml/2006/main">
              <a:graphicData uri="http://schemas.openxmlformats.org/drawingml/2006/picture">
                <pic:pic xmlns:pic="http://schemas.openxmlformats.org/drawingml/2006/picture">
                  <pic:nvPicPr>
                    <pic:cNvPr id="18439" name="Picture 8" descr="AUV Xanthos Odyssey IIb Class returning to ship 'Oceanus' after mission completion"/>
                    <pic:cNvPicPr>
                      <a:picLocks noChangeAspect="1" noChangeArrowheads="1"/>
                    </pic:cNvPicPr>
                  </pic:nvPicPr>
                  <pic:blipFill>
                    <a:blip r:embed="rId31" cstate="print"/>
                    <a:srcRect/>
                    <a:stretch>
                      <a:fillRect/>
                    </a:stretch>
                  </pic:blipFill>
                  <pic:spPr bwMode="auto">
                    <a:xfrm>
                      <a:off x="0" y="0"/>
                      <a:ext cx="2190750" cy="2933700"/>
                    </a:xfrm>
                    <a:prstGeom prst="rect">
                      <a:avLst/>
                    </a:prstGeom>
                    <a:noFill/>
                    <a:ln w="9525">
                      <a:noFill/>
                      <a:miter lim="800000"/>
                      <a:headEnd/>
                      <a:tailEnd/>
                    </a:ln>
                  </pic:spPr>
                </pic:pic>
              </a:graphicData>
            </a:graphic>
          </wp:anchor>
        </w:drawing>
      </w:r>
      <w:r>
        <w:rPr>
          <w:rFonts w:ascii="Times New Roman" w:hAnsi="Times New Roman"/>
          <w:noProof/>
          <w:sz w:val="24"/>
          <w:szCs w:val="24"/>
          <w:lang w:val="en-AU" w:eastAsia="en-AU"/>
        </w:rPr>
        <w:drawing>
          <wp:anchor distT="0" distB="0" distL="114300" distR="114300" simplePos="0" relativeHeight="251665408" behindDoc="1" locked="0" layoutInCell="1" allowOverlap="1">
            <wp:simplePos x="0" y="0"/>
            <wp:positionH relativeFrom="column">
              <wp:posOffset>2876550</wp:posOffset>
            </wp:positionH>
            <wp:positionV relativeFrom="paragraph">
              <wp:posOffset>4398645</wp:posOffset>
            </wp:positionV>
            <wp:extent cx="2200275" cy="1781175"/>
            <wp:effectExtent l="19050" t="0" r="9525" b="0"/>
            <wp:wrapTight wrapText="bothSides">
              <wp:wrapPolygon edited="0">
                <wp:start x="-187" y="0"/>
                <wp:lineTo x="-187" y="21484"/>
                <wp:lineTo x="21694" y="21484"/>
                <wp:lineTo x="21694" y="0"/>
                <wp:lineTo x="-187" y="0"/>
              </wp:wrapPolygon>
            </wp:wrapTight>
            <wp:docPr id="11" name="Picture 10" descr="4680"/>
            <wp:cNvGraphicFramePr/>
            <a:graphic xmlns:a="http://schemas.openxmlformats.org/drawingml/2006/main">
              <a:graphicData uri="http://schemas.openxmlformats.org/drawingml/2006/picture">
                <pic:pic xmlns:pic="http://schemas.openxmlformats.org/drawingml/2006/picture">
                  <pic:nvPicPr>
                    <pic:cNvPr id="18436" name="Picture 3" descr="4680"/>
                    <pic:cNvPicPr>
                      <a:picLocks noChangeAspect="1" noChangeArrowheads="1"/>
                    </pic:cNvPicPr>
                  </pic:nvPicPr>
                  <pic:blipFill>
                    <a:blip r:embed="rId32" cstate="print"/>
                    <a:srcRect/>
                    <a:stretch>
                      <a:fillRect/>
                    </a:stretch>
                  </pic:blipFill>
                  <pic:spPr bwMode="auto">
                    <a:xfrm>
                      <a:off x="0" y="0"/>
                      <a:ext cx="2200275" cy="1781175"/>
                    </a:xfrm>
                    <a:prstGeom prst="rect">
                      <a:avLst/>
                    </a:prstGeom>
                    <a:noFill/>
                    <a:ln w="9525">
                      <a:noFill/>
                      <a:miter lim="800000"/>
                      <a:headEnd/>
                      <a:tailEnd/>
                    </a:ln>
                  </pic:spPr>
                </pic:pic>
              </a:graphicData>
            </a:graphic>
          </wp:anchor>
        </w:drawing>
      </w:r>
    </w:p>
    <w:p w:rsidR="000362F6" w:rsidRPr="000362F6" w:rsidRDefault="000362F6" w:rsidP="000362F6"/>
    <w:p w:rsidR="000362F6" w:rsidRDefault="000362F6" w:rsidP="000362F6"/>
    <w:p w:rsidR="000362F6" w:rsidRDefault="000362F6" w:rsidP="000362F6">
      <w:pPr>
        <w:tabs>
          <w:tab w:val="center" w:pos="4680"/>
        </w:tabs>
      </w:pPr>
      <w:proofErr w:type="gramStart"/>
      <w:r>
        <w:t>a</w:t>
      </w:r>
      <w:proofErr w:type="gramEnd"/>
      <w:r>
        <w:t>.</w:t>
      </w:r>
      <w:r>
        <w:tab/>
        <w:t>b.</w:t>
      </w:r>
    </w:p>
    <w:p w:rsidR="000362F6" w:rsidRPr="000362F6" w:rsidRDefault="000362F6" w:rsidP="000362F6"/>
    <w:p w:rsidR="000362F6" w:rsidRPr="000362F6" w:rsidRDefault="000362F6" w:rsidP="000362F6"/>
    <w:p w:rsidR="000362F6" w:rsidRPr="000362F6" w:rsidRDefault="000362F6" w:rsidP="000362F6"/>
    <w:p w:rsidR="000362F6" w:rsidRPr="000362F6" w:rsidRDefault="000362F6" w:rsidP="000362F6"/>
    <w:p w:rsidR="000362F6" w:rsidRPr="000362F6" w:rsidRDefault="000362F6" w:rsidP="000362F6"/>
    <w:p w:rsidR="000362F6" w:rsidRPr="000362F6" w:rsidRDefault="000362F6" w:rsidP="000362F6"/>
    <w:p w:rsidR="000362F6" w:rsidRPr="000362F6" w:rsidRDefault="000362F6" w:rsidP="000362F6"/>
    <w:p w:rsidR="000362F6" w:rsidRPr="000362F6" w:rsidRDefault="000362F6" w:rsidP="000362F6"/>
    <w:p w:rsidR="000362F6" w:rsidRPr="000362F6" w:rsidRDefault="000362F6" w:rsidP="000362F6"/>
    <w:p w:rsidR="000362F6" w:rsidRPr="000362F6" w:rsidRDefault="006443EA" w:rsidP="000362F6">
      <w:r>
        <w:rPr>
          <w:noProof/>
          <w:lang w:val="en-AU" w:eastAsia="en-AU"/>
        </w:rPr>
        <w:drawing>
          <wp:anchor distT="0" distB="0" distL="114300" distR="114300" simplePos="0" relativeHeight="251662336" behindDoc="1" locked="0" layoutInCell="1" allowOverlap="1">
            <wp:simplePos x="0" y="0"/>
            <wp:positionH relativeFrom="column">
              <wp:posOffset>-220980</wp:posOffset>
            </wp:positionH>
            <wp:positionV relativeFrom="paragraph">
              <wp:posOffset>180975</wp:posOffset>
            </wp:positionV>
            <wp:extent cx="2717165" cy="1819275"/>
            <wp:effectExtent l="19050" t="0" r="6985" b="0"/>
            <wp:wrapTight wrapText="bothSides">
              <wp:wrapPolygon edited="0">
                <wp:start x="-151" y="0"/>
                <wp:lineTo x="-151" y="21487"/>
                <wp:lineTo x="21656" y="21487"/>
                <wp:lineTo x="21656" y="0"/>
                <wp:lineTo x="-151" y="0"/>
              </wp:wrapPolygon>
            </wp:wrapTight>
            <wp:docPr id="10" name="Picture 9" descr="12708"/>
            <wp:cNvGraphicFramePr/>
            <a:graphic xmlns:a="http://schemas.openxmlformats.org/drawingml/2006/main">
              <a:graphicData uri="http://schemas.openxmlformats.org/drawingml/2006/picture">
                <pic:pic xmlns:pic="http://schemas.openxmlformats.org/drawingml/2006/picture">
                  <pic:nvPicPr>
                    <pic:cNvPr id="18435" name="Picture 2" descr="12708"/>
                    <pic:cNvPicPr>
                      <a:picLocks noGrp="1" noChangeAspect="1" noChangeArrowheads="1"/>
                    </pic:cNvPicPr>
                  </pic:nvPicPr>
                  <pic:blipFill>
                    <a:blip r:embed="rId33" cstate="print"/>
                    <a:stretch>
                      <a:fillRect/>
                    </a:stretch>
                  </pic:blipFill>
                  <pic:spPr bwMode="auto">
                    <a:xfrm>
                      <a:off x="0" y="0"/>
                      <a:ext cx="2717165" cy="1819275"/>
                    </a:xfrm>
                    <a:prstGeom prst="rect">
                      <a:avLst/>
                    </a:prstGeom>
                    <a:noFill/>
                    <a:ln w="9525">
                      <a:noFill/>
                      <a:miter lim="800000"/>
                      <a:headEnd/>
                      <a:tailEnd/>
                    </a:ln>
                  </pic:spPr>
                </pic:pic>
              </a:graphicData>
            </a:graphic>
          </wp:anchor>
        </w:drawing>
      </w:r>
    </w:p>
    <w:p w:rsidR="000362F6" w:rsidRPr="000362F6" w:rsidRDefault="000362F6" w:rsidP="000362F6"/>
    <w:p w:rsidR="000362F6" w:rsidRPr="000362F6" w:rsidRDefault="000362F6" w:rsidP="000362F6"/>
    <w:p w:rsidR="000362F6" w:rsidRPr="000362F6" w:rsidRDefault="000362F6" w:rsidP="000362F6"/>
    <w:p w:rsidR="000362F6" w:rsidRPr="000362F6" w:rsidRDefault="000362F6" w:rsidP="000362F6"/>
    <w:p w:rsidR="000362F6" w:rsidRPr="000362F6" w:rsidRDefault="000362F6" w:rsidP="000362F6"/>
    <w:p w:rsidR="000362F6" w:rsidRDefault="000362F6" w:rsidP="000362F6"/>
    <w:p w:rsidR="000362F6" w:rsidRDefault="000362F6" w:rsidP="000362F6">
      <w:pPr>
        <w:tabs>
          <w:tab w:val="center" w:pos="4680"/>
        </w:tabs>
      </w:pPr>
      <w:proofErr w:type="gramStart"/>
      <w:r>
        <w:t>c</w:t>
      </w:r>
      <w:proofErr w:type="gramEnd"/>
      <w:r>
        <w:t xml:space="preserve">. </w:t>
      </w:r>
      <w:r>
        <w:tab/>
        <w:t xml:space="preserve">d. </w:t>
      </w:r>
    </w:p>
    <w:p w:rsidR="00913EF2" w:rsidRDefault="00913EF2">
      <w:pPr>
        <w:spacing w:after="0" w:line="240" w:lineRule="auto"/>
      </w:pPr>
      <w:r>
        <w:br w:type="page"/>
      </w:r>
    </w:p>
    <w:p w:rsidR="00913EF2" w:rsidRDefault="00913EF2" w:rsidP="000362F6">
      <w:pPr>
        <w:tabs>
          <w:tab w:val="center" w:pos="4680"/>
        </w:tabs>
      </w:pPr>
      <w:proofErr w:type="gramStart"/>
      <w:r>
        <w:lastRenderedPageBreak/>
        <w:t>Figure 4.</w:t>
      </w:r>
      <w:proofErr w:type="gramEnd"/>
      <w:r>
        <w:t xml:space="preserve"> </w:t>
      </w:r>
    </w:p>
    <w:p w:rsidR="00913EF2" w:rsidRDefault="00913EF2" w:rsidP="000362F6">
      <w:pPr>
        <w:tabs>
          <w:tab w:val="center" w:pos="4680"/>
        </w:tabs>
      </w:pPr>
    </w:p>
    <w:p w:rsidR="00913EF2" w:rsidRDefault="00913EF2" w:rsidP="000362F6">
      <w:pPr>
        <w:tabs>
          <w:tab w:val="center" w:pos="4680"/>
        </w:tabs>
      </w:pPr>
      <w:r w:rsidRPr="00913EF2">
        <w:rPr>
          <w:noProof/>
          <w:lang w:val="en-AU" w:eastAsia="en-AU"/>
        </w:rPr>
        <w:drawing>
          <wp:inline distT="0" distB="0" distL="0" distR="0">
            <wp:extent cx="5334000" cy="4000500"/>
            <wp:effectExtent l="19050" t="0" r="0" b="0"/>
            <wp:docPr id="18" name="Picture 17" descr="Slide1.jpg"/>
            <wp:cNvGraphicFramePr/>
            <a:graphic xmlns:a="http://schemas.openxmlformats.org/drawingml/2006/main">
              <a:graphicData uri="http://schemas.openxmlformats.org/drawingml/2006/picture">
                <pic:pic xmlns:pic="http://schemas.openxmlformats.org/drawingml/2006/picture">
                  <pic:nvPicPr>
                    <pic:cNvPr id="19459" name="Picture 1" descr="Slide1.jpg"/>
                    <pic:cNvPicPr>
                      <a:picLocks noGrp="1" noChangeAspect="1"/>
                    </pic:cNvPicPr>
                  </pic:nvPicPr>
                  <pic:blipFill>
                    <a:blip r:embed="rId34"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913EF2" w:rsidRDefault="00913EF2">
      <w:pPr>
        <w:spacing w:after="0" w:line="240" w:lineRule="auto"/>
      </w:pPr>
      <w:r>
        <w:br w:type="page"/>
      </w:r>
    </w:p>
    <w:p w:rsidR="00913EF2" w:rsidRDefault="00913EF2" w:rsidP="000362F6">
      <w:pPr>
        <w:tabs>
          <w:tab w:val="center" w:pos="4680"/>
        </w:tabs>
      </w:pPr>
      <w:proofErr w:type="gramStart"/>
      <w:r>
        <w:lastRenderedPageBreak/>
        <w:t>Figure 5.</w:t>
      </w:r>
      <w:proofErr w:type="gramEnd"/>
    </w:p>
    <w:p w:rsidR="00913EF2" w:rsidRDefault="00913EF2" w:rsidP="000362F6">
      <w:pPr>
        <w:tabs>
          <w:tab w:val="center" w:pos="4680"/>
        </w:tabs>
      </w:pPr>
    </w:p>
    <w:p w:rsidR="00913EF2" w:rsidRDefault="00326EE0" w:rsidP="000362F6">
      <w:pPr>
        <w:tabs>
          <w:tab w:val="center" w:pos="4680"/>
        </w:tabs>
      </w:pPr>
      <w:r w:rsidRPr="00326EE0">
        <w:rPr>
          <w:noProof/>
          <w:lang w:val="en-AU" w:eastAsia="en-AU"/>
        </w:rPr>
        <w:drawing>
          <wp:inline distT="0" distB="0" distL="0" distR="0">
            <wp:extent cx="5943600" cy="3493135"/>
            <wp:effectExtent l="19050" t="0" r="0" b="0"/>
            <wp:docPr id="22" name="Object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29687" cy="5248275"/>
                      <a:chOff x="214313" y="1000125"/>
                      <a:chExt cx="8929687" cy="5248275"/>
                    </a:xfrm>
                  </a:grpSpPr>
                  <a:grpSp>
                    <a:nvGrpSpPr>
                      <a:cNvPr id="27" name="Group 26"/>
                      <a:cNvGrpSpPr/>
                    </a:nvGrpSpPr>
                    <a:grpSpPr>
                      <a:xfrm>
                        <a:off x="214313" y="1000125"/>
                        <a:ext cx="8929687" cy="5248275"/>
                        <a:chOff x="214313" y="1000125"/>
                        <a:chExt cx="8929687" cy="5248275"/>
                      </a:xfrm>
                    </a:grpSpPr>
                    <a:sp>
                      <a:nvSpPr>
                        <a:cNvPr id="26629" name="Rectangle 3"/>
                        <a:cNvSpPr>
                          <a:spLocks noChangeArrowheads="1"/>
                        </a:cNvSpPr>
                      </a:nvSpPr>
                      <a:spPr bwMode="auto">
                        <a:xfrm>
                          <a:off x="214313" y="1000125"/>
                          <a:ext cx="7072312" cy="4500547"/>
                        </a:xfrm>
                        <a:prstGeom prst="rect">
                          <a:avLst/>
                        </a:prstGeom>
                        <a:noFill/>
                        <a:ln w="9525" algn="ctr">
                          <a:solidFill>
                            <a:schemeClr val="tx1"/>
                          </a:solidFill>
                          <a:round/>
                          <a:headEnd/>
                          <a:tailEnd/>
                        </a:ln>
                      </a:spPr>
                      <a:txSp>
                        <a:txBody>
                          <a:bodyP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endParaRPr lang="en-AU" sz="1600"/>
                          </a:p>
                        </a:txBody>
                        <a:useSpRect/>
                      </a:txSp>
                    </a:sp>
                    <a:sp>
                      <a:nvSpPr>
                        <a:cNvPr id="26630" name="TextBox 4"/>
                        <a:cNvSpPr txBox="1">
                          <a:spLocks noChangeArrowheads="1"/>
                        </a:cNvSpPr>
                      </a:nvSpPr>
                      <a:spPr bwMode="auto">
                        <a:xfrm>
                          <a:off x="357188" y="5786439"/>
                          <a:ext cx="922337" cy="461961"/>
                        </a:xfrm>
                        <a:prstGeom prst="rect">
                          <a:avLst/>
                        </a:prstGeom>
                        <a:noFill/>
                        <a:ln w="9525">
                          <a:noFill/>
                          <a:miter lim="800000"/>
                          <a:headEnd/>
                          <a:tailEnd/>
                        </a:ln>
                      </a:spPr>
                      <a:txSp>
                        <a:txBody>
                          <a:bodyPr wrap="none">
                            <a:spAutoFit/>
                          </a:bodyP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r>
                              <a:rPr lang="en-AU"/>
                              <a:t>Local</a:t>
                            </a:r>
                          </a:p>
                        </a:txBody>
                        <a:useSpRect/>
                      </a:txSp>
                    </a:sp>
                    <a:sp>
                      <a:nvSpPr>
                        <a:cNvPr id="26631" name="TextBox 5"/>
                        <a:cNvSpPr txBox="1">
                          <a:spLocks noChangeArrowheads="1"/>
                        </a:cNvSpPr>
                      </a:nvSpPr>
                      <a:spPr bwMode="auto">
                        <a:xfrm>
                          <a:off x="6143625" y="5786439"/>
                          <a:ext cx="1076325" cy="461961"/>
                        </a:xfrm>
                        <a:prstGeom prst="rect">
                          <a:avLst/>
                        </a:prstGeom>
                        <a:noFill/>
                        <a:ln w="9525">
                          <a:noFill/>
                          <a:miter lim="800000"/>
                          <a:headEnd/>
                          <a:tailEnd/>
                        </a:ln>
                      </a:spPr>
                      <a:txSp>
                        <a:txBody>
                          <a:bodyPr wrap="none">
                            <a:spAutoFit/>
                          </a:bodyP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r>
                              <a:rPr lang="en-AU"/>
                              <a:t>Global</a:t>
                            </a:r>
                          </a:p>
                        </a:txBody>
                        <a:useSpRect/>
                      </a:txSp>
                    </a:sp>
                    <a:sp>
                      <a:nvSpPr>
                        <a:cNvPr id="26632" name="TextBox 6"/>
                        <a:cNvSpPr txBox="1">
                          <a:spLocks noChangeArrowheads="1"/>
                        </a:cNvSpPr>
                      </a:nvSpPr>
                      <a:spPr bwMode="auto">
                        <a:xfrm>
                          <a:off x="7572375" y="1285891"/>
                          <a:ext cx="1143000" cy="461962"/>
                        </a:xfrm>
                        <a:prstGeom prst="rect">
                          <a:avLst/>
                        </a:prstGeom>
                        <a:noFill/>
                        <a:ln w="9525">
                          <a:noFill/>
                          <a:miter lim="800000"/>
                          <a:headEnd/>
                          <a:tailEnd/>
                        </a:ln>
                      </a:spPr>
                      <a:txSp>
                        <a:txBody>
                          <a:bodyPr wrap="none">
                            <a:spAutoFit/>
                          </a:bodyP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r>
                              <a:rPr lang="en-AU"/>
                              <a:t>Mature</a:t>
                            </a:r>
                          </a:p>
                        </a:txBody>
                        <a:useSpRect/>
                      </a:txSp>
                    </a:sp>
                    <a:sp>
                      <a:nvSpPr>
                        <a:cNvPr id="26633" name="TextBox 7"/>
                        <a:cNvSpPr txBox="1">
                          <a:spLocks noChangeArrowheads="1"/>
                        </a:cNvSpPr>
                      </a:nvSpPr>
                      <a:spPr bwMode="auto">
                        <a:xfrm>
                          <a:off x="7415213" y="5143504"/>
                          <a:ext cx="1728787" cy="461962"/>
                        </a:xfrm>
                        <a:prstGeom prst="rect">
                          <a:avLst/>
                        </a:prstGeom>
                        <a:noFill/>
                        <a:ln w="9525">
                          <a:noFill/>
                          <a:miter lim="800000"/>
                          <a:headEnd/>
                          <a:tailEnd/>
                        </a:ln>
                      </a:spPr>
                      <a:txSp>
                        <a:txBody>
                          <a:bodyPr wrap="none">
                            <a:spAutoFit/>
                          </a:bodyP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r>
                              <a:rPr lang="en-AU"/>
                              <a:t>Developing</a:t>
                            </a:r>
                          </a:p>
                        </a:txBody>
                        <a:useSpRect/>
                      </a:txSp>
                    </a:sp>
                    <a:cxnSp>
                      <a:nvCxnSpPr>
                        <a:cNvPr id="26634" name="Straight Arrow Connector 7"/>
                        <a:cNvCxnSpPr>
                          <a:cxnSpLocks noChangeShapeType="1"/>
                        </a:cNvCxnSpPr>
                      </a:nvCxnSpPr>
                      <a:spPr bwMode="auto">
                        <a:xfrm>
                          <a:off x="1428750" y="6000751"/>
                          <a:ext cx="4572000" cy="1588"/>
                        </a:xfrm>
                        <a:prstGeom prst="straightConnector1">
                          <a:avLst/>
                        </a:prstGeom>
                        <a:noFill/>
                        <a:ln w="12700" algn="ctr">
                          <a:solidFill>
                            <a:schemeClr val="tx1"/>
                          </a:solidFill>
                          <a:round/>
                          <a:headEnd/>
                          <a:tailEnd type="triangle" w="med" len="med"/>
                        </a:ln>
                      </a:spPr>
                    </a:cxnSp>
                    <a:cxnSp>
                      <a:nvCxnSpPr>
                        <a:cNvPr id="26635" name="Straight Arrow Connector 9"/>
                        <a:cNvCxnSpPr>
                          <a:cxnSpLocks noChangeShapeType="1"/>
                        </a:cNvCxnSpPr>
                      </a:nvCxnSpPr>
                      <a:spPr bwMode="auto">
                        <a:xfrm rot="5400000" flipH="1" flipV="1">
                          <a:off x="6643693" y="3429009"/>
                          <a:ext cx="3287701" cy="1588"/>
                        </a:xfrm>
                        <a:prstGeom prst="straightConnector1">
                          <a:avLst/>
                        </a:prstGeom>
                        <a:noFill/>
                        <a:ln w="9525" algn="ctr">
                          <a:solidFill>
                            <a:schemeClr val="tx1"/>
                          </a:solidFill>
                          <a:round/>
                          <a:headEnd/>
                          <a:tailEnd type="arrow" w="med" len="med"/>
                        </a:ln>
                      </a:spPr>
                    </a:cxnSp>
                    <a:sp>
                      <a:nvSpPr>
                        <a:cNvPr id="26636" name="TextBox 10"/>
                        <a:cNvSpPr txBox="1">
                          <a:spLocks noChangeArrowheads="1"/>
                        </a:cNvSpPr>
                      </a:nvSpPr>
                      <a:spPr bwMode="auto">
                        <a:xfrm>
                          <a:off x="6215063" y="1357329"/>
                          <a:ext cx="788999" cy="338553"/>
                        </a:xfrm>
                        <a:prstGeom prst="rect">
                          <a:avLst/>
                        </a:prstGeom>
                        <a:noFill/>
                        <a:ln w="9525">
                          <a:noFill/>
                          <a:miter lim="800000"/>
                          <a:headEnd/>
                          <a:tailEnd/>
                        </a:ln>
                      </a:spPr>
                      <a:txSp>
                        <a:txBody>
                          <a:bodyPr wrap="none">
                            <a:spAutoFit/>
                          </a:bodyP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r>
                              <a:rPr lang="en-AU" sz="1600"/>
                              <a:t>ARGO</a:t>
                            </a:r>
                          </a:p>
                        </a:txBody>
                        <a:useSpRect/>
                      </a:txSp>
                    </a:sp>
                    <a:sp>
                      <a:nvSpPr>
                        <a:cNvPr id="26637" name="TextBox 11"/>
                        <a:cNvSpPr txBox="1">
                          <a:spLocks noChangeArrowheads="1"/>
                        </a:cNvSpPr>
                      </a:nvSpPr>
                      <a:spPr bwMode="auto">
                        <a:xfrm>
                          <a:off x="5143500" y="2071702"/>
                          <a:ext cx="1553630" cy="338553"/>
                        </a:xfrm>
                        <a:prstGeom prst="rect">
                          <a:avLst/>
                        </a:prstGeom>
                        <a:noFill/>
                        <a:ln w="9525">
                          <a:noFill/>
                          <a:miter lim="800000"/>
                          <a:headEnd/>
                          <a:tailEnd/>
                        </a:ln>
                      </a:spPr>
                      <a:txSp>
                        <a:txBody>
                          <a:bodyPr wrap="none">
                            <a:spAutoFit/>
                          </a:bodyP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r>
                              <a:rPr lang="en-AU" sz="1600"/>
                              <a:t>BIOLOGGERS</a:t>
                            </a:r>
                          </a:p>
                        </a:txBody>
                        <a:useSpRect/>
                      </a:txSp>
                    </a:sp>
                    <a:sp>
                      <a:nvSpPr>
                        <a:cNvPr id="26638" name="TextBox 12"/>
                        <a:cNvSpPr txBox="1">
                          <a:spLocks noChangeArrowheads="1"/>
                        </a:cNvSpPr>
                      </a:nvSpPr>
                      <a:spPr bwMode="auto">
                        <a:xfrm>
                          <a:off x="4357688" y="3925903"/>
                          <a:ext cx="1253869" cy="584773"/>
                        </a:xfrm>
                        <a:prstGeom prst="rect">
                          <a:avLst/>
                        </a:prstGeom>
                        <a:noFill/>
                        <a:ln w="9525">
                          <a:noFill/>
                          <a:miter lim="800000"/>
                          <a:headEnd/>
                          <a:tailEnd/>
                        </a:ln>
                      </a:spPr>
                      <a:txSp>
                        <a:txBody>
                          <a:bodyPr wrap="none">
                            <a:spAutoFit/>
                          </a:bodyP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pPr algn="ctr"/>
                            <a:r>
                              <a:rPr lang="en-AU" sz="1600"/>
                              <a:t>BARCODE </a:t>
                            </a:r>
                          </a:p>
                          <a:p>
                            <a:pPr algn="ctr"/>
                            <a:r>
                              <a:rPr lang="en-AU" sz="1600"/>
                              <a:t>CHIP</a:t>
                            </a:r>
                          </a:p>
                        </a:txBody>
                        <a:useSpRect/>
                      </a:txSp>
                    </a:sp>
                    <a:sp>
                      <a:nvSpPr>
                        <a:cNvPr id="26639" name="TextBox 13"/>
                        <a:cNvSpPr txBox="1">
                          <a:spLocks noChangeArrowheads="1"/>
                        </a:cNvSpPr>
                      </a:nvSpPr>
                      <a:spPr bwMode="auto">
                        <a:xfrm>
                          <a:off x="2143108" y="2928945"/>
                          <a:ext cx="1413720" cy="584773"/>
                        </a:xfrm>
                        <a:prstGeom prst="rect">
                          <a:avLst/>
                        </a:prstGeom>
                        <a:noFill/>
                        <a:ln w="9525">
                          <a:noFill/>
                          <a:miter lim="800000"/>
                          <a:headEnd/>
                          <a:tailEnd/>
                        </a:ln>
                      </a:spPr>
                      <a:txSp>
                        <a:txBody>
                          <a:bodyPr wrap="none">
                            <a:spAutoFit/>
                          </a:bodyP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r>
                              <a:rPr lang="en-AU" sz="1600"/>
                              <a:t>WAVEGUIDE</a:t>
                            </a:r>
                          </a:p>
                          <a:p>
                            <a:r>
                              <a:rPr lang="en-AU" sz="1600"/>
                              <a:t>ACOUSTICS</a:t>
                            </a:r>
                          </a:p>
                        </a:txBody>
                        <a:useSpRect/>
                      </a:txSp>
                    </a:sp>
                    <a:sp>
                      <a:nvSpPr>
                        <a:cNvPr id="26640" name="TextBox 14"/>
                        <a:cNvSpPr txBox="1">
                          <a:spLocks noChangeArrowheads="1"/>
                        </a:cNvSpPr>
                      </a:nvSpPr>
                      <a:spPr bwMode="auto">
                        <a:xfrm>
                          <a:off x="4572000" y="1357298"/>
                          <a:ext cx="1434175" cy="830997"/>
                        </a:xfrm>
                        <a:prstGeom prst="rect">
                          <a:avLst/>
                        </a:prstGeom>
                        <a:noFill/>
                        <a:ln w="9525">
                          <a:noFill/>
                          <a:miter lim="800000"/>
                          <a:headEnd/>
                          <a:tailEnd/>
                        </a:ln>
                      </a:spPr>
                      <a:txSp>
                        <a:txBody>
                          <a:bodyPr wrap="none">
                            <a:spAutoFit/>
                          </a:bodyP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pPr algn="ctr"/>
                            <a:r>
                              <a:rPr lang="en-AU" sz="1600"/>
                              <a:t>“STANDARD”</a:t>
                            </a:r>
                          </a:p>
                          <a:p>
                            <a:pPr algn="ctr"/>
                            <a:r>
                              <a:rPr lang="en-AU" sz="1600"/>
                              <a:t>BGC</a:t>
                            </a:r>
                          </a:p>
                          <a:p>
                            <a:pPr algn="ctr"/>
                            <a:r>
                              <a:rPr lang="en-AU" sz="1600"/>
                              <a:t>SENSORS</a:t>
                            </a:r>
                          </a:p>
                        </a:txBody>
                        <a:useSpRect/>
                      </a:txSp>
                    </a:sp>
                    <a:sp>
                      <a:nvSpPr>
                        <a:cNvPr id="26641" name="TextBox 15"/>
                        <a:cNvSpPr txBox="1">
                          <a:spLocks noChangeArrowheads="1"/>
                        </a:cNvSpPr>
                      </a:nvSpPr>
                      <a:spPr bwMode="auto">
                        <a:xfrm>
                          <a:off x="571500" y="3786196"/>
                          <a:ext cx="1678665" cy="584773"/>
                        </a:xfrm>
                        <a:prstGeom prst="rect">
                          <a:avLst/>
                        </a:prstGeom>
                        <a:noFill/>
                        <a:ln w="9525">
                          <a:noFill/>
                          <a:miter lim="800000"/>
                          <a:headEnd/>
                          <a:tailEnd/>
                        </a:ln>
                      </a:spPr>
                      <a:txSp>
                        <a:txBody>
                          <a:bodyPr wrap="none">
                            <a:spAutoFit/>
                          </a:bodyP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pPr algn="ctr"/>
                            <a:r>
                              <a:rPr lang="en-AU" sz="1600"/>
                              <a:t>ECO-GENOMIC</a:t>
                            </a:r>
                          </a:p>
                          <a:p>
                            <a:pPr algn="ctr"/>
                            <a:r>
                              <a:rPr lang="en-AU" sz="1600"/>
                              <a:t>SENSORS </a:t>
                            </a:r>
                          </a:p>
                        </a:txBody>
                        <a:useSpRect/>
                      </a:txSp>
                    </a:sp>
                    <a:sp>
                      <a:nvSpPr>
                        <a:cNvPr id="26642" name="TextBox 16"/>
                        <a:cNvSpPr txBox="1">
                          <a:spLocks noChangeArrowheads="1"/>
                        </a:cNvSpPr>
                      </a:nvSpPr>
                      <a:spPr bwMode="auto">
                        <a:xfrm>
                          <a:off x="785786" y="3071810"/>
                          <a:ext cx="1283813" cy="584775"/>
                        </a:xfrm>
                        <a:prstGeom prst="rect">
                          <a:avLst/>
                        </a:prstGeom>
                        <a:noFill/>
                        <a:ln w="9525">
                          <a:noFill/>
                          <a:miter lim="800000"/>
                          <a:headEnd/>
                          <a:tailEnd/>
                        </a:ln>
                      </a:spPr>
                      <a:txSp>
                        <a:txBody>
                          <a:bodyPr wrap="none">
                            <a:spAutoFit/>
                          </a:bodyP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r>
                              <a:rPr lang="en-AU" sz="1600"/>
                              <a:t>BIOOPTIC </a:t>
                            </a:r>
                          </a:p>
                          <a:p>
                            <a:r>
                              <a:rPr lang="en-AU" sz="1600"/>
                              <a:t>PLANKTON</a:t>
                            </a:r>
                          </a:p>
                        </a:txBody>
                        <a:useSpRect/>
                      </a:txSp>
                    </a:sp>
                    <a:sp>
                      <a:nvSpPr>
                        <a:cNvPr id="26643" name="TextBox 17"/>
                        <a:cNvSpPr txBox="1">
                          <a:spLocks noChangeArrowheads="1"/>
                        </a:cNvSpPr>
                      </a:nvSpPr>
                      <a:spPr bwMode="auto">
                        <a:xfrm>
                          <a:off x="4429124" y="2786069"/>
                          <a:ext cx="617477" cy="338553"/>
                        </a:xfrm>
                        <a:prstGeom prst="rect">
                          <a:avLst/>
                        </a:prstGeom>
                        <a:noFill/>
                        <a:ln w="9525">
                          <a:noFill/>
                          <a:miter lim="800000"/>
                          <a:headEnd/>
                          <a:tailEnd/>
                        </a:ln>
                      </a:spPr>
                      <a:txSp>
                        <a:txBody>
                          <a:bodyPr wrap="none">
                            <a:spAutoFit/>
                          </a:bodyP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r>
                              <a:rPr lang="en-AU" sz="1600"/>
                              <a:t>OTN</a:t>
                            </a:r>
                          </a:p>
                        </a:txBody>
                        <a:useSpRect/>
                      </a:txSp>
                    </a:sp>
                    <a:sp>
                      <a:nvSpPr>
                        <a:cNvPr id="26644" name="TextBox 18"/>
                        <a:cNvSpPr txBox="1">
                          <a:spLocks noChangeArrowheads="1"/>
                        </a:cNvSpPr>
                      </a:nvSpPr>
                      <a:spPr bwMode="auto">
                        <a:xfrm>
                          <a:off x="5000628" y="3071810"/>
                          <a:ext cx="1202573" cy="584775"/>
                        </a:xfrm>
                        <a:prstGeom prst="rect">
                          <a:avLst/>
                        </a:prstGeom>
                        <a:noFill/>
                        <a:ln w="9525">
                          <a:noFill/>
                          <a:miter lim="800000"/>
                          <a:headEnd/>
                          <a:tailEnd/>
                        </a:ln>
                      </a:spPr>
                      <a:txSp>
                        <a:txBody>
                          <a:bodyPr wrap="none">
                            <a:spAutoFit/>
                          </a:bodyP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pPr algn="ctr"/>
                            <a:r>
                              <a:rPr lang="en-AU" sz="1600"/>
                              <a:t>“BIO-GEO”</a:t>
                            </a:r>
                          </a:p>
                          <a:p>
                            <a:pPr algn="ctr"/>
                            <a:r>
                              <a:rPr lang="en-AU" sz="1600"/>
                              <a:t>ARGO</a:t>
                            </a:r>
                          </a:p>
                        </a:txBody>
                        <a:useSpRect/>
                      </a:txSp>
                    </a:sp>
                    <a:sp>
                      <a:nvSpPr>
                        <a:cNvPr id="26645" name="TextBox 19"/>
                        <a:cNvSpPr txBox="1">
                          <a:spLocks noChangeArrowheads="1"/>
                        </a:cNvSpPr>
                      </a:nvSpPr>
                      <a:spPr bwMode="auto">
                        <a:xfrm>
                          <a:off x="5786438" y="2500325"/>
                          <a:ext cx="1386085" cy="584773"/>
                        </a:xfrm>
                        <a:prstGeom prst="rect">
                          <a:avLst/>
                        </a:prstGeom>
                        <a:noFill/>
                        <a:ln w="9525">
                          <a:noFill/>
                          <a:miter lim="800000"/>
                          <a:headEnd/>
                          <a:tailEnd/>
                        </a:ln>
                      </a:spPr>
                      <a:txSp>
                        <a:txBody>
                          <a:bodyPr wrap="none">
                            <a:spAutoFit/>
                          </a:bodyP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pPr algn="ctr"/>
                            <a:r>
                              <a:rPr lang="en-AU" sz="1600"/>
                              <a:t>“BIO”</a:t>
                            </a:r>
                          </a:p>
                          <a:p>
                            <a:pPr algn="ctr"/>
                            <a:r>
                              <a:rPr lang="en-AU" sz="1600"/>
                              <a:t>SATELLITES</a:t>
                            </a:r>
                          </a:p>
                        </a:txBody>
                        <a:useSpRect/>
                      </a:txSp>
                    </a:sp>
                    <a:sp>
                      <a:nvSpPr>
                        <a:cNvPr id="26646" name="TextBox 20"/>
                        <a:cNvSpPr txBox="1">
                          <a:spLocks noChangeArrowheads="1"/>
                        </a:cNvSpPr>
                      </a:nvSpPr>
                      <a:spPr bwMode="auto">
                        <a:xfrm>
                          <a:off x="1000125" y="4500569"/>
                          <a:ext cx="898003" cy="338553"/>
                        </a:xfrm>
                        <a:prstGeom prst="rect">
                          <a:avLst/>
                        </a:prstGeom>
                        <a:noFill/>
                        <a:ln w="9525">
                          <a:noFill/>
                          <a:miter lim="800000"/>
                          <a:headEnd/>
                          <a:tailEnd/>
                        </a:ln>
                      </a:spPr>
                      <a:txSp>
                        <a:txBody>
                          <a:bodyPr wrap="none">
                            <a:spAutoFit/>
                          </a:bodyP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r>
                              <a:rPr lang="en-AU" sz="1600"/>
                              <a:t>pH /pN</a:t>
                            </a:r>
                            <a:r>
                              <a:rPr lang="en-AU" sz="1600" baseline="-25000"/>
                              <a:t>2</a:t>
                            </a:r>
                          </a:p>
                        </a:txBody>
                        <a:useSpRect/>
                      </a:txSp>
                    </a:sp>
                    <a:sp>
                      <a:nvSpPr>
                        <a:cNvPr id="26647" name="TextBox 22"/>
                        <a:cNvSpPr txBox="1">
                          <a:spLocks noChangeArrowheads="1"/>
                        </a:cNvSpPr>
                      </a:nvSpPr>
                      <a:spPr bwMode="auto">
                        <a:xfrm>
                          <a:off x="1428750" y="1785952"/>
                          <a:ext cx="1344613" cy="584198"/>
                        </a:xfrm>
                        <a:prstGeom prst="rect">
                          <a:avLst/>
                        </a:prstGeom>
                        <a:noFill/>
                        <a:ln w="9525">
                          <a:noFill/>
                          <a:miter lim="800000"/>
                          <a:headEnd/>
                          <a:tailEnd/>
                        </a:ln>
                      </a:spPr>
                      <a:txSp>
                        <a:txBody>
                          <a:bodyPr wrap="none">
                            <a:spAutoFit/>
                          </a:bodyP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r>
                              <a:rPr lang="en-AU" sz="1600"/>
                              <a:t>ACOUSTIC </a:t>
                            </a:r>
                          </a:p>
                          <a:p>
                            <a:r>
                              <a:rPr lang="en-AU" sz="1600"/>
                              <a:t>PROFILERS</a:t>
                            </a:r>
                          </a:p>
                        </a:txBody>
                        <a:useSpRect/>
                      </a:txSp>
                    </a:sp>
                    <a:sp>
                      <a:nvSpPr>
                        <a:cNvPr id="26648" name="TextBox 24"/>
                        <a:cNvSpPr txBox="1">
                          <a:spLocks noChangeArrowheads="1"/>
                        </a:cNvSpPr>
                      </a:nvSpPr>
                      <a:spPr bwMode="auto">
                        <a:xfrm>
                          <a:off x="3043235" y="4500576"/>
                          <a:ext cx="1061509" cy="584773"/>
                        </a:xfrm>
                        <a:prstGeom prst="rect">
                          <a:avLst/>
                        </a:prstGeom>
                        <a:noFill/>
                        <a:ln w="9525">
                          <a:noFill/>
                          <a:miter lim="800000"/>
                          <a:headEnd/>
                          <a:tailEnd/>
                        </a:ln>
                      </a:spPr>
                      <a:txSp>
                        <a:txBody>
                          <a:bodyPr wrap="none">
                            <a:spAutoFit/>
                          </a:bodyP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r>
                              <a:rPr lang="en-AU" sz="1600"/>
                              <a:t>REMOTE</a:t>
                            </a:r>
                          </a:p>
                          <a:p>
                            <a:r>
                              <a:rPr lang="en-AU" sz="1600"/>
                              <a:t>CO2</a:t>
                            </a:r>
                          </a:p>
                        </a:txBody>
                        <a:useSpRect/>
                      </a:txSp>
                    </a:sp>
                    <a:sp>
                      <a:nvSpPr>
                        <a:cNvPr id="26649" name="TextBox 21"/>
                        <a:cNvSpPr txBox="1">
                          <a:spLocks noChangeArrowheads="1"/>
                        </a:cNvSpPr>
                      </a:nvSpPr>
                      <a:spPr bwMode="auto">
                        <a:xfrm>
                          <a:off x="2428860" y="2286005"/>
                          <a:ext cx="1301958" cy="584773"/>
                        </a:xfrm>
                        <a:prstGeom prst="rect">
                          <a:avLst/>
                        </a:prstGeom>
                        <a:noFill/>
                        <a:ln w="9525">
                          <a:noFill/>
                          <a:miter lim="800000"/>
                          <a:headEnd/>
                          <a:tailEnd/>
                        </a:ln>
                      </a:spPr>
                      <a:txSp>
                        <a:txBody>
                          <a:bodyPr wrap="none">
                            <a:spAutoFit/>
                          </a:bodyP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pPr algn="ctr"/>
                            <a:r>
                              <a:rPr lang="en-AU" sz="1600"/>
                              <a:t>META</a:t>
                            </a:r>
                          </a:p>
                          <a:p>
                            <a:pPr algn="ctr"/>
                            <a:r>
                              <a:rPr lang="en-AU" sz="1600"/>
                              <a:t>GENOMICS</a:t>
                            </a:r>
                          </a:p>
                        </a:txBody>
                        <a:useSpRect/>
                      </a:txSp>
                    </a:sp>
                    <a:sp>
                      <a:nvSpPr>
                        <a:cNvPr id="26650" name="TextBox 22"/>
                        <a:cNvSpPr txBox="1">
                          <a:spLocks noChangeArrowheads="1"/>
                        </a:cNvSpPr>
                      </a:nvSpPr>
                      <a:spPr bwMode="auto">
                        <a:xfrm>
                          <a:off x="1000100" y="4929202"/>
                          <a:ext cx="1563248" cy="338553"/>
                        </a:xfrm>
                        <a:prstGeom prst="rect">
                          <a:avLst/>
                        </a:prstGeom>
                        <a:noFill/>
                        <a:ln w="9525">
                          <a:noFill/>
                          <a:miter lim="800000"/>
                          <a:headEnd/>
                          <a:tailEnd/>
                        </a:ln>
                      </a:spPr>
                      <a:txSp>
                        <a:txBody>
                          <a:bodyPr wrap="none">
                            <a:spAutoFit/>
                          </a:bodyP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r>
                              <a:rPr lang="en-AU" sz="1600"/>
                              <a:t>PROTEOMICS</a:t>
                            </a:r>
                          </a:p>
                        </a:txBody>
                        <a:useSpRect/>
                      </a:txSp>
                    </a:sp>
                    <a:cxnSp>
                      <a:nvCxnSpPr>
                        <a:cNvPr id="26627" name="Straight Connector 26"/>
                        <a:cNvCxnSpPr>
                          <a:cxnSpLocks noChangeShapeType="1"/>
                        </a:cNvCxnSpPr>
                      </a:nvCxnSpPr>
                      <a:spPr bwMode="auto">
                        <a:xfrm>
                          <a:off x="214313" y="3643313"/>
                          <a:ext cx="7000875" cy="1587"/>
                        </a:xfrm>
                        <a:prstGeom prst="line">
                          <a:avLst/>
                        </a:prstGeom>
                        <a:noFill/>
                        <a:ln w="9525" algn="ctr">
                          <a:solidFill>
                            <a:schemeClr val="tx1"/>
                          </a:solidFill>
                          <a:prstDash val="dashDot"/>
                          <a:round/>
                          <a:headEnd/>
                          <a:tailEnd/>
                        </a:ln>
                      </a:spPr>
                    </a:cxnSp>
                    <a:cxnSp>
                      <a:nvCxnSpPr>
                        <a:cNvPr id="26628" name="Straight Connector 28"/>
                        <a:cNvCxnSpPr>
                          <a:cxnSpLocks noChangeShapeType="1"/>
                        </a:cNvCxnSpPr>
                      </a:nvCxnSpPr>
                      <a:spPr bwMode="auto">
                        <a:xfrm rot="5400000">
                          <a:off x="1177132" y="3250406"/>
                          <a:ext cx="4502150" cy="1587"/>
                        </a:xfrm>
                        <a:prstGeom prst="line">
                          <a:avLst/>
                        </a:prstGeom>
                        <a:noFill/>
                        <a:ln w="9525" algn="ctr">
                          <a:solidFill>
                            <a:schemeClr val="tx1"/>
                          </a:solidFill>
                          <a:prstDash val="dashDot"/>
                          <a:round/>
                          <a:headEnd/>
                          <a:tailEnd/>
                        </a:ln>
                      </a:spPr>
                    </a:cxnSp>
                  </a:grpSp>
                </lc:lockedCanvas>
              </a:graphicData>
            </a:graphic>
          </wp:inline>
        </w:drawing>
      </w:r>
    </w:p>
    <w:p w:rsidR="002E36C0" w:rsidRDefault="002E36C0">
      <w:pPr>
        <w:spacing w:after="0" w:line="240" w:lineRule="auto"/>
      </w:pPr>
      <w:r>
        <w:br w:type="page"/>
      </w:r>
    </w:p>
    <w:p w:rsidR="00913EF2" w:rsidRDefault="002E36C0" w:rsidP="000362F6">
      <w:pPr>
        <w:tabs>
          <w:tab w:val="center" w:pos="4680"/>
        </w:tabs>
      </w:pPr>
      <w:proofErr w:type="gramStart"/>
      <w:r>
        <w:lastRenderedPageBreak/>
        <w:t>Figure 6.</w:t>
      </w:r>
      <w:proofErr w:type="gramEnd"/>
      <w:r>
        <w:t xml:space="preserve"> </w:t>
      </w:r>
    </w:p>
    <w:p w:rsidR="002E36C0" w:rsidRDefault="002E36C0" w:rsidP="000362F6">
      <w:pPr>
        <w:tabs>
          <w:tab w:val="center" w:pos="4680"/>
        </w:tabs>
      </w:pPr>
    </w:p>
    <w:p w:rsidR="002E36C0" w:rsidRDefault="002E36C0" w:rsidP="000362F6">
      <w:pPr>
        <w:tabs>
          <w:tab w:val="center" w:pos="4680"/>
        </w:tabs>
      </w:pPr>
    </w:p>
    <w:p w:rsidR="002E36C0" w:rsidRPr="000362F6" w:rsidRDefault="002E36C0" w:rsidP="000362F6">
      <w:pPr>
        <w:tabs>
          <w:tab w:val="center" w:pos="4680"/>
        </w:tabs>
      </w:pPr>
      <w:r w:rsidRPr="002E36C0">
        <w:rPr>
          <w:noProof/>
          <w:lang w:val="en-AU" w:eastAsia="en-AU"/>
        </w:rPr>
        <w:drawing>
          <wp:inline distT="0" distB="0" distL="0" distR="0">
            <wp:extent cx="5943600" cy="3856355"/>
            <wp:effectExtent l="19050" t="0" r="0" b="0"/>
            <wp:docPr id="20" name="Object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36025" cy="5732463"/>
                      <a:chOff x="307975" y="857250"/>
                      <a:chExt cx="8836025" cy="5732463"/>
                    </a:xfrm>
                  </a:grpSpPr>
                  <a:grpSp>
                    <a:nvGrpSpPr>
                      <a:cNvPr id="29698" name="Group 25"/>
                      <a:cNvGrpSpPr>
                        <a:grpSpLocks/>
                      </a:cNvGrpSpPr>
                    </a:nvGrpSpPr>
                    <a:grpSpPr bwMode="auto">
                      <a:xfrm>
                        <a:off x="307975" y="857250"/>
                        <a:ext cx="8836025" cy="5732463"/>
                        <a:chOff x="762000" y="911225"/>
                        <a:chExt cx="7716838" cy="4256088"/>
                      </a:xfrm>
                    </a:grpSpPr>
                    <a:pic>
                      <a:nvPicPr>
                        <a:cNvPr id="29699" name="Picture 4" descr="swfs_Pacific"/>
                        <a:cNvPicPr>
                          <a:picLocks noChangeAspect="1" noChangeArrowheads="1"/>
                        </a:cNvPicPr>
                      </a:nvPicPr>
                      <a:blipFill>
                        <a:blip r:embed="rId35"/>
                        <a:srcRect/>
                        <a:stretch>
                          <a:fillRect/>
                        </a:stretch>
                      </a:blipFill>
                      <a:spPr bwMode="auto">
                        <a:xfrm>
                          <a:off x="762000" y="911225"/>
                          <a:ext cx="7716838" cy="4256088"/>
                        </a:xfrm>
                        <a:prstGeom prst="rect">
                          <a:avLst/>
                        </a:prstGeom>
                        <a:noFill/>
                        <a:ln w="9525">
                          <a:noFill/>
                          <a:miter lim="800000"/>
                          <a:headEnd/>
                          <a:tailEnd/>
                        </a:ln>
                      </a:spPr>
                    </a:pic>
                    <a:sp>
                      <a:nvSpPr>
                        <a:cNvPr id="29700" name="Rectangle 5"/>
                        <a:cNvSpPr>
                          <a:spLocks noChangeArrowheads="1"/>
                        </a:cNvSpPr>
                      </a:nvSpPr>
                      <a:spPr bwMode="auto">
                        <a:xfrm>
                          <a:off x="5486400" y="3052763"/>
                          <a:ext cx="381000" cy="457200"/>
                        </a:xfrm>
                        <a:prstGeom prst="rect">
                          <a:avLst/>
                        </a:prstGeom>
                        <a:noFill/>
                        <a:ln w="9525">
                          <a:solidFill>
                            <a:schemeClr val="tx1"/>
                          </a:solidFill>
                          <a:miter lim="800000"/>
                          <a:headEnd/>
                          <a:tailEnd/>
                        </a:ln>
                      </a:spPr>
                      <a:txSp>
                        <a:txBody>
                          <a:bodyPr wrap="none" anchor="ct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endParaRPr lang="en-AU"/>
                          </a:p>
                        </a:txBody>
                        <a:useSpRect/>
                      </a:txSp>
                    </a:sp>
                    <a:sp>
                      <a:nvSpPr>
                        <a:cNvPr id="29701" name="Rectangle 6"/>
                        <a:cNvSpPr>
                          <a:spLocks noChangeArrowheads="1"/>
                        </a:cNvSpPr>
                      </a:nvSpPr>
                      <a:spPr bwMode="auto">
                        <a:xfrm>
                          <a:off x="4800600" y="2214563"/>
                          <a:ext cx="381000" cy="457200"/>
                        </a:xfrm>
                        <a:prstGeom prst="rect">
                          <a:avLst/>
                        </a:prstGeom>
                        <a:noFill/>
                        <a:ln w="9525">
                          <a:solidFill>
                            <a:schemeClr val="tx1"/>
                          </a:solidFill>
                          <a:miter lim="800000"/>
                          <a:headEnd/>
                          <a:tailEnd/>
                        </a:ln>
                      </a:spPr>
                      <a:txSp>
                        <a:txBody>
                          <a:bodyPr wrap="none" anchor="ct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endParaRPr lang="en-AU"/>
                          </a:p>
                        </a:txBody>
                        <a:useSpRect/>
                      </a:txSp>
                    </a:sp>
                    <a:sp>
                      <a:nvSpPr>
                        <a:cNvPr id="29702" name="Rectangle 7"/>
                        <a:cNvSpPr>
                          <a:spLocks noChangeArrowheads="1"/>
                        </a:cNvSpPr>
                      </a:nvSpPr>
                      <a:spPr bwMode="auto">
                        <a:xfrm>
                          <a:off x="6934200" y="1681163"/>
                          <a:ext cx="381000" cy="457200"/>
                        </a:xfrm>
                        <a:prstGeom prst="rect">
                          <a:avLst/>
                        </a:prstGeom>
                        <a:noFill/>
                        <a:ln w="9525">
                          <a:solidFill>
                            <a:schemeClr val="tx1"/>
                          </a:solidFill>
                          <a:miter lim="800000"/>
                          <a:headEnd/>
                          <a:tailEnd/>
                        </a:ln>
                      </a:spPr>
                      <a:txSp>
                        <a:txBody>
                          <a:bodyPr wrap="none" anchor="ct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endParaRPr lang="en-AU"/>
                          </a:p>
                        </a:txBody>
                        <a:useSpRect/>
                      </a:txSp>
                    </a:sp>
                    <a:sp>
                      <a:nvSpPr>
                        <a:cNvPr id="29703" name="Rectangle 8"/>
                        <a:cNvSpPr>
                          <a:spLocks noChangeArrowheads="1"/>
                        </a:cNvSpPr>
                      </a:nvSpPr>
                      <a:spPr bwMode="auto">
                        <a:xfrm>
                          <a:off x="5715000" y="2138363"/>
                          <a:ext cx="381000" cy="457200"/>
                        </a:xfrm>
                        <a:prstGeom prst="rect">
                          <a:avLst/>
                        </a:prstGeom>
                        <a:noFill/>
                        <a:ln w="9525">
                          <a:solidFill>
                            <a:schemeClr val="tx1"/>
                          </a:solidFill>
                          <a:miter lim="800000"/>
                          <a:headEnd/>
                          <a:tailEnd/>
                        </a:ln>
                      </a:spPr>
                      <a:txSp>
                        <a:txBody>
                          <a:bodyPr wrap="none" anchor="ct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endParaRPr lang="en-AU"/>
                          </a:p>
                        </a:txBody>
                        <a:useSpRect/>
                      </a:txSp>
                    </a:sp>
                    <a:sp>
                      <a:nvSpPr>
                        <a:cNvPr id="29704" name="Rectangle 9"/>
                        <a:cNvSpPr>
                          <a:spLocks noChangeArrowheads="1"/>
                        </a:cNvSpPr>
                      </a:nvSpPr>
                      <a:spPr bwMode="auto">
                        <a:xfrm>
                          <a:off x="1828800" y="2595563"/>
                          <a:ext cx="381000" cy="457200"/>
                        </a:xfrm>
                        <a:prstGeom prst="rect">
                          <a:avLst/>
                        </a:prstGeom>
                        <a:noFill/>
                        <a:ln w="9525">
                          <a:solidFill>
                            <a:schemeClr val="tx1"/>
                          </a:solidFill>
                          <a:miter lim="800000"/>
                          <a:headEnd/>
                          <a:tailEnd/>
                        </a:ln>
                      </a:spPr>
                      <a:txSp>
                        <a:txBody>
                          <a:bodyPr wrap="none" anchor="ct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endParaRPr lang="en-AU"/>
                          </a:p>
                        </a:txBody>
                        <a:useSpRect/>
                      </a:txSp>
                    </a:sp>
                    <a:sp>
                      <a:nvSpPr>
                        <a:cNvPr id="29705" name="Rectangle 10"/>
                        <a:cNvSpPr>
                          <a:spLocks noChangeArrowheads="1"/>
                        </a:cNvSpPr>
                      </a:nvSpPr>
                      <a:spPr bwMode="auto">
                        <a:xfrm>
                          <a:off x="3124200" y="2195513"/>
                          <a:ext cx="381000" cy="457200"/>
                        </a:xfrm>
                        <a:prstGeom prst="rect">
                          <a:avLst/>
                        </a:prstGeom>
                        <a:noFill/>
                        <a:ln w="9525">
                          <a:solidFill>
                            <a:schemeClr val="tx1"/>
                          </a:solidFill>
                          <a:miter lim="800000"/>
                          <a:headEnd/>
                          <a:tailEnd/>
                        </a:ln>
                      </a:spPr>
                      <a:txSp>
                        <a:txBody>
                          <a:bodyPr wrap="none" anchor="ct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endParaRPr lang="en-AU"/>
                          </a:p>
                        </a:txBody>
                        <a:useSpRect/>
                      </a:txSp>
                    </a:sp>
                    <a:sp>
                      <a:nvSpPr>
                        <a:cNvPr id="29706" name="Rectangle 11"/>
                        <a:cNvSpPr>
                          <a:spLocks noChangeArrowheads="1"/>
                        </a:cNvSpPr>
                      </a:nvSpPr>
                      <a:spPr bwMode="auto">
                        <a:xfrm>
                          <a:off x="3352800" y="3357563"/>
                          <a:ext cx="381000" cy="457200"/>
                        </a:xfrm>
                        <a:prstGeom prst="rect">
                          <a:avLst/>
                        </a:prstGeom>
                        <a:noFill/>
                        <a:ln w="9525">
                          <a:solidFill>
                            <a:schemeClr val="tx1"/>
                          </a:solidFill>
                          <a:miter lim="800000"/>
                          <a:headEnd/>
                          <a:tailEnd/>
                        </a:ln>
                      </a:spPr>
                      <a:txSp>
                        <a:txBody>
                          <a:bodyPr wrap="none" anchor="ct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endParaRPr lang="en-AU"/>
                          </a:p>
                        </a:txBody>
                        <a:useSpRect/>
                      </a:txSp>
                    </a:sp>
                    <a:sp>
                      <a:nvSpPr>
                        <a:cNvPr id="29707" name="Rectangle 12"/>
                        <a:cNvSpPr>
                          <a:spLocks noChangeArrowheads="1"/>
                        </a:cNvSpPr>
                      </a:nvSpPr>
                      <a:spPr bwMode="auto">
                        <a:xfrm>
                          <a:off x="7010400" y="3281363"/>
                          <a:ext cx="381000" cy="457200"/>
                        </a:xfrm>
                        <a:prstGeom prst="rect">
                          <a:avLst/>
                        </a:prstGeom>
                        <a:noFill/>
                        <a:ln w="9525">
                          <a:solidFill>
                            <a:schemeClr val="tx1"/>
                          </a:solidFill>
                          <a:miter lim="800000"/>
                          <a:headEnd/>
                          <a:tailEnd/>
                        </a:ln>
                      </a:spPr>
                      <a:txSp>
                        <a:txBody>
                          <a:bodyPr wrap="none" anchor="ct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endParaRPr lang="en-AU"/>
                          </a:p>
                        </a:txBody>
                        <a:useSpRect/>
                      </a:txSp>
                    </a:sp>
                    <a:sp>
                      <a:nvSpPr>
                        <a:cNvPr id="29708" name="Rectangle 13"/>
                        <a:cNvSpPr>
                          <a:spLocks noChangeArrowheads="1"/>
                        </a:cNvSpPr>
                      </a:nvSpPr>
                      <a:spPr bwMode="auto">
                        <a:xfrm>
                          <a:off x="5867400" y="1528763"/>
                          <a:ext cx="381000" cy="457200"/>
                        </a:xfrm>
                        <a:prstGeom prst="rect">
                          <a:avLst/>
                        </a:prstGeom>
                        <a:noFill/>
                        <a:ln w="9525">
                          <a:solidFill>
                            <a:schemeClr val="tx1"/>
                          </a:solidFill>
                          <a:miter lim="800000"/>
                          <a:headEnd/>
                          <a:tailEnd/>
                        </a:ln>
                      </a:spPr>
                      <a:txSp>
                        <a:txBody>
                          <a:bodyPr wrap="none" anchor="ct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endParaRPr lang="en-AU"/>
                          </a:p>
                        </a:txBody>
                        <a:useSpRect/>
                      </a:txSp>
                    </a:sp>
                    <a:sp>
                      <a:nvSpPr>
                        <a:cNvPr id="29709" name="Rectangle 14"/>
                        <a:cNvSpPr>
                          <a:spLocks noChangeArrowheads="1"/>
                        </a:cNvSpPr>
                      </a:nvSpPr>
                      <a:spPr bwMode="auto">
                        <a:xfrm>
                          <a:off x="5867400" y="3662363"/>
                          <a:ext cx="381000" cy="457200"/>
                        </a:xfrm>
                        <a:prstGeom prst="rect">
                          <a:avLst/>
                        </a:prstGeom>
                        <a:noFill/>
                        <a:ln w="9525">
                          <a:solidFill>
                            <a:schemeClr val="tx1"/>
                          </a:solidFill>
                          <a:miter lim="800000"/>
                          <a:headEnd/>
                          <a:tailEnd/>
                        </a:ln>
                      </a:spPr>
                      <a:txSp>
                        <a:txBody>
                          <a:bodyPr wrap="none" anchor="ct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endParaRPr lang="en-AU"/>
                          </a:p>
                        </a:txBody>
                        <a:useSpRect/>
                      </a:txSp>
                    </a:sp>
                    <a:sp>
                      <a:nvSpPr>
                        <a:cNvPr id="29710" name="Rectangle 15"/>
                        <a:cNvSpPr>
                          <a:spLocks noChangeArrowheads="1"/>
                        </a:cNvSpPr>
                      </a:nvSpPr>
                      <a:spPr bwMode="auto">
                        <a:xfrm>
                          <a:off x="2743200" y="2671763"/>
                          <a:ext cx="381000" cy="457200"/>
                        </a:xfrm>
                        <a:prstGeom prst="rect">
                          <a:avLst/>
                        </a:prstGeom>
                        <a:noFill/>
                        <a:ln w="9525">
                          <a:solidFill>
                            <a:schemeClr val="tx1"/>
                          </a:solidFill>
                          <a:miter lim="800000"/>
                          <a:headEnd/>
                          <a:tailEnd/>
                        </a:ln>
                      </a:spPr>
                      <a:txSp>
                        <a:txBody>
                          <a:bodyPr wrap="none" anchor="ct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endParaRPr lang="en-AU"/>
                          </a:p>
                        </a:txBody>
                        <a:useSpRect/>
                      </a:txSp>
                    </a:sp>
                    <a:sp>
                      <a:nvSpPr>
                        <a:cNvPr id="29711" name="Rectangle 16"/>
                        <a:cNvSpPr>
                          <a:spLocks noChangeArrowheads="1"/>
                        </a:cNvSpPr>
                      </a:nvSpPr>
                      <a:spPr bwMode="auto">
                        <a:xfrm>
                          <a:off x="5867400" y="2595563"/>
                          <a:ext cx="381000" cy="457200"/>
                        </a:xfrm>
                        <a:prstGeom prst="rect">
                          <a:avLst/>
                        </a:prstGeom>
                        <a:noFill/>
                        <a:ln w="9525">
                          <a:solidFill>
                            <a:schemeClr val="tx1"/>
                          </a:solidFill>
                          <a:miter lim="800000"/>
                          <a:headEnd/>
                          <a:tailEnd/>
                        </a:ln>
                      </a:spPr>
                      <a:txSp>
                        <a:txBody>
                          <a:bodyPr wrap="none" anchor="ct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endParaRPr lang="en-AU"/>
                          </a:p>
                        </a:txBody>
                        <a:useSpRect/>
                      </a:txSp>
                    </a:sp>
                    <a:sp>
                      <a:nvSpPr>
                        <a:cNvPr id="29712" name="Rectangle 17"/>
                        <a:cNvSpPr>
                          <a:spLocks noChangeArrowheads="1"/>
                        </a:cNvSpPr>
                      </a:nvSpPr>
                      <a:spPr bwMode="auto">
                        <a:xfrm>
                          <a:off x="4038600" y="1681163"/>
                          <a:ext cx="381000" cy="457200"/>
                        </a:xfrm>
                        <a:prstGeom prst="rect">
                          <a:avLst/>
                        </a:prstGeom>
                        <a:noFill/>
                        <a:ln w="9525">
                          <a:solidFill>
                            <a:schemeClr val="tx1"/>
                          </a:solidFill>
                          <a:miter lim="800000"/>
                          <a:headEnd/>
                          <a:tailEnd/>
                        </a:ln>
                      </a:spPr>
                      <a:txSp>
                        <a:txBody>
                          <a:bodyPr wrap="none" anchor="ct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endParaRPr lang="en-AU"/>
                          </a:p>
                        </a:txBody>
                        <a:useSpRect/>
                      </a:txSp>
                    </a:sp>
                    <a:sp>
                      <a:nvSpPr>
                        <a:cNvPr id="29713" name="Rectangle 18"/>
                        <a:cNvSpPr>
                          <a:spLocks noChangeArrowheads="1"/>
                        </a:cNvSpPr>
                      </a:nvSpPr>
                      <a:spPr bwMode="auto">
                        <a:xfrm>
                          <a:off x="3352800" y="4252913"/>
                          <a:ext cx="381000" cy="457200"/>
                        </a:xfrm>
                        <a:prstGeom prst="rect">
                          <a:avLst/>
                        </a:prstGeom>
                        <a:noFill/>
                        <a:ln w="9525">
                          <a:solidFill>
                            <a:schemeClr val="tx1"/>
                          </a:solidFill>
                          <a:miter lim="800000"/>
                          <a:headEnd/>
                          <a:tailEnd/>
                        </a:ln>
                      </a:spPr>
                      <a:txSp>
                        <a:txBody>
                          <a:bodyPr wrap="none" anchor="ct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endParaRPr lang="en-AU"/>
                          </a:p>
                        </a:txBody>
                        <a:useSpRect/>
                      </a:txSp>
                    </a:sp>
                    <a:sp>
                      <a:nvSpPr>
                        <a:cNvPr id="29714" name="Rectangle 19"/>
                        <a:cNvSpPr>
                          <a:spLocks noChangeArrowheads="1"/>
                        </a:cNvSpPr>
                      </a:nvSpPr>
                      <a:spPr bwMode="auto">
                        <a:xfrm>
                          <a:off x="5867400" y="4252913"/>
                          <a:ext cx="381000" cy="457200"/>
                        </a:xfrm>
                        <a:prstGeom prst="rect">
                          <a:avLst/>
                        </a:prstGeom>
                        <a:noFill/>
                        <a:ln w="9525">
                          <a:solidFill>
                            <a:schemeClr val="tx1"/>
                          </a:solidFill>
                          <a:miter lim="800000"/>
                          <a:headEnd/>
                          <a:tailEnd/>
                        </a:ln>
                      </a:spPr>
                      <a:txSp>
                        <a:txBody>
                          <a:bodyPr wrap="none" anchor="ct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endParaRPr lang="en-AU"/>
                          </a:p>
                        </a:txBody>
                        <a:useSpRect/>
                      </a:txSp>
                    </a:sp>
                    <a:sp>
                      <a:nvSpPr>
                        <a:cNvPr id="29715" name="Rectangle 22"/>
                        <a:cNvSpPr>
                          <a:spLocks noChangeArrowheads="1"/>
                        </a:cNvSpPr>
                      </a:nvSpPr>
                      <a:spPr bwMode="auto">
                        <a:xfrm>
                          <a:off x="3962400" y="2805113"/>
                          <a:ext cx="1447800" cy="1752600"/>
                        </a:xfrm>
                        <a:prstGeom prst="rect">
                          <a:avLst/>
                        </a:prstGeom>
                        <a:noFill/>
                        <a:ln w="9525">
                          <a:solidFill>
                            <a:schemeClr val="tx1"/>
                          </a:solidFill>
                          <a:prstDash val="dash"/>
                          <a:miter lim="800000"/>
                          <a:headEnd/>
                          <a:tailEnd/>
                        </a:ln>
                      </a:spPr>
                      <a:txSp>
                        <a:txBody>
                          <a:bodyPr wrap="none" anchor="ct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endParaRPr lang="en-AU"/>
                          </a:p>
                        </a:txBody>
                        <a:useSpRect/>
                      </a:txSp>
                    </a:sp>
                    <a:sp>
                      <a:nvSpPr>
                        <a:cNvPr id="29716" name="Text Box 23"/>
                        <a:cNvSpPr txBox="1">
                          <a:spLocks noChangeArrowheads="1"/>
                        </a:cNvSpPr>
                      </a:nvSpPr>
                      <a:spPr bwMode="auto">
                        <a:xfrm>
                          <a:off x="3886200" y="2787650"/>
                          <a:ext cx="1555750" cy="1739900"/>
                        </a:xfrm>
                        <a:prstGeom prst="rect">
                          <a:avLst/>
                        </a:prstGeom>
                        <a:noFill/>
                        <a:ln w="9525">
                          <a:noFill/>
                          <a:miter lim="800000"/>
                          <a:headEnd/>
                          <a:tailEnd/>
                        </a:ln>
                      </a:spPr>
                      <a:txSp>
                        <a:txBody>
                          <a:bodyPr wrap="none">
                            <a:spAutoFit/>
                          </a:bodyPr>
                          <a:lstStyle>
                            <a:defPPr>
                              <a:defRPr lang="en-GB"/>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pPr algn="ctr"/>
                            <a:r>
                              <a:rPr lang="en-US">
                                <a:solidFill>
                                  <a:schemeClr val="bg1"/>
                                </a:solidFill>
                              </a:rPr>
                              <a:t>Open ocean</a:t>
                            </a:r>
                          </a:p>
                          <a:p>
                            <a:pPr algn="ctr"/>
                            <a:r>
                              <a:rPr lang="en-US">
                                <a:solidFill>
                                  <a:schemeClr val="bg1"/>
                                </a:solidFill>
                              </a:rPr>
                              <a:t>Argo</a:t>
                            </a:r>
                          </a:p>
                          <a:p>
                            <a:pPr algn="ctr"/>
                            <a:r>
                              <a:rPr lang="en-US">
                                <a:solidFill>
                                  <a:schemeClr val="bg1"/>
                                </a:solidFill>
                              </a:rPr>
                              <a:t>OceanSites</a:t>
                            </a:r>
                          </a:p>
                          <a:p>
                            <a:pPr algn="ctr"/>
                            <a:r>
                              <a:rPr lang="en-US">
                                <a:solidFill>
                                  <a:schemeClr val="bg1"/>
                                </a:solidFill>
                              </a:rPr>
                              <a:t>TOPP</a:t>
                            </a:r>
                          </a:p>
                          <a:p>
                            <a:pPr algn="ctr"/>
                            <a:r>
                              <a:rPr lang="en-US">
                                <a:solidFill>
                                  <a:schemeClr val="bg1"/>
                                </a:solidFill>
                              </a:rPr>
                              <a:t>Satellite</a:t>
                            </a:r>
                          </a:p>
                          <a:p>
                            <a:pPr algn="ctr"/>
                            <a:r>
                              <a:rPr lang="en-US">
                                <a:solidFill>
                                  <a:schemeClr val="bg1"/>
                                </a:solidFill>
                              </a:rPr>
                              <a:t>Repeat hydro</a:t>
                            </a:r>
                          </a:p>
                        </a:txBody>
                        <a:useSpRect/>
                      </a:txSp>
                    </a:sp>
                  </a:grpSp>
                </lc:lockedCanvas>
              </a:graphicData>
            </a:graphic>
          </wp:inline>
        </w:drawing>
      </w:r>
    </w:p>
    <w:sectPr w:rsidR="002E36C0" w:rsidRPr="000362F6" w:rsidSect="00F369D7">
      <w:footerReference w:type="default" r:id="rId36"/>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18B1" w:rsidRDefault="001218B1" w:rsidP="008F4AE1">
      <w:pPr>
        <w:spacing w:after="0" w:line="240" w:lineRule="auto"/>
      </w:pPr>
      <w:r>
        <w:separator/>
      </w:r>
    </w:p>
    <w:p w:rsidR="001218B1" w:rsidRDefault="001218B1"/>
  </w:endnote>
  <w:endnote w:type="continuationSeparator" w:id="0">
    <w:p w:rsidR="001218B1" w:rsidRDefault="001218B1" w:rsidP="008F4AE1">
      <w:pPr>
        <w:spacing w:after="0" w:line="240" w:lineRule="auto"/>
      </w:pPr>
      <w:r>
        <w:continuationSeparator/>
      </w:r>
    </w:p>
    <w:p w:rsidR="001218B1" w:rsidRDefault="001218B1"/>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A00002EF" w:usb1="420020EB" w:usb2="00000000" w:usb3="00000000" w:csb0="0000019F" w:csb1="00000000"/>
  </w:font>
  <w:font w:name="Frutiger-BoldCn">
    <w:panose1 w:val="00000000000000000000"/>
    <w:charset w:val="00"/>
    <w:family w:val="swiss"/>
    <w:notTrueType/>
    <w:pitch w:val="default"/>
    <w:sig w:usb0="00000003" w:usb1="00000000" w:usb2="00000000" w:usb3="00000000" w:csb0="00000001" w:csb1="00000000"/>
  </w:font>
  <w:font w:name="AdvTimes">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8B1" w:rsidRDefault="000028F3">
    <w:pPr>
      <w:pStyle w:val="Footer"/>
      <w:jc w:val="center"/>
    </w:pPr>
    <w:fldSimple w:instr=" PAGE   \* MERGEFORMAT ">
      <w:r w:rsidR="006443EA">
        <w:rPr>
          <w:noProof/>
        </w:rPr>
        <w:t>1</w:t>
      </w:r>
    </w:fldSimple>
  </w:p>
  <w:p w:rsidR="001218B1" w:rsidRDefault="001218B1">
    <w:pPr>
      <w:pStyle w:val="Footer"/>
    </w:pPr>
  </w:p>
  <w:p w:rsidR="001218B1" w:rsidRDefault="001218B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18B1" w:rsidRDefault="001218B1" w:rsidP="008F4AE1">
      <w:pPr>
        <w:spacing w:after="0" w:line="240" w:lineRule="auto"/>
      </w:pPr>
      <w:r>
        <w:separator/>
      </w:r>
    </w:p>
    <w:p w:rsidR="001218B1" w:rsidRDefault="001218B1"/>
  </w:footnote>
  <w:footnote w:type="continuationSeparator" w:id="0">
    <w:p w:rsidR="001218B1" w:rsidRDefault="001218B1" w:rsidP="008F4AE1">
      <w:pPr>
        <w:spacing w:after="0" w:line="240" w:lineRule="auto"/>
      </w:pPr>
      <w:r>
        <w:continuationSeparator/>
      </w:r>
    </w:p>
    <w:p w:rsidR="001218B1" w:rsidRDefault="001218B1"/>
  </w:footnote>
  <w:footnote w:id="1">
    <w:p w:rsidR="00690052" w:rsidRPr="00690052" w:rsidRDefault="00690052">
      <w:pPr>
        <w:pStyle w:val="FootnoteText"/>
        <w:rPr>
          <w:lang w:val="en-GB"/>
        </w:rPr>
      </w:pPr>
      <w:r>
        <w:rPr>
          <w:rStyle w:val="FootnoteReference"/>
        </w:rPr>
        <w:footnoteRef/>
      </w:r>
      <w:r>
        <w:t xml:space="preserve"> </w:t>
      </w:r>
      <w:r w:rsidR="000028F3" w:rsidRPr="000028F3">
        <w:rPr>
          <w:rFonts w:ascii="Times New Roman" w:hAnsi="Times New Roman"/>
        </w:rPr>
        <w:t xml:space="preserve">The following sections are summarized from reports prepared by discussion groups at the workshop, for which the following chairs and </w:t>
      </w:r>
      <w:proofErr w:type="spellStart"/>
      <w:r w:rsidR="000028F3" w:rsidRPr="000028F3">
        <w:rPr>
          <w:rFonts w:ascii="Times New Roman" w:hAnsi="Times New Roman"/>
        </w:rPr>
        <w:t>rapporteurs</w:t>
      </w:r>
      <w:proofErr w:type="spellEnd"/>
      <w:r w:rsidR="000028F3" w:rsidRPr="000028F3">
        <w:rPr>
          <w:rFonts w:ascii="Times New Roman" w:hAnsi="Times New Roman"/>
        </w:rPr>
        <w:t xml:space="preserve"> were responsible (in alphabetical order):</w:t>
      </w:r>
      <w:r w:rsidRPr="00690052">
        <w:rPr>
          <w:rFonts w:ascii="Times New Roman" w:eastAsia="Arial Unicode MS" w:hAnsi="Times New Roman"/>
          <w:color w:val="000000"/>
        </w:rPr>
        <w:t xml:space="preserve">, </w:t>
      </w:r>
      <w:r w:rsidRPr="00690052">
        <w:rPr>
          <w:rFonts w:ascii="Times New Roman" w:eastAsia="Arial Unicode MS" w:hAnsi="Times New Roman"/>
          <w:iCs/>
          <w:color w:val="000000"/>
        </w:rPr>
        <w:t>Scott Bainbridge</w:t>
      </w:r>
      <w:r w:rsidR="000028F3" w:rsidRPr="000028F3">
        <w:rPr>
          <w:rFonts w:ascii="Times New Roman" w:eastAsia="Arial Unicode MS" w:hAnsi="Times New Roman"/>
          <w:color w:val="000000"/>
        </w:rPr>
        <w:t xml:space="preserve">, </w:t>
      </w:r>
      <w:r w:rsidR="000028F3" w:rsidRPr="000028F3">
        <w:rPr>
          <w:rFonts w:ascii="Times New Roman" w:eastAsia="Arial Unicode MS" w:hAnsi="Times New Roman"/>
          <w:iCs/>
          <w:color w:val="000000"/>
        </w:rPr>
        <w:t>Dan Costa</w:t>
      </w:r>
      <w:r w:rsidR="000028F3" w:rsidRPr="000028F3">
        <w:rPr>
          <w:rFonts w:ascii="Times New Roman" w:eastAsia="Arial Unicode MS" w:hAnsi="Times New Roman"/>
          <w:color w:val="000000"/>
        </w:rPr>
        <w:t xml:space="preserve">, </w:t>
      </w:r>
      <w:r w:rsidR="000028F3" w:rsidRPr="000028F3">
        <w:rPr>
          <w:rFonts w:ascii="Times New Roman" w:eastAsia="Arial Unicode MS" w:hAnsi="Times New Roman"/>
          <w:iCs/>
          <w:color w:val="000000"/>
        </w:rPr>
        <w:t xml:space="preserve">Bob </w:t>
      </w:r>
      <w:proofErr w:type="spellStart"/>
      <w:r w:rsidR="000028F3" w:rsidRPr="000028F3">
        <w:rPr>
          <w:rFonts w:ascii="Times New Roman" w:eastAsia="Arial Unicode MS" w:hAnsi="Times New Roman"/>
          <w:iCs/>
          <w:color w:val="000000"/>
        </w:rPr>
        <w:t>Gisiner</w:t>
      </w:r>
      <w:proofErr w:type="spellEnd"/>
      <w:r w:rsidR="000028F3" w:rsidRPr="000028F3">
        <w:rPr>
          <w:rFonts w:ascii="Times New Roman" w:eastAsia="Arial Unicode MS" w:hAnsi="Times New Roman"/>
          <w:iCs/>
          <w:color w:val="000000"/>
        </w:rPr>
        <w:t xml:space="preserve"> </w:t>
      </w:r>
      <w:proofErr w:type="spellStart"/>
      <w:r w:rsidRPr="00690052">
        <w:rPr>
          <w:rFonts w:ascii="Times New Roman" w:eastAsia="Arial Unicode MS" w:hAnsi="Times New Roman"/>
          <w:iCs/>
          <w:color w:val="000000"/>
        </w:rPr>
        <w:t>Bengt</w:t>
      </w:r>
      <w:proofErr w:type="spellEnd"/>
      <w:r w:rsidRPr="00690052">
        <w:rPr>
          <w:rFonts w:ascii="Times New Roman" w:eastAsia="Arial Unicode MS" w:hAnsi="Times New Roman"/>
          <w:iCs/>
          <w:color w:val="000000"/>
        </w:rPr>
        <w:t xml:space="preserve"> </w:t>
      </w:r>
      <w:proofErr w:type="spellStart"/>
      <w:r w:rsidRPr="00690052">
        <w:rPr>
          <w:rFonts w:ascii="Times New Roman" w:eastAsia="Arial Unicode MS" w:hAnsi="Times New Roman"/>
          <w:iCs/>
          <w:color w:val="000000"/>
        </w:rPr>
        <w:t>Karlson</w:t>
      </w:r>
      <w:proofErr w:type="spellEnd"/>
      <w:r w:rsidRPr="00690052">
        <w:rPr>
          <w:rFonts w:ascii="Times New Roman" w:eastAsia="Arial Unicode MS" w:hAnsi="Times New Roman"/>
          <w:color w:val="000000"/>
        </w:rPr>
        <w:t xml:space="preserve">, </w:t>
      </w:r>
      <w:r w:rsidR="000028F3" w:rsidRPr="000028F3">
        <w:rPr>
          <w:rFonts w:ascii="Times New Roman" w:eastAsia="Arial Unicode MS" w:hAnsi="Times New Roman"/>
          <w:iCs/>
          <w:color w:val="000000"/>
        </w:rPr>
        <w:t xml:space="preserve">Kate Larkin, </w:t>
      </w:r>
      <w:r w:rsidRPr="00690052">
        <w:rPr>
          <w:rFonts w:ascii="Times New Roman" w:eastAsia="Arial Unicode MS" w:hAnsi="Times New Roman"/>
          <w:iCs/>
          <w:color w:val="000000"/>
        </w:rPr>
        <w:t>Rubens Lopes</w:t>
      </w:r>
      <w:r w:rsidR="000028F3" w:rsidRPr="000028F3">
        <w:rPr>
          <w:rFonts w:ascii="Times New Roman" w:eastAsia="Arial Unicode MS" w:hAnsi="Times New Roman"/>
          <w:color w:val="000000"/>
        </w:rPr>
        <w:t xml:space="preserve">, </w:t>
      </w:r>
      <w:r w:rsidRPr="00690052">
        <w:rPr>
          <w:rFonts w:ascii="Times New Roman" w:eastAsia="Arial Unicode MS" w:hAnsi="Times New Roman"/>
          <w:iCs/>
          <w:color w:val="000000"/>
        </w:rPr>
        <w:t>Ron Os Lo</w:t>
      </w:r>
      <w:r w:rsidR="000028F3" w:rsidRPr="000028F3">
        <w:rPr>
          <w:rFonts w:ascii="Times New Roman" w:eastAsia="Arial Unicode MS" w:hAnsi="Times New Roman"/>
          <w:color w:val="000000"/>
        </w:rPr>
        <w:t xml:space="preserve">, </w:t>
      </w:r>
      <w:r w:rsidRPr="00690052">
        <w:rPr>
          <w:rFonts w:ascii="Times New Roman" w:eastAsia="Arial Unicode MS" w:hAnsi="Times New Roman"/>
          <w:iCs/>
          <w:color w:val="000000"/>
        </w:rPr>
        <w:t xml:space="preserve">Hans </w:t>
      </w:r>
      <w:proofErr w:type="spellStart"/>
      <w:r w:rsidRPr="00690052">
        <w:rPr>
          <w:rFonts w:ascii="Times New Roman" w:eastAsia="Arial Unicode MS" w:hAnsi="Times New Roman"/>
          <w:iCs/>
          <w:color w:val="000000"/>
        </w:rPr>
        <w:t>Paerl</w:t>
      </w:r>
      <w:proofErr w:type="spellEnd"/>
      <w:r w:rsidR="000028F3" w:rsidRPr="000028F3">
        <w:rPr>
          <w:rFonts w:ascii="Times New Roman" w:eastAsia="Arial Unicode MS" w:hAnsi="Times New Roman"/>
          <w:color w:val="000000"/>
        </w:rPr>
        <w:t xml:space="preserve">, </w:t>
      </w:r>
      <w:r w:rsidRPr="00690052">
        <w:rPr>
          <w:rFonts w:ascii="Times New Roman" w:eastAsia="Arial Unicode MS" w:hAnsi="Times New Roman"/>
          <w:iCs/>
          <w:color w:val="000000"/>
        </w:rPr>
        <w:t>Alex Rogers</w:t>
      </w:r>
      <w:r w:rsidR="000028F3" w:rsidRPr="000028F3">
        <w:rPr>
          <w:rFonts w:ascii="Times New Roman" w:eastAsia="Arial Unicode MS" w:hAnsi="Times New Roman"/>
          <w:color w:val="000000"/>
        </w:rPr>
        <w:t xml:space="preserve">, and </w:t>
      </w:r>
      <w:r w:rsidR="000028F3" w:rsidRPr="000028F3">
        <w:rPr>
          <w:rFonts w:ascii="Times New Roman" w:eastAsia="Arial Unicode MS" w:hAnsi="Times New Roman"/>
          <w:iCs/>
          <w:color w:val="000000"/>
        </w:rPr>
        <w:t xml:space="preserve">John </w:t>
      </w:r>
      <w:proofErr w:type="spellStart"/>
      <w:r w:rsidR="000028F3" w:rsidRPr="000028F3">
        <w:rPr>
          <w:rFonts w:ascii="Times New Roman" w:eastAsia="Arial Unicode MS" w:hAnsi="Times New Roman"/>
          <w:iCs/>
          <w:color w:val="000000"/>
        </w:rPr>
        <w:t>Volkman</w:t>
      </w:r>
      <w:proofErr w:type="spellEnd"/>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EC15024"/>
    <w:multiLevelType w:val="hybridMultilevel"/>
    <w:tmpl w:val="2FDE345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64CE71F"/>
    <w:multiLevelType w:val="hybridMultilevel"/>
    <w:tmpl w:val="2991048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33802CC"/>
    <w:multiLevelType w:val="hybridMultilevel"/>
    <w:tmpl w:val="BCDF5A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30866FF"/>
    <w:multiLevelType w:val="hybridMultilevel"/>
    <w:tmpl w:val="FEE09A9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032C5D13"/>
    <w:multiLevelType w:val="hybridMultilevel"/>
    <w:tmpl w:val="E5243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315CDE"/>
    <w:multiLevelType w:val="hybridMultilevel"/>
    <w:tmpl w:val="E38E85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844A56"/>
    <w:multiLevelType w:val="hybridMultilevel"/>
    <w:tmpl w:val="1234A99C"/>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7">
    <w:nsid w:val="18AC2FB9"/>
    <w:multiLevelType w:val="hybridMultilevel"/>
    <w:tmpl w:val="1F6A9F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E517B5"/>
    <w:multiLevelType w:val="hybridMultilevel"/>
    <w:tmpl w:val="531850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0E64CB7"/>
    <w:multiLevelType w:val="hybridMultilevel"/>
    <w:tmpl w:val="8C0AF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B73801"/>
    <w:multiLevelType w:val="hybridMultilevel"/>
    <w:tmpl w:val="7B6664D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0A6A13"/>
    <w:multiLevelType w:val="hybridMultilevel"/>
    <w:tmpl w:val="536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0C275D"/>
    <w:multiLevelType w:val="hybridMultilevel"/>
    <w:tmpl w:val="3ACE7FD8"/>
    <w:lvl w:ilvl="0" w:tplc="04090003">
      <w:start w:val="1"/>
      <w:numFmt w:val="bullet"/>
      <w:lvlText w:val="o"/>
      <w:lvlJc w:val="left"/>
      <w:pPr>
        <w:ind w:left="1485" w:hanging="360"/>
      </w:pPr>
      <w:rPr>
        <w:rFonts w:ascii="Courier New" w:hAnsi="Courier New" w:cs="Courier New"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3">
    <w:nsid w:val="3FD22175"/>
    <w:multiLevelType w:val="hybridMultilevel"/>
    <w:tmpl w:val="6E32F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E96978"/>
    <w:multiLevelType w:val="hybridMultilevel"/>
    <w:tmpl w:val="C4FA203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nsid w:val="499D41AD"/>
    <w:multiLevelType w:val="hybridMultilevel"/>
    <w:tmpl w:val="E65E67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9A0457D"/>
    <w:multiLevelType w:val="hybridMultilevel"/>
    <w:tmpl w:val="057EE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42686E"/>
    <w:multiLevelType w:val="hybridMultilevel"/>
    <w:tmpl w:val="78108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1657C5"/>
    <w:multiLevelType w:val="hybridMultilevel"/>
    <w:tmpl w:val="1BA29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BC7967"/>
    <w:multiLevelType w:val="hybridMultilevel"/>
    <w:tmpl w:val="130C2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544E57"/>
    <w:multiLevelType w:val="hybridMultilevel"/>
    <w:tmpl w:val="5628B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DC2D5F"/>
    <w:multiLevelType w:val="hybridMultilevel"/>
    <w:tmpl w:val="9E1C1BD0"/>
    <w:lvl w:ilvl="0" w:tplc="0C090019">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2">
    <w:nsid w:val="6FBA7C25"/>
    <w:multiLevelType w:val="hybridMultilevel"/>
    <w:tmpl w:val="D102AF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6A3D1C"/>
    <w:multiLevelType w:val="hybridMultilevel"/>
    <w:tmpl w:val="3104C0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97BEC87"/>
    <w:multiLevelType w:val="hybridMultilevel"/>
    <w:tmpl w:val="27764B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7D86522D"/>
    <w:multiLevelType w:val="hybridMultilevel"/>
    <w:tmpl w:val="63F05198"/>
    <w:lvl w:ilvl="0" w:tplc="853A768C">
      <w:start w:val="1"/>
      <w:numFmt w:val="upperRoman"/>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D642EA"/>
    <w:multiLevelType w:val="hybridMultilevel"/>
    <w:tmpl w:val="82928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5"/>
  </w:num>
  <w:num w:numId="3">
    <w:abstractNumId w:val="9"/>
  </w:num>
  <w:num w:numId="4">
    <w:abstractNumId w:val="16"/>
  </w:num>
  <w:num w:numId="5">
    <w:abstractNumId w:val="6"/>
  </w:num>
  <w:num w:numId="6">
    <w:abstractNumId w:val="10"/>
  </w:num>
  <w:num w:numId="7">
    <w:abstractNumId w:val="20"/>
  </w:num>
  <w:num w:numId="8">
    <w:abstractNumId w:val="19"/>
  </w:num>
  <w:num w:numId="9">
    <w:abstractNumId w:val="2"/>
  </w:num>
  <w:num w:numId="10">
    <w:abstractNumId w:val="13"/>
  </w:num>
  <w:num w:numId="11">
    <w:abstractNumId w:val="18"/>
  </w:num>
  <w:num w:numId="12">
    <w:abstractNumId w:val="1"/>
  </w:num>
  <w:num w:numId="13">
    <w:abstractNumId w:val="26"/>
  </w:num>
  <w:num w:numId="14">
    <w:abstractNumId w:val="5"/>
  </w:num>
  <w:num w:numId="15">
    <w:abstractNumId w:val="4"/>
  </w:num>
  <w:num w:numId="16">
    <w:abstractNumId w:val="0"/>
  </w:num>
  <w:num w:numId="17">
    <w:abstractNumId w:val="24"/>
  </w:num>
  <w:num w:numId="18">
    <w:abstractNumId w:val="23"/>
  </w:num>
  <w:num w:numId="19">
    <w:abstractNumId w:val="12"/>
  </w:num>
  <w:num w:numId="20">
    <w:abstractNumId w:val="17"/>
  </w:num>
  <w:num w:numId="21">
    <w:abstractNumId w:val="7"/>
  </w:num>
  <w:num w:numId="22">
    <w:abstractNumId w:val="22"/>
  </w:num>
  <w:num w:numId="23">
    <w:abstractNumId w:val="14"/>
  </w:num>
  <w:num w:numId="24">
    <w:abstractNumId w:val="3"/>
  </w:num>
  <w:num w:numId="25">
    <w:abstractNumId w:val="11"/>
  </w:num>
  <w:num w:numId="26">
    <w:abstractNumId w:val="8"/>
  </w:num>
  <w:num w:numId="2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D7797D"/>
    <w:rsid w:val="000028F3"/>
    <w:rsid w:val="00003E67"/>
    <w:rsid w:val="000111C1"/>
    <w:rsid w:val="00017869"/>
    <w:rsid w:val="0002140A"/>
    <w:rsid w:val="0003075F"/>
    <w:rsid w:val="000362F6"/>
    <w:rsid w:val="00040012"/>
    <w:rsid w:val="00076774"/>
    <w:rsid w:val="00077019"/>
    <w:rsid w:val="00077907"/>
    <w:rsid w:val="000A176C"/>
    <w:rsid w:val="000B32C4"/>
    <w:rsid w:val="000B3687"/>
    <w:rsid w:val="000C6084"/>
    <w:rsid w:val="000D7E5B"/>
    <w:rsid w:val="000F7AB8"/>
    <w:rsid w:val="00101417"/>
    <w:rsid w:val="00106BAA"/>
    <w:rsid w:val="001218B1"/>
    <w:rsid w:val="00131AC7"/>
    <w:rsid w:val="00134300"/>
    <w:rsid w:val="00136B68"/>
    <w:rsid w:val="00137ACC"/>
    <w:rsid w:val="0014367F"/>
    <w:rsid w:val="00155522"/>
    <w:rsid w:val="00156DFC"/>
    <w:rsid w:val="00174F87"/>
    <w:rsid w:val="001A3ADB"/>
    <w:rsid w:val="001D07E3"/>
    <w:rsid w:val="001E2982"/>
    <w:rsid w:val="001E6DB9"/>
    <w:rsid w:val="00227E8E"/>
    <w:rsid w:val="00231805"/>
    <w:rsid w:val="00231E4D"/>
    <w:rsid w:val="002346E9"/>
    <w:rsid w:val="00236FB8"/>
    <w:rsid w:val="00247BF3"/>
    <w:rsid w:val="00255ADB"/>
    <w:rsid w:val="00257B50"/>
    <w:rsid w:val="00267AA4"/>
    <w:rsid w:val="00272AA1"/>
    <w:rsid w:val="00274551"/>
    <w:rsid w:val="00285053"/>
    <w:rsid w:val="002859A6"/>
    <w:rsid w:val="00286E8C"/>
    <w:rsid w:val="00293363"/>
    <w:rsid w:val="002A289A"/>
    <w:rsid w:val="002B4E79"/>
    <w:rsid w:val="002C3485"/>
    <w:rsid w:val="002E02D5"/>
    <w:rsid w:val="002E36C0"/>
    <w:rsid w:val="003072DE"/>
    <w:rsid w:val="00324938"/>
    <w:rsid w:val="00326EE0"/>
    <w:rsid w:val="00336290"/>
    <w:rsid w:val="00340210"/>
    <w:rsid w:val="003477B6"/>
    <w:rsid w:val="00347863"/>
    <w:rsid w:val="00352654"/>
    <w:rsid w:val="00355D56"/>
    <w:rsid w:val="00370B74"/>
    <w:rsid w:val="003927DA"/>
    <w:rsid w:val="003977B3"/>
    <w:rsid w:val="003B31DF"/>
    <w:rsid w:val="003B37BC"/>
    <w:rsid w:val="003B79D9"/>
    <w:rsid w:val="003C2BC0"/>
    <w:rsid w:val="003D2BF4"/>
    <w:rsid w:val="003E45ED"/>
    <w:rsid w:val="00404190"/>
    <w:rsid w:val="00420E7D"/>
    <w:rsid w:val="00435A29"/>
    <w:rsid w:val="00442C2C"/>
    <w:rsid w:val="00452C1F"/>
    <w:rsid w:val="004532DD"/>
    <w:rsid w:val="004728EE"/>
    <w:rsid w:val="00472B6A"/>
    <w:rsid w:val="00474F7E"/>
    <w:rsid w:val="004836C3"/>
    <w:rsid w:val="00493FDA"/>
    <w:rsid w:val="0049635F"/>
    <w:rsid w:val="004B26AE"/>
    <w:rsid w:val="004B6E48"/>
    <w:rsid w:val="004C02CD"/>
    <w:rsid w:val="004D1959"/>
    <w:rsid w:val="004D5926"/>
    <w:rsid w:val="004D7540"/>
    <w:rsid w:val="004F717F"/>
    <w:rsid w:val="004F7987"/>
    <w:rsid w:val="00500DAB"/>
    <w:rsid w:val="005024C7"/>
    <w:rsid w:val="00504BB1"/>
    <w:rsid w:val="00507A18"/>
    <w:rsid w:val="0053075C"/>
    <w:rsid w:val="0053137B"/>
    <w:rsid w:val="0053409F"/>
    <w:rsid w:val="00556A85"/>
    <w:rsid w:val="00564123"/>
    <w:rsid w:val="00565C94"/>
    <w:rsid w:val="00573793"/>
    <w:rsid w:val="00575ABE"/>
    <w:rsid w:val="00586195"/>
    <w:rsid w:val="00597E7B"/>
    <w:rsid w:val="005A36EE"/>
    <w:rsid w:val="005A3A0D"/>
    <w:rsid w:val="005A555D"/>
    <w:rsid w:val="005B2317"/>
    <w:rsid w:val="005C11F0"/>
    <w:rsid w:val="005E3829"/>
    <w:rsid w:val="0060106A"/>
    <w:rsid w:val="00602ED3"/>
    <w:rsid w:val="0060435B"/>
    <w:rsid w:val="00632813"/>
    <w:rsid w:val="00635441"/>
    <w:rsid w:val="006358CC"/>
    <w:rsid w:val="00643C8D"/>
    <w:rsid w:val="006443EA"/>
    <w:rsid w:val="00651E37"/>
    <w:rsid w:val="006560A3"/>
    <w:rsid w:val="00662008"/>
    <w:rsid w:val="00664064"/>
    <w:rsid w:val="0066677A"/>
    <w:rsid w:val="00690052"/>
    <w:rsid w:val="00694C38"/>
    <w:rsid w:val="006A0008"/>
    <w:rsid w:val="006A6D13"/>
    <w:rsid w:val="006B3147"/>
    <w:rsid w:val="006B6143"/>
    <w:rsid w:val="006D092B"/>
    <w:rsid w:val="006D1C7A"/>
    <w:rsid w:val="006D4775"/>
    <w:rsid w:val="006E1858"/>
    <w:rsid w:val="006E4285"/>
    <w:rsid w:val="006E5FAC"/>
    <w:rsid w:val="006E61E4"/>
    <w:rsid w:val="006F536D"/>
    <w:rsid w:val="0071217B"/>
    <w:rsid w:val="00713713"/>
    <w:rsid w:val="00714A2D"/>
    <w:rsid w:val="007362C1"/>
    <w:rsid w:val="00764A08"/>
    <w:rsid w:val="007675B8"/>
    <w:rsid w:val="00793581"/>
    <w:rsid w:val="007C2F13"/>
    <w:rsid w:val="007C682C"/>
    <w:rsid w:val="007C76BF"/>
    <w:rsid w:val="007D7439"/>
    <w:rsid w:val="00801111"/>
    <w:rsid w:val="00811912"/>
    <w:rsid w:val="00814409"/>
    <w:rsid w:val="00834D10"/>
    <w:rsid w:val="00872770"/>
    <w:rsid w:val="00877B8E"/>
    <w:rsid w:val="008A027D"/>
    <w:rsid w:val="008A3573"/>
    <w:rsid w:val="008A6F58"/>
    <w:rsid w:val="008B5CBF"/>
    <w:rsid w:val="008C1F95"/>
    <w:rsid w:val="008C2904"/>
    <w:rsid w:val="008F4AE1"/>
    <w:rsid w:val="00913EF2"/>
    <w:rsid w:val="00930E91"/>
    <w:rsid w:val="009322B2"/>
    <w:rsid w:val="0094780E"/>
    <w:rsid w:val="00951005"/>
    <w:rsid w:val="009529C0"/>
    <w:rsid w:val="009643B0"/>
    <w:rsid w:val="00987271"/>
    <w:rsid w:val="00993494"/>
    <w:rsid w:val="009954DC"/>
    <w:rsid w:val="009975FA"/>
    <w:rsid w:val="009A48C5"/>
    <w:rsid w:val="009F5773"/>
    <w:rsid w:val="00A12EB5"/>
    <w:rsid w:val="00A23A7A"/>
    <w:rsid w:val="00A300F0"/>
    <w:rsid w:val="00A7525E"/>
    <w:rsid w:val="00A90679"/>
    <w:rsid w:val="00AA47EA"/>
    <w:rsid w:val="00AA4B1F"/>
    <w:rsid w:val="00AA5AB3"/>
    <w:rsid w:val="00AB726F"/>
    <w:rsid w:val="00AC4FB3"/>
    <w:rsid w:val="00AE59D8"/>
    <w:rsid w:val="00AE71D3"/>
    <w:rsid w:val="00AF434D"/>
    <w:rsid w:val="00AF7502"/>
    <w:rsid w:val="00B0270C"/>
    <w:rsid w:val="00B27E65"/>
    <w:rsid w:val="00B34ADD"/>
    <w:rsid w:val="00B476BC"/>
    <w:rsid w:val="00B518B9"/>
    <w:rsid w:val="00B51F94"/>
    <w:rsid w:val="00B60816"/>
    <w:rsid w:val="00B672CF"/>
    <w:rsid w:val="00B74290"/>
    <w:rsid w:val="00B81580"/>
    <w:rsid w:val="00BA1AC3"/>
    <w:rsid w:val="00BC6A6C"/>
    <w:rsid w:val="00BD0476"/>
    <w:rsid w:val="00BD6D50"/>
    <w:rsid w:val="00BE5F98"/>
    <w:rsid w:val="00BE69AC"/>
    <w:rsid w:val="00BF2739"/>
    <w:rsid w:val="00C00D8E"/>
    <w:rsid w:val="00C13C18"/>
    <w:rsid w:val="00C15605"/>
    <w:rsid w:val="00C3727E"/>
    <w:rsid w:val="00C46BBF"/>
    <w:rsid w:val="00C76796"/>
    <w:rsid w:val="00C87601"/>
    <w:rsid w:val="00C91486"/>
    <w:rsid w:val="00CB01ED"/>
    <w:rsid w:val="00CB5EA3"/>
    <w:rsid w:val="00CB72FB"/>
    <w:rsid w:val="00CC2F6E"/>
    <w:rsid w:val="00CD6914"/>
    <w:rsid w:val="00CE064E"/>
    <w:rsid w:val="00CE2E7D"/>
    <w:rsid w:val="00CE3E89"/>
    <w:rsid w:val="00D02753"/>
    <w:rsid w:val="00D25F57"/>
    <w:rsid w:val="00D318AC"/>
    <w:rsid w:val="00D31AF3"/>
    <w:rsid w:val="00D45807"/>
    <w:rsid w:val="00D60FAD"/>
    <w:rsid w:val="00D623B6"/>
    <w:rsid w:val="00D650AA"/>
    <w:rsid w:val="00D71C13"/>
    <w:rsid w:val="00D7797D"/>
    <w:rsid w:val="00D81F42"/>
    <w:rsid w:val="00D955F3"/>
    <w:rsid w:val="00DD72A1"/>
    <w:rsid w:val="00DE74BB"/>
    <w:rsid w:val="00E022AA"/>
    <w:rsid w:val="00E21D84"/>
    <w:rsid w:val="00E22808"/>
    <w:rsid w:val="00E22C59"/>
    <w:rsid w:val="00E249AC"/>
    <w:rsid w:val="00E27403"/>
    <w:rsid w:val="00E31BD9"/>
    <w:rsid w:val="00E46C0C"/>
    <w:rsid w:val="00E5646A"/>
    <w:rsid w:val="00E8736B"/>
    <w:rsid w:val="00E87464"/>
    <w:rsid w:val="00EA7B00"/>
    <w:rsid w:val="00EB1215"/>
    <w:rsid w:val="00EC0AD6"/>
    <w:rsid w:val="00EE0DB2"/>
    <w:rsid w:val="00EE51CA"/>
    <w:rsid w:val="00EF47EA"/>
    <w:rsid w:val="00F17D49"/>
    <w:rsid w:val="00F27C9D"/>
    <w:rsid w:val="00F369D7"/>
    <w:rsid w:val="00F4600B"/>
    <w:rsid w:val="00F517A0"/>
    <w:rsid w:val="00F56C55"/>
    <w:rsid w:val="00F62B21"/>
    <w:rsid w:val="00F74A17"/>
    <w:rsid w:val="00F83729"/>
    <w:rsid w:val="00F843A6"/>
    <w:rsid w:val="00F938C6"/>
    <w:rsid w:val="00FC0699"/>
    <w:rsid w:val="00FC5D2D"/>
    <w:rsid w:val="00FD036E"/>
    <w:rsid w:val="00FD51E7"/>
    <w:rsid w:val="00FE2A25"/>
    <w:rsid w:val="00FE3B07"/>
    <w:rsid w:val="00FF222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69AC"/>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F74A17"/>
    <w:pPr>
      <w:keepNext/>
      <w:spacing w:before="240" w:after="60"/>
      <w:outlineLvl w:val="0"/>
    </w:pPr>
    <w:rPr>
      <w:rFonts w:ascii="Cambria" w:eastAsia="Times New Roman" w:hAnsi="Cambria"/>
      <w:b/>
      <w:bCs/>
      <w:kern w:val="32"/>
      <w:sz w:val="32"/>
      <w:szCs w:val="32"/>
    </w:rPr>
  </w:style>
  <w:style w:type="paragraph" w:styleId="Heading3">
    <w:name w:val="heading 3"/>
    <w:basedOn w:val="Normal"/>
    <w:link w:val="Heading3Char"/>
    <w:uiPriority w:val="9"/>
    <w:qFormat/>
    <w:rsid w:val="003E45ED"/>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797D"/>
    <w:pPr>
      <w:ind w:left="720"/>
      <w:contextualSpacing/>
    </w:pPr>
  </w:style>
  <w:style w:type="character" w:styleId="Hyperlink">
    <w:name w:val="Hyperlink"/>
    <w:basedOn w:val="DefaultParagraphFont"/>
    <w:unhideWhenUsed/>
    <w:rsid w:val="003E45ED"/>
    <w:rPr>
      <w:color w:val="0000FF"/>
      <w:u w:val="single"/>
    </w:rPr>
  </w:style>
  <w:style w:type="character" w:customStyle="1" w:styleId="Heading3Char">
    <w:name w:val="Heading 3 Char"/>
    <w:basedOn w:val="DefaultParagraphFont"/>
    <w:link w:val="Heading3"/>
    <w:uiPriority w:val="9"/>
    <w:rsid w:val="003E45ED"/>
    <w:rPr>
      <w:rFonts w:ascii="Times New Roman" w:eastAsia="Times New Roman" w:hAnsi="Times New Roman"/>
      <w:b/>
      <w:bCs/>
      <w:sz w:val="27"/>
      <w:szCs w:val="27"/>
    </w:rPr>
  </w:style>
  <w:style w:type="character" w:styleId="Emphasis">
    <w:name w:val="Emphasis"/>
    <w:basedOn w:val="DefaultParagraphFont"/>
    <w:uiPriority w:val="20"/>
    <w:qFormat/>
    <w:rsid w:val="003E45ED"/>
    <w:rPr>
      <w:i/>
      <w:iCs/>
    </w:rPr>
  </w:style>
  <w:style w:type="character" w:customStyle="1" w:styleId="cit-auth">
    <w:name w:val="cit-auth"/>
    <w:basedOn w:val="DefaultParagraphFont"/>
    <w:rsid w:val="00F74A17"/>
  </w:style>
  <w:style w:type="character" w:customStyle="1" w:styleId="Heading1Char">
    <w:name w:val="Heading 1 Char"/>
    <w:basedOn w:val="DefaultParagraphFont"/>
    <w:link w:val="Heading1"/>
    <w:uiPriority w:val="9"/>
    <w:rsid w:val="00F74A17"/>
    <w:rPr>
      <w:rFonts w:ascii="Cambria" w:eastAsia="Times New Roman" w:hAnsi="Cambria" w:cs="Times New Roman"/>
      <w:b/>
      <w:bCs/>
      <w:kern w:val="32"/>
      <w:sz w:val="32"/>
      <w:szCs w:val="32"/>
    </w:rPr>
  </w:style>
  <w:style w:type="character" w:styleId="HTMLCite">
    <w:name w:val="HTML Cite"/>
    <w:basedOn w:val="DefaultParagraphFont"/>
    <w:uiPriority w:val="99"/>
    <w:semiHidden/>
    <w:unhideWhenUsed/>
    <w:rsid w:val="00F74A17"/>
    <w:rPr>
      <w:i/>
      <w:iCs/>
    </w:rPr>
  </w:style>
  <w:style w:type="character" w:customStyle="1" w:styleId="slug-pub-date">
    <w:name w:val="slug-pub-date"/>
    <w:basedOn w:val="DefaultParagraphFont"/>
    <w:rsid w:val="00F74A17"/>
  </w:style>
  <w:style w:type="character" w:customStyle="1" w:styleId="slug-vol">
    <w:name w:val="slug-vol"/>
    <w:basedOn w:val="DefaultParagraphFont"/>
    <w:rsid w:val="00F74A17"/>
  </w:style>
  <w:style w:type="character" w:customStyle="1" w:styleId="slug-issue">
    <w:name w:val="slug-issue"/>
    <w:basedOn w:val="DefaultParagraphFont"/>
    <w:rsid w:val="00F74A17"/>
  </w:style>
  <w:style w:type="character" w:customStyle="1" w:styleId="slug-pages">
    <w:name w:val="slug-pages"/>
    <w:basedOn w:val="DefaultParagraphFont"/>
    <w:rsid w:val="00F74A17"/>
  </w:style>
  <w:style w:type="character" w:customStyle="1" w:styleId="pbauthors">
    <w:name w:val="pb_authors"/>
    <w:basedOn w:val="DefaultParagraphFont"/>
    <w:rsid w:val="00AB726F"/>
  </w:style>
  <w:style w:type="character" w:customStyle="1" w:styleId="pbarticletitle">
    <w:name w:val="pb_article_title"/>
    <w:basedOn w:val="DefaultParagraphFont"/>
    <w:rsid w:val="00AB726F"/>
  </w:style>
  <w:style w:type="character" w:customStyle="1" w:styleId="pbcitationheader">
    <w:name w:val="pb_citation_header"/>
    <w:basedOn w:val="DefaultParagraphFont"/>
    <w:rsid w:val="00AB726F"/>
  </w:style>
  <w:style w:type="paragraph" w:styleId="Header">
    <w:name w:val="header"/>
    <w:basedOn w:val="Normal"/>
    <w:link w:val="HeaderChar"/>
    <w:uiPriority w:val="99"/>
    <w:semiHidden/>
    <w:unhideWhenUsed/>
    <w:rsid w:val="008F4AE1"/>
    <w:pPr>
      <w:tabs>
        <w:tab w:val="center" w:pos="4680"/>
        <w:tab w:val="right" w:pos="9360"/>
      </w:tabs>
    </w:pPr>
  </w:style>
  <w:style w:type="character" w:customStyle="1" w:styleId="HeaderChar">
    <w:name w:val="Header Char"/>
    <w:basedOn w:val="DefaultParagraphFont"/>
    <w:link w:val="Header"/>
    <w:uiPriority w:val="99"/>
    <w:semiHidden/>
    <w:rsid w:val="008F4AE1"/>
    <w:rPr>
      <w:sz w:val="22"/>
      <w:szCs w:val="22"/>
    </w:rPr>
  </w:style>
  <w:style w:type="paragraph" w:styleId="Footer">
    <w:name w:val="footer"/>
    <w:basedOn w:val="Normal"/>
    <w:link w:val="FooterChar"/>
    <w:uiPriority w:val="99"/>
    <w:unhideWhenUsed/>
    <w:rsid w:val="008F4AE1"/>
    <w:pPr>
      <w:tabs>
        <w:tab w:val="center" w:pos="4680"/>
        <w:tab w:val="right" w:pos="9360"/>
      </w:tabs>
    </w:pPr>
  </w:style>
  <w:style w:type="character" w:customStyle="1" w:styleId="FooterChar">
    <w:name w:val="Footer Char"/>
    <w:basedOn w:val="DefaultParagraphFont"/>
    <w:link w:val="Footer"/>
    <w:uiPriority w:val="99"/>
    <w:rsid w:val="008F4AE1"/>
    <w:rPr>
      <w:sz w:val="22"/>
      <w:szCs w:val="22"/>
    </w:rPr>
  </w:style>
  <w:style w:type="character" w:styleId="Strong">
    <w:name w:val="Strong"/>
    <w:basedOn w:val="DefaultParagraphFont"/>
    <w:uiPriority w:val="22"/>
    <w:qFormat/>
    <w:rsid w:val="00BA1AC3"/>
    <w:rPr>
      <w:b/>
      <w:bCs/>
    </w:rPr>
  </w:style>
  <w:style w:type="character" w:customStyle="1" w:styleId="hithilite">
    <w:name w:val="hithilite"/>
    <w:basedOn w:val="DefaultParagraphFont"/>
    <w:rsid w:val="00D71C13"/>
  </w:style>
  <w:style w:type="character" w:customStyle="1" w:styleId="databold">
    <w:name w:val="data_bold"/>
    <w:basedOn w:val="DefaultParagraphFont"/>
    <w:rsid w:val="00D71C13"/>
  </w:style>
  <w:style w:type="paragraph" w:styleId="FootnoteText">
    <w:name w:val="footnote text"/>
    <w:basedOn w:val="Normal"/>
    <w:link w:val="FootnoteTextChar"/>
    <w:uiPriority w:val="99"/>
    <w:semiHidden/>
    <w:unhideWhenUsed/>
    <w:rsid w:val="00370B74"/>
    <w:rPr>
      <w:sz w:val="20"/>
      <w:szCs w:val="20"/>
    </w:rPr>
  </w:style>
  <w:style w:type="character" w:customStyle="1" w:styleId="FootnoteTextChar">
    <w:name w:val="Footnote Text Char"/>
    <w:basedOn w:val="DefaultParagraphFont"/>
    <w:link w:val="FootnoteText"/>
    <w:uiPriority w:val="99"/>
    <w:semiHidden/>
    <w:rsid w:val="00370B74"/>
  </w:style>
  <w:style w:type="character" w:styleId="FootnoteReference">
    <w:name w:val="footnote reference"/>
    <w:basedOn w:val="DefaultParagraphFont"/>
    <w:uiPriority w:val="99"/>
    <w:semiHidden/>
    <w:unhideWhenUsed/>
    <w:rsid w:val="00370B74"/>
    <w:rPr>
      <w:vertAlign w:val="superscript"/>
    </w:rPr>
  </w:style>
  <w:style w:type="character" w:styleId="CommentReference">
    <w:name w:val="annotation reference"/>
    <w:basedOn w:val="DefaultParagraphFont"/>
    <w:uiPriority w:val="99"/>
    <w:semiHidden/>
    <w:unhideWhenUsed/>
    <w:rsid w:val="00370B74"/>
    <w:rPr>
      <w:sz w:val="16"/>
      <w:szCs w:val="16"/>
    </w:rPr>
  </w:style>
  <w:style w:type="paragraph" w:styleId="CommentText">
    <w:name w:val="annotation text"/>
    <w:basedOn w:val="Normal"/>
    <w:link w:val="CommentTextChar"/>
    <w:uiPriority w:val="99"/>
    <w:semiHidden/>
    <w:unhideWhenUsed/>
    <w:rsid w:val="00370B74"/>
    <w:rPr>
      <w:sz w:val="20"/>
      <w:szCs w:val="20"/>
    </w:rPr>
  </w:style>
  <w:style w:type="character" w:customStyle="1" w:styleId="CommentTextChar">
    <w:name w:val="Comment Text Char"/>
    <w:basedOn w:val="DefaultParagraphFont"/>
    <w:link w:val="CommentText"/>
    <w:uiPriority w:val="99"/>
    <w:semiHidden/>
    <w:rsid w:val="00370B74"/>
  </w:style>
  <w:style w:type="paragraph" w:styleId="CommentSubject">
    <w:name w:val="annotation subject"/>
    <w:basedOn w:val="CommentText"/>
    <w:next w:val="CommentText"/>
    <w:link w:val="CommentSubjectChar"/>
    <w:uiPriority w:val="99"/>
    <w:semiHidden/>
    <w:unhideWhenUsed/>
    <w:rsid w:val="00370B74"/>
    <w:rPr>
      <w:b/>
      <w:bCs/>
    </w:rPr>
  </w:style>
  <w:style w:type="character" w:customStyle="1" w:styleId="CommentSubjectChar">
    <w:name w:val="Comment Subject Char"/>
    <w:basedOn w:val="CommentTextChar"/>
    <w:link w:val="CommentSubject"/>
    <w:uiPriority w:val="99"/>
    <w:semiHidden/>
    <w:rsid w:val="00370B74"/>
    <w:rPr>
      <w:b/>
      <w:bCs/>
    </w:rPr>
  </w:style>
  <w:style w:type="paragraph" w:styleId="BalloonText">
    <w:name w:val="Balloon Text"/>
    <w:basedOn w:val="Normal"/>
    <w:link w:val="BalloonTextChar"/>
    <w:uiPriority w:val="99"/>
    <w:semiHidden/>
    <w:unhideWhenUsed/>
    <w:rsid w:val="00370B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B74"/>
    <w:rPr>
      <w:rFonts w:ascii="Tahoma" w:hAnsi="Tahoma" w:cs="Tahoma"/>
      <w:sz w:val="16"/>
      <w:szCs w:val="16"/>
    </w:rPr>
  </w:style>
  <w:style w:type="character" w:customStyle="1" w:styleId="frsourcelabel">
    <w:name w:val="fr_source_label"/>
    <w:basedOn w:val="DefaultParagraphFont"/>
    <w:rsid w:val="006560A3"/>
  </w:style>
  <w:style w:type="paragraph" w:customStyle="1" w:styleId="Default">
    <w:name w:val="Default"/>
    <w:rsid w:val="006D1C7A"/>
    <w:pPr>
      <w:autoSpaceDE w:val="0"/>
      <w:autoSpaceDN w:val="0"/>
      <w:adjustRightInd w:val="0"/>
    </w:pPr>
    <w:rPr>
      <w:rFonts w:ascii="Times New Roman" w:hAnsi="Times New Roman"/>
      <w:color w:val="000000"/>
      <w:sz w:val="24"/>
      <w:szCs w:val="24"/>
      <w:lang w:val="en-US" w:eastAsia="en-US"/>
    </w:rPr>
  </w:style>
  <w:style w:type="paragraph" w:customStyle="1" w:styleId="Underrubrik">
    <w:name w:val="Underrubrik"/>
    <w:basedOn w:val="Default"/>
    <w:next w:val="Default"/>
    <w:uiPriority w:val="99"/>
    <w:rsid w:val="00814409"/>
    <w:pPr>
      <w:spacing w:after="60"/>
    </w:pPr>
    <w:rPr>
      <w:color w:val="auto"/>
    </w:rPr>
  </w:style>
  <w:style w:type="table" w:styleId="TableGrid">
    <w:name w:val="Table Grid"/>
    <w:basedOn w:val="TableNormal"/>
    <w:rsid w:val="006E185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62299383">
      <w:bodyDiv w:val="1"/>
      <w:marLeft w:val="0"/>
      <w:marRight w:val="0"/>
      <w:marTop w:val="0"/>
      <w:marBottom w:val="0"/>
      <w:divBdr>
        <w:top w:val="none" w:sz="0" w:space="0" w:color="auto"/>
        <w:left w:val="none" w:sz="0" w:space="0" w:color="auto"/>
        <w:bottom w:val="none" w:sz="0" w:space="0" w:color="auto"/>
        <w:right w:val="none" w:sz="0" w:space="0" w:color="auto"/>
      </w:divBdr>
    </w:div>
    <w:div w:id="357505550">
      <w:bodyDiv w:val="1"/>
      <w:marLeft w:val="0"/>
      <w:marRight w:val="0"/>
      <w:marTop w:val="0"/>
      <w:marBottom w:val="0"/>
      <w:divBdr>
        <w:top w:val="none" w:sz="0" w:space="0" w:color="auto"/>
        <w:left w:val="none" w:sz="0" w:space="0" w:color="auto"/>
        <w:bottom w:val="none" w:sz="0" w:space="0" w:color="auto"/>
        <w:right w:val="none" w:sz="0" w:space="0" w:color="auto"/>
      </w:divBdr>
    </w:div>
    <w:div w:id="745877167">
      <w:bodyDiv w:val="1"/>
      <w:marLeft w:val="0"/>
      <w:marRight w:val="0"/>
      <w:marTop w:val="0"/>
      <w:marBottom w:val="0"/>
      <w:divBdr>
        <w:top w:val="none" w:sz="0" w:space="0" w:color="auto"/>
        <w:left w:val="none" w:sz="0" w:space="0" w:color="auto"/>
        <w:bottom w:val="none" w:sz="0" w:space="0" w:color="auto"/>
        <w:right w:val="none" w:sz="0" w:space="0" w:color="auto"/>
      </w:divBdr>
    </w:div>
    <w:div w:id="861746591">
      <w:bodyDiv w:val="1"/>
      <w:marLeft w:val="0"/>
      <w:marRight w:val="0"/>
      <w:marTop w:val="0"/>
      <w:marBottom w:val="0"/>
      <w:divBdr>
        <w:top w:val="none" w:sz="0" w:space="0" w:color="auto"/>
        <w:left w:val="none" w:sz="0" w:space="0" w:color="auto"/>
        <w:bottom w:val="none" w:sz="0" w:space="0" w:color="auto"/>
        <w:right w:val="none" w:sz="0" w:space="0" w:color="auto"/>
      </w:divBdr>
    </w:div>
    <w:div w:id="1599679534">
      <w:bodyDiv w:val="1"/>
      <w:marLeft w:val="0"/>
      <w:marRight w:val="0"/>
      <w:marTop w:val="0"/>
      <w:marBottom w:val="0"/>
      <w:divBdr>
        <w:top w:val="none" w:sz="0" w:space="0" w:color="auto"/>
        <w:left w:val="none" w:sz="0" w:space="0" w:color="auto"/>
        <w:bottom w:val="none" w:sz="0" w:space="0" w:color="auto"/>
        <w:right w:val="none" w:sz="0" w:space="0" w:color="auto"/>
      </w:divBdr>
    </w:div>
    <w:div w:id="1737506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bari.org/mars/" TargetMode="External"/><Relationship Id="rId13" Type="http://schemas.openxmlformats.org/officeDocument/2006/relationships/hyperlink" Target="http://www.smru.st-and.ac.uk/" TargetMode="External"/><Relationship Id="rId18" Type="http://schemas.openxmlformats.org/officeDocument/2006/relationships/hyperlink" Target="http://www.go-ship.org/"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1.wmf"/><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www.cefas.co.uk/" TargetMode="External"/><Relationship Id="rId17" Type="http://schemas.openxmlformats.org/officeDocument/2006/relationships/hyperlink" Target="http://www.ioccp.org/UW.html"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eptunecanada.ca/" TargetMode="External"/><Relationship Id="rId20" Type="http://schemas.openxmlformats.org/officeDocument/2006/relationships/hyperlink" Target="http://oceanexplorer.noaa.gov/explorations/08bonaire/welcome.html"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map.ca/index.php" TargetMode="External"/><Relationship Id="rId24" Type="http://schemas.openxmlformats.org/officeDocument/2006/relationships/image" Target="media/image2.png"/><Relationship Id="rId32" Type="http://schemas.openxmlformats.org/officeDocument/2006/relationships/image" Target="media/image1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oceanleadership.org/programs-and-partnerships/ocean-observing/ooi/" TargetMode="External"/><Relationship Id="rId23" Type="http://schemas.openxmlformats.org/officeDocument/2006/relationships/hyperlink" Target="http://proxy.nss.udel.edu:4556/DaisyOneClickSearch.do?product=WOS&amp;search_mode=DaisyOneClickSearch&amp;db_id=&amp;SID=1A69eei1C2l2aBKE6aa&amp;name=Poulin%20M&amp;ut=000249222800007&amp;pos=5" TargetMode="External"/><Relationship Id="rId28" Type="http://schemas.openxmlformats.org/officeDocument/2006/relationships/image" Target="media/image6.jpeg"/><Relationship Id="rId36" Type="http://schemas.openxmlformats.org/officeDocument/2006/relationships/footer" Target="footer1.xml"/><Relationship Id="rId10" Type="http://schemas.openxmlformats.org/officeDocument/2006/relationships/hyperlink" Target="http://www.hmapcoml.org/" TargetMode="External"/><Relationship Id="rId19" Type="http://schemas.openxmlformats.org/officeDocument/2006/relationships/hyperlink" Target="http://www.pnas.org/cgi/doi/10.1073/pnas.0701121104"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coml.org" TargetMode="External"/><Relationship Id="rId14" Type="http://schemas.openxmlformats.org/officeDocument/2006/relationships/hyperlink" Target="http://www.cmar.csiro.au/tagging/" TargetMode="External"/><Relationship Id="rId22" Type="http://schemas.openxmlformats.org/officeDocument/2006/relationships/control" Target="activeX/activeX1.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1D97E-D8B3-478E-BF73-A67AA5334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11956</Words>
  <Characters>68152</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Australian Antarctic Division</Company>
  <LinksUpToDate>false</LinksUpToDate>
  <CharactersWithSpaces>79949</CharactersWithSpaces>
  <SharedDoc>false</SharedDoc>
  <HLinks>
    <vt:vector size="66" baseType="variant">
      <vt:variant>
        <vt:i4>4849748</vt:i4>
      </vt:variant>
      <vt:variant>
        <vt:i4>24</vt:i4>
      </vt:variant>
      <vt:variant>
        <vt:i4>0</vt:i4>
      </vt:variant>
      <vt:variant>
        <vt:i4>5</vt:i4>
      </vt:variant>
      <vt:variant>
        <vt:lpwstr>http://www.unga-regular/</vt:lpwstr>
      </vt:variant>
      <vt:variant>
        <vt:lpwstr/>
      </vt:variant>
      <vt:variant>
        <vt:i4>2031637</vt:i4>
      </vt:variant>
      <vt:variant>
        <vt:i4>21</vt:i4>
      </vt:variant>
      <vt:variant>
        <vt:i4>0</vt:i4>
      </vt:variant>
      <vt:variant>
        <vt:i4>5</vt:i4>
      </vt:variant>
      <vt:variant>
        <vt:lpwstr>http://proxy.nss.udel.edu:4556/DaisyOneClickSearch.do?product=WOS&amp;search_mode=DaisyOneClickSearch&amp;db_id=&amp;SID=1A69eei1C2l2aBKE6aa&amp;name=Poulin%20M&amp;ut=000249222800007&amp;pos=5</vt:lpwstr>
      </vt:variant>
      <vt:variant>
        <vt:lpwstr/>
      </vt:variant>
      <vt:variant>
        <vt:i4>7667812</vt:i4>
      </vt:variant>
      <vt:variant>
        <vt:i4>15</vt:i4>
      </vt:variant>
      <vt:variant>
        <vt:i4>0</vt:i4>
      </vt:variant>
      <vt:variant>
        <vt:i4>5</vt:i4>
      </vt:variant>
      <vt:variant>
        <vt:lpwstr>http://www.pnas.org/cgi/doi/10.1073/pnas.0701121104</vt:lpwstr>
      </vt:variant>
      <vt:variant>
        <vt:lpwstr/>
      </vt:variant>
      <vt:variant>
        <vt:i4>7405689</vt:i4>
      </vt:variant>
      <vt:variant>
        <vt:i4>12</vt:i4>
      </vt:variant>
      <vt:variant>
        <vt:i4>0</vt:i4>
      </vt:variant>
      <vt:variant>
        <vt:i4>5</vt:i4>
      </vt:variant>
      <vt:variant>
        <vt:lpwstr>http://www.go-ship.org/</vt:lpwstr>
      </vt:variant>
      <vt:variant>
        <vt:lpwstr/>
      </vt:variant>
      <vt:variant>
        <vt:i4>1704029</vt:i4>
      </vt:variant>
      <vt:variant>
        <vt:i4>9</vt:i4>
      </vt:variant>
      <vt:variant>
        <vt:i4>0</vt:i4>
      </vt:variant>
      <vt:variant>
        <vt:i4>5</vt:i4>
      </vt:variant>
      <vt:variant>
        <vt:lpwstr>http://www.ioccp.org/UW.html</vt:lpwstr>
      </vt:variant>
      <vt:variant>
        <vt:lpwstr/>
      </vt:variant>
      <vt:variant>
        <vt:i4>4194316</vt:i4>
      </vt:variant>
      <vt:variant>
        <vt:i4>6</vt:i4>
      </vt:variant>
      <vt:variant>
        <vt:i4>0</vt:i4>
      </vt:variant>
      <vt:variant>
        <vt:i4>5</vt:i4>
      </vt:variant>
      <vt:variant>
        <vt:lpwstr>http://www.cmar.csiro.au/tagging/</vt:lpwstr>
      </vt:variant>
      <vt:variant>
        <vt:lpwstr/>
      </vt:variant>
      <vt:variant>
        <vt:i4>5308480</vt:i4>
      </vt:variant>
      <vt:variant>
        <vt:i4>3</vt:i4>
      </vt:variant>
      <vt:variant>
        <vt:i4>0</vt:i4>
      </vt:variant>
      <vt:variant>
        <vt:i4>5</vt:i4>
      </vt:variant>
      <vt:variant>
        <vt:lpwstr>http://www.smru.st-and.ac.uk/</vt:lpwstr>
      </vt:variant>
      <vt:variant>
        <vt:lpwstr/>
      </vt:variant>
      <vt:variant>
        <vt:i4>7733281</vt:i4>
      </vt:variant>
      <vt:variant>
        <vt:i4>0</vt:i4>
      </vt:variant>
      <vt:variant>
        <vt:i4>0</vt:i4>
      </vt:variant>
      <vt:variant>
        <vt:i4>5</vt:i4>
      </vt:variant>
      <vt:variant>
        <vt:lpwstr>http://www.mbari.org/mars/</vt:lpwstr>
      </vt:variant>
      <vt:variant>
        <vt:lpwstr/>
      </vt:variant>
      <vt:variant>
        <vt:i4>327791</vt:i4>
      </vt:variant>
      <vt:variant>
        <vt:i4>6</vt:i4>
      </vt:variant>
      <vt:variant>
        <vt:i4>0</vt:i4>
      </vt:variant>
      <vt:variant>
        <vt:i4>5</vt:i4>
      </vt:variant>
      <vt:variant>
        <vt:lpwstr>http://www.ocean-sci-discuss.net/special_issue22.html</vt:lpwstr>
      </vt:variant>
      <vt:variant>
        <vt:lpwstr/>
      </vt:variant>
      <vt:variant>
        <vt:i4>2162814</vt:i4>
      </vt:variant>
      <vt:variant>
        <vt:i4>3</vt:i4>
      </vt:variant>
      <vt:variant>
        <vt:i4>0</vt:i4>
      </vt:variant>
      <vt:variant>
        <vt:i4>5</vt:i4>
      </vt:variant>
      <vt:variant>
        <vt:lpwstr>http://www.oceanobs09.net/cwp/</vt:lpwstr>
      </vt:variant>
      <vt:variant>
        <vt:lpwstr/>
      </vt:variant>
      <vt:variant>
        <vt:i4>3539039</vt:i4>
      </vt:variant>
      <vt:variant>
        <vt:i4>0</vt:i4>
      </vt:variant>
      <vt:variant>
        <vt:i4>0</vt:i4>
      </vt:variant>
      <vt:variant>
        <vt:i4>5</vt:i4>
      </vt:variant>
      <vt:variant>
        <vt:lpwstr>http://www.scor-int.org/OBO2009/OBO_Presentations_and_Reports.htm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 Urban</dc:creator>
  <cp:lastModifiedBy>john_gun</cp:lastModifiedBy>
  <cp:revision>4</cp:revision>
  <cp:lastPrinted>2009-12-03T04:09:00Z</cp:lastPrinted>
  <dcterms:created xsi:type="dcterms:W3CDTF">2010-03-07T12:51:00Z</dcterms:created>
  <dcterms:modified xsi:type="dcterms:W3CDTF">2010-03-07T12:58:00Z</dcterms:modified>
</cp:coreProperties>
</file>